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87" w:rsidRPr="008411AF" w:rsidRDefault="00034E87" w:rsidP="00163189">
      <w:pPr>
        <w:pStyle w:val="aa"/>
        <w:jc w:val="center"/>
        <w:rPr>
          <w:rFonts w:ascii="Times New Roman" w:hAnsi="Times New Roman" w:cs="Times New Roman"/>
          <w:sz w:val="28"/>
          <w:szCs w:val="28"/>
        </w:rPr>
      </w:pPr>
      <w:r w:rsidRPr="008411A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2569219</wp:posOffset>
            </wp:positionH>
            <wp:positionV relativeFrom="paragraph">
              <wp:posOffset>-223567</wp:posOffset>
            </wp:positionV>
            <wp:extent cx="683810" cy="812042"/>
            <wp:effectExtent l="19050" t="0" r="199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683810" cy="812042"/>
                    </a:xfrm>
                    <a:prstGeom prst="rect">
                      <a:avLst/>
                    </a:prstGeom>
                    <a:noFill/>
                    <a:ln w="9525">
                      <a:noFill/>
                      <a:miter lim="800000"/>
                      <a:headEnd/>
                      <a:tailEnd/>
                    </a:ln>
                  </pic:spPr>
                </pic:pic>
              </a:graphicData>
            </a:graphic>
          </wp:anchor>
        </w:drawing>
      </w:r>
    </w:p>
    <w:p w:rsidR="00034E87" w:rsidRPr="008411AF" w:rsidRDefault="00034E87" w:rsidP="00163189">
      <w:pPr>
        <w:pStyle w:val="aa"/>
        <w:jc w:val="center"/>
        <w:rPr>
          <w:rFonts w:ascii="Times New Roman" w:hAnsi="Times New Roman" w:cs="Times New Roman"/>
          <w:sz w:val="28"/>
          <w:szCs w:val="28"/>
          <w:lang w:val="en-US"/>
        </w:rPr>
      </w:pPr>
    </w:p>
    <w:p w:rsidR="00034E87" w:rsidRDefault="00034E87" w:rsidP="00163189">
      <w:pPr>
        <w:pStyle w:val="aa"/>
        <w:jc w:val="center"/>
        <w:rPr>
          <w:rFonts w:ascii="Times New Roman" w:hAnsi="Times New Roman" w:cs="Times New Roman"/>
          <w:sz w:val="28"/>
          <w:szCs w:val="28"/>
        </w:rPr>
      </w:pPr>
    </w:p>
    <w:p w:rsidR="00034E87" w:rsidRDefault="00034E87" w:rsidP="00163189">
      <w:pPr>
        <w:spacing w:after="0" w:line="240" w:lineRule="auto"/>
        <w:rPr>
          <w:rFonts w:ascii="Times New Roman" w:hAnsi="Times New Roman" w:cs="Times New Roman"/>
          <w:b/>
          <w:sz w:val="28"/>
          <w:szCs w:val="28"/>
        </w:rPr>
      </w:pPr>
    </w:p>
    <w:p w:rsidR="00034E87" w:rsidRPr="002B5D0A" w:rsidRDefault="00034E87" w:rsidP="00163189">
      <w:pPr>
        <w:spacing w:after="0" w:line="240" w:lineRule="auto"/>
        <w:jc w:val="center"/>
        <w:rPr>
          <w:rFonts w:ascii="Times New Roman" w:hAnsi="Times New Roman"/>
          <w:b/>
          <w:sz w:val="32"/>
          <w:szCs w:val="32"/>
        </w:rPr>
      </w:pPr>
      <w:r>
        <w:rPr>
          <w:rFonts w:ascii="Times New Roman" w:hAnsi="Times New Roman"/>
          <w:b/>
          <w:sz w:val="32"/>
          <w:szCs w:val="32"/>
        </w:rPr>
        <w:t>Администрация</w:t>
      </w:r>
      <w:r w:rsidRPr="002B5D0A">
        <w:rPr>
          <w:rFonts w:ascii="Times New Roman" w:hAnsi="Times New Roman"/>
          <w:b/>
          <w:sz w:val="32"/>
          <w:szCs w:val="32"/>
        </w:rPr>
        <w:t xml:space="preserve"> сельского поселения Демшинский сельсовет Добринского муниципального района </w:t>
      </w:r>
    </w:p>
    <w:p w:rsidR="00034E87" w:rsidRPr="002B5D0A" w:rsidRDefault="00034E87" w:rsidP="00163189">
      <w:pPr>
        <w:spacing w:after="0" w:line="240" w:lineRule="auto"/>
        <w:jc w:val="center"/>
        <w:rPr>
          <w:rFonts w:ascii="Times New Roman" w:hAnsi="Times New Roman"/>
          <w:b/>
          <w:sz w:val="32"/>
          <w:szCs w:val="32"/>
        </w:rPr>
      </w:pPr>
      <w:r w:rsidRPr="002B5D0A">
        <w:rPr>
          <w:rFonts w:ascii="Times New Roman" w:hAnsi="Times New Roman"/>
          <w:b/>
          <w:sz w:val="32"/>
          <w:szCs w:val="32"/>
        </w:rPr>
        <w:t>Липецкой области</w:t>
      </w:r>
    </w:p>
    <w:p w:rsidR="00034E87" w:rsidRPr="002B5D0A" w:rsidRDefault="00034E87" w:rsidP="00163189">
      <w:pPr>
        <w:spacing w:after="0" w:line="240" w:lineRule="auto"/>
        <w:jc w:val="center"/>
        <w:rPr>
          <w:rFonts w:ascii="Times New Roman" w:hAnsi="Times New Roman"/>
          <w:b/>
          <w:sz w:val="32"/>
          <w:szCs w:val="32"/>
        </w:rPr>
      </w:pPr>
      <w:r w:rsidRPr="002B5D0A">
        <w:rPr>
          <w:rFonts w:ascii="Times New Roman" w:hAnsi="Times New Roman"/>
          <w:b/>
          <w:sz w:val="32"/>
          <w:szCs w:val="32"/>
        </w:rPr>
        <w:t>Российской Федерации</w:t>
      </w:r>
    </w:p>
    <w:p w:rsidR="00034E87" w:rsidRPr="002B5D0A" w:rsidRDefault="00034E87" w:rsidP="00163189">
      <w:pPr>
        <w:spacing w:after="0" w:line="240" w:lineRule="auto"/>
        <w:jc w:val="center"/>
        <w:rPr>
          <w:rFonts w:ascii="Times New Roman" w:hAnsi="Times New Roman"/>
          <w:b/>
          <w:sz w:val="32"/>
          <w:szCs w:val="32"/>
        </w:rPr>
      </w:pPr>
    </w:p>
    <w:p w:rsidR="00034E87" w:rsidRPr="002B5D0A" w:rsidRDefault="00034E87" w:rsidP="00163189">
      <w:pPr>
        <w:spacing w:after="0" w:line="240" w:lineRule="auto"/>
        <w:jc w:val="center"/>
        <w:rPr>
          <w:rFonts w:ascii="Times New Roman" w:hAnsi="Times New Roman"/>
          <w:b/>
          <w:sz w:val="28"/>
          <w:szCs w:val="28"/>
        </w:rPr>
      </w:pPr>
      <w:r>
        <w:rPr>
          <w:rFonts w:ascii="Times New Roman" w:hAnsi="Times New Roman"/>
          <w:b/>
          <w:sz w:val="36"/>
          <w:szCs w:val="36"/>
        </w:rPr>
        <w:t>ПОСТАНОВЛЕНИЕ</w:t>
      </w:r>
    </w:p>
    <w:p w:rsidR="00034E87" w:rsidRDefault="00034E87" w:rsidP="00163189">
      <w:pPr>
        <w:spacing w:after="0" w:line="240" w:lineRule="auto"/>
        <w:rPr>
          <w:rFonts w:ascii="Times New Roman" w:hAnsi="Times New Roman" w:cs="Times New Roman"/>
          <w:b/>
          <w:sz w:val="28"/>
          <w:szCs w:val="28"/>
        </w:rPr>
      </w:pPr>
    </w:p>
    <w:p w:rsidR="00034E87" w:rsidRDefault="00524F52" w:rsidP="00163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00034E87">
        <w:rPr>
          <w:rFonts w:ascii="Times New Roman" w:hAnsi="Times New Roman" w:cs="Times New Roman"/>
          <w:b/>
          <w:sz w:val="28"/>
          <w:szCs w:val="28"/>
        </w:rPr>
        <w:t>.08.2023                          с. Демшинк</w:t>
      </w:r>
      <w:r w:rsidR="002B1A1E">
        <w:rPr>
          <w:rFonts w:ascii="Times New Roman" w:hAnsi="Times New Roman" w:cs="Times New Roman"/>
          <w:b/>
          <w:sz w:val="28"/>
          <w:szCs w:val="28"/>
        </w:rPr>
        <w:t>а                           № 4</w:t>
      </w:r>
      <w:r w:rsidR="000439BE">
        <w:rPr>
          <w:rFonts w:ascii="Times New Roman" w:hAnsi="Times New Roman" w:cs="Times New Roman"/>
          <w:b/>
          <w:sz w:val="28"/>
          <w:szCs w:val="28"/>
        </w:rPr>
        <w:t>5</w:t>
      </w:r>
    </w:p>
    <w:p w:rsidR="00034E87" w:rsidRDefault="00034E87" w:rsidP="00163189">
      <w:pPr>
        <w:spacing w:after="0" w:line="240" w:lineRule="auto"/>
        <w:jc w:val="center"/>
        <w:rPr>
          <w:rFonts w:ascii="Times New Roman" w:hAnsi="Times New Roman" w:cs="Times New Roman"/>
          <w:b/>
          <w:sz w:val="26"/>
          <w:szCs w:val="26"/>
        </w:rPr>
      </w:pPr>
    </w:p>
    <w:p w:rsidR="00034E87" w:rsidRDefault="00C21966" w:rsidP="00163189">
      <w:pPr>
        <w:spacing w:after="0" w:line="240" w:lineRule="auto"/>
        <w:rPr>
          <w:rFonts w:ascii="Times New Roman" w:hAnsi="Times New Roman" w:cs="Times New Roman"/>
          <w:b/>
          <w:sz w:val="26"/>
          <w:szCs w:val="26"/>
        </w:rPr>
      </w:pPr>
      <w:r w:rsidRPr="00E73AEE">
        <w:rPr>
          <w:rFonts w:ascii="Times New Roman" w:hAnsi="Times New Roman" w:cs="Times New Roman"/>
          <w:b/>
          <w:sz w:val="26"/>
          <w:szCs w:val="26"/>
        </w:rPr>
        <w:t>О</w:t>
      </w:r>
      <w:r w:rsidR="00695C7E">
        <w:rPr>
          <w:rFonts w:ascii="Times New Roman" w:hAnsi="Times New Roman" w:cs="Times New Roman"/>
          <w:b/>
          <w:sz w:val="26"/>
          <w:szCs w:val="26"/>
        </w:rPr>
        <w:t>б утверждении</w:t>
      </w:r>
      <w:r w:rsidR="000E1E7C">
        <w:rPr>
          <w:rFonts w:ascii="Times New Roman" w:hAnsi="Times New Roman" w:cs="Times New Roman"/>
          <w:b/>
          <w:sz w:val="26"/>
          <w:szCs w:val="26"/>
        </w:rPr>
        <w:t xml:space="preserve"> </w:t>
      </w:r>
      <w:r w:rsidR="00695C7E" w:rsidRPr="00695C7E">
        <w:rPr>
          <w:rFonts w:ascii="Times New Roman" w:hAnsi="Times New Roman" w:cs="Times New Roman"/>
          <w:b/>
          <w:sz w:val="26"/>
          <w:szCs w:val="26"/>
        </w:rPr>
        <w:t>Положени</w:t>
      </w:r>
      <w:r w:rsidR="00695C7E">
        <w:rPr>
          <w:rFonts w:ascii="Times New Roman" w:hAnsi="Times New Roman" w:cs="Times New Roman"/>
          <w:b/>
          <w:sz w:val="26"/>
          <w:szCs w:val="26"/>
        </w:rPr>
        <w:t>я</w:t>
      </w:r>
    </w:p>
    <w:p w:rsidR="00034E87" w:rsidRDefault="00695C7E" w:rsidP="00163189">
      <w:pPr>
        <w:spacing w:after="0" w:line="240" w:lineRule="auto"/>
        <w:rPr>
          <w:rFonts w:ascii="Times New Roman" w:hAnsi="Times New Roman" w:cs="Times New Roman"/>
          <w:b/>
          <w:sz w:val="26"/>
          <w:szCs w:val="26"/>
        </w:rPr>
      </w:pPr>
      <w:r w:rsidRPr="00695C7E">
        <w:rPr>
          <w:rFonts w:ascii="Times New Roman" w:hAnsi="Times New Roman" w:cs="Times New Roman"/>
          <w:b/>
          <w:sz w:val="26"/>
          <w:szCs w:val="26"/>
        </w:rPr>
        <w:t xml:space="preserve"> о системе управления </w:t>
      </w:r>
    </w:p>
    <w:p w:rsidR="00C21966" w:rsidRDefault="00695C7E" w:rsidP="00163189">
      <w:pPr>
        <w:spacing w:after="0" w:line="240" w:lineRule="auto"/>
        <w:rPr>
          <w:rFonts w:ascii="Times New Roman" w:hAnsi="Times New Roman" w:cs="Times New Roman"/>
          <w:b/>
          <w:sz w:val="26"/>
          <w:szCs w:val="26"/>
        </w:rPr>
      </w:pPr>
      <w:r w:rsidRPr="00695C7E">
        <w:rPr>
          <w:rFonts w:ascii="Times New Roman" w:hAnsi="Times New Roman" w:cs="Times New Roman"/>
          <w:b/>
          <w:sz w:val="26"/>
          <w:szCs w:val="26"/>
        </w:rPr>
        <w:t>профессиональными рисками</w:t>
      </w:r>
    </w:p>
    <w:p w:rsidR="00C21966" w:rsidRPr="009477E4" w:rsidRDefault="00C21966" w:rsidP="00163189">
      <w:pPr>
        <w:spacing w:after="0" w:line="240" w:lineRule="auto"/>
        <w:jc w:val="center"/>
        <w:rPr>
          <w:rFonts w:ascii="Times New Roman" w:hAnsi="Times New Roman" w:cs="Times New Roman"/>
          <w:sz w:val="26"/>
          <w:szCs w:val="26"/>
        </w:rPr>
      </w:pPr>
    </w:p>
    <w:p w:rsidR="00C21966" w:rsidRDefault="00163189" w:rsidP="001631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21966" w:rsidRPr="004050D7">
        <w:rPr>
          <w:rFonts w:ascii="Times New Roman" w:hAnsi="Times New Roman" w:cs="Times New Roman"/>
          <w:sz w:val="26"/>
          <w:szCs w:val="26"/>
        </w:rPr>
        <w:t>В целях обеспечения системного подхода к решению задач охраны труда, привлечения трудового коллектива организации к непосредственному участию в их решении, согласно нормам Трудового кодекса Российской Федераци</w:t>
      </w:r>
      <w:r w:rsidR="00C21966">
        <w:rPr>
          <w:rFonts w:ascii="Times New Roman" w:hAnsi="Times New Roman" w:cs="Times New Roman"/>
          <w:sz w:val="26"/>
          <w:szCs w:val="26"/>
        </w:rPr>
        <w:t>и (ст. 209, ст. 214</w:t>
      </w:r>
      <w:r w:rsidR="00C21966" w:rsidRPr="004050D7">
        <w:rPr>
          <w:rFonts w:ascii="Times New Roman" w:hAnsi="Times New Roman" w:cs="Times New Roman"/>
          <w:sz w:val="26"/>
          <w:szCs w:val="26"/>
        </w:rPr>
        <w:t xml:space="preserve"> ТК РФ), положениям Приказа Министерства </w:t>
      </w:r>
      <w:r w:rsidR="00C21966">
        <w:rPr>
          <w:rFonts w:ascii="Times New Roman" w:hAnsi="Times New Roman" w:cs="Times New Roman"/>
          <w:sz w:val="26"/>
          <w:szCs w:val="26"/>
        </w:rPr>
        <w:t xml:space="preserve">труда и социальной защиты РФ от </w:t>
      </w:r>
      <w:r w:rsidR="00C21966" w:rsidRPr="00BB4812">
        <w:rPr>
          <w:rFonts w:ascii="Times New Roman" w:hAnsi="Times New Roman" w:cs="Times New Roman"/>
          <w:sz w:val="26"/>
          <w:szCs w:val="26"/>
        </w:rPr>
        <w:t xml:space="preserve">29 октября 2021 года </w:t>
      </w:r>
      <w:r w:rsidR="00C21966">
        <w:rPr>
          <w:rFonts w:ascii="Times New Roman" w:hAnsi="Times New Roman" w:cs="Times New Roman"/>
          <w:sz w:val="26"/>
          <w:szCs w:val="26"/>
        </w:rPr>
        <w:t>№</w:t>
      </w:r>
      <w:r w:rsidR="00C21966" w:rsidRPr="00BB4812">
        <w:rPr>
          <w:rFonts w:ascii="Times New Roman" w:hAnsi="Times New Roman" w:cs="Times New Roman"/>
          <w:sz w:val="26"/>
          <w:szCs w:val="26"/>
        </w:rPr>
        <w:t xml:space="preserve"> 776н</w:t>
      </w:r>
      <w:r w:rsidR="00C21966">
        <w:rPr>
          <w:rFonts w:ascii="Times New Roman" w:hAnsi="Times New Roman" w:cs="Times New Roman"/>
          <w:sz w:val="26"/>
          <w:szCs w:val="26"/>
        </w:rPr>
        <w:t xml:space="preserve"> «</w:t>
      </w:r>
      <w:r w:rsidR="00C21966" w:rsidRPr="00BB4812">
        <w:rPr>
          <w:rFonts w:ascii="Times New Roman" w:hAnsi="Times New Roman" w:cs="Times New Roman"/>
          <w:sz w:val="26"/>
          <w:szCs w:val="26"/>
        </w:rPr>
        <w:t>Об утверждении Примерного положения о системе управления охраной труда</w:t>
      </w:r>
      <w:r w:rsidR="00C21966">
        <w:rPr>
          <w:rFonts w:ascii="Times New Roman" w:hAnsi="Times New Roman" w:cs="Times New Roman"/>
          <w:sz w:val="26"/>
          <w:szCs w:val="26"/>
        </w:rPr>
        <w:t xml:space="preserve">», </w:t>
      </w:r>
      <w:r w:rsidR="00C21966" w:rsidRPr="004050D7">
        <w:rPr>
          <w:rFonts w:ascii="Times New Roman" w:hAnsi="Times New Roman" w:cs="Times New Roman"/>
          <w:sz w:val="26"/>
          <w:szCs w:val="26"/>
        </w:rPr>
        <w:t>требованиям других нормативных правовых актов, содержащих государственные нормативные требования охраны труда, согласно направлениям Политики в области охраны труда</w:t>
      </w:r>
      <w:r w:rsidR="00034E87">
        <w:rPr>
          <w:rFonts w:ascii="Times New Roman" w:hAnsi="Times New Roman" w:cs="Times New Roman"/>
          <w:sz w:val="26"/>
          <w:szCs w:val="26"/>
        </w:rPr>
        <w:t>, руководствуясь Уставом сельского поселения Демшинский сельсовет,</w:t>
      </w:r>
      <w:r w:rsidR="00C21966" w:rsidRPr="004050D7">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сельского поселения Демшинский сельсовет Добринского муниципального района Липецкой области Российской Федерации</w:t>
      </w:r>
      <w:r w:rsidR="00C21966">
        <w:rPr>
          <w:rFonts w:ascii="Times New Roman" w:hAnsi="Times New Roman" w:cs="Times New Roman"/>
          <w:sz w:val="26"/>
          <w:szCs w:val="26"/>
        </w:rPr>
        <w:t>,</w:t>
      </w:r>
    </w:p>
    <w:p w:rsidR="00163189" w:rsidRDefault="00163189" w:rsidP="00163189">
      <w:pPr>
        <w:spacing w:after="0" w:line="240" w:lineRule="auto"/>
        <w:jc w:val="both"/>
        <w:rPr>
          <w:rFonts w:ascii="Times New Roman" w:hAnsi="Times New Roman" w:cs="Times New Roman"/>
          <w:sz w:val="26"/>
          <w:szCs w:val="26"/>
        </w:rPr>
      </w:pPr>
      <w:bookmarkStart w:id="0" w:name="_Hlk45823902"/>
    </w:p>
    <w:p w:rsidR="007A0A22" w:rsidRDefault="00B352D9" w:rsidP="001631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ПОСТАНОВЛЯЕТ</w:t>
      </w:r>
      <w:r w:rsidR="007A0A22" w:rsidRPr="0078189D">
        <w:rPr>
          <w:rFonts w:ascii="Times New Roman" w:hAnsi="Times New Roman" w:cs="Times New Roman"/>
          <w:sz w:val="26"/>
          <w:szCs w:val="26"/>
        </w:rPr>
        <w:t>:</w:t>
      </w:r>
    </w:p>
    <w:p w:rsidR="00163189" w:rsidRPr="0078189D" w:rsidRDefault="00163189" w:rsidP="00163189">
      <w:pPr>
        <w:spacing w:after="0" w:line="240" w:lineRule="auto"/>
        <w:jc w:val="both"/>
        <w:rPr>
          <w:rFonts w:ascii="Times New Roman" w:hAnsi="Times New Roman" w:cs="Times New Roman"/>
          <w:sz w:val="26"/>
          <w:szCs w:val="26"/>
        </w:rPr>
      </w:pPr>
    </w:p>
    <w:bookmarkEnd w:id="0"/>
    <w:p w:rsidR="00466EDC" w:rsidRPr="00034E87" w:rsidRDefault="00100411" w:rsidP="00163189">
      <w:pPr>
        <w:pStyle w:val="a3"/>
        <w:numPr>
          <w:ilvl w:val="0"/>
          <w:numId w:val="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Утвердить </w:t>
      </w:r>
      <w:r w:rsidRPr="009A5F3C">
        <w:rPr>
          <w:rFonts w:ascii="Times New Roman" w:hAnsi="Times New Roman" w:cs="Times New Roman"/>
          <w:sz w:val="26"/>
          <w:szCs w:val="26"/>
        </w:rPr>
        <w:t>Положение о системе управления профессиональными рисками (</w:t>
      </w:r>
      <w:r w:rsidR="00034E87">
        <w:rPr>
          <w:rFonts w:ascii="Times New Roman" w:hAnsi="Times New Roman" w:cs="Times New Roman"/>
          <w:sz w:val="26"/>
          <w:szCs w:val="26"/>
        </w:rPr>
        <w:t>Прилагается</w:t>
      </w:r>
      <w:r w:rsidRPr="009A5F3C">
        <w:rPr>
          <w:rFonts w:ascii="Times New Roman" w:hAnsi="Times New Roman" w:cs="Times New Roman"/>
          <w:sz w:val="26"/>
          <w:szCs w:val="26"/>
        </w:rPr>
        <w:t>).</w:t>
      </w:r>
    </w:p>
    <w:p w:rsidR="00B36683" w:rsidRPr="00034E87" w:rsidRDefault="00BF230E" w:rsidP="00163189">
      <w:pPr>
        <w:pStyle w:val="a3"/>
        <w:numPr>
          <w:ilvl w:val="0"/>
          <w:numId w:val="1"/>
        </w:numPr>
        <w:spacing w:after="0" w:line="240" w:lineRule="auto"/>
        <w:ind w:left="0" w:firstLine="0"/>
        <w:jc w:val="both"/>
        <w:rPr>
          <w:rFonts w:ascii="Times New Roman" w:hAnsi="Times New Roman" w:cs="Times New Roman"/>
          <w:sz w:val="26"/>
          <w:szCs w:val="26"/>
        </w:rPr>
      </w:pPr>
      <w:r w:rsidRPr="009A5F3C">
        <w:rPr>
          <w:rFonts w:ascii="Times New Roman" w:hAnsi="Times New Roman" w:cs="Times New Roman"/>
          <w:sz w:val="26"/>
          <w:szCs w:val="26"/>
        </w:rPr>
        <w:t>Ответственному за организацию работы по проведению идентификации опасностей и оценки профессиональных рисков работников</w:t>
      </w:r>
      <w:r w:rsidR="00034E87">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сельского поселения Демшинский сельсовет Добринского муниципального района Липецкой области Российской Федерации</w:t>
      </w:r>
      <w:r w:rsidR="00C21966">
        <w:rPr>
          <w:rFonts w:ascii="Times New Roman" w:hAnsi="Times New Roman" w:cs="Times New Roman"/>
          <w:sz w:val="26"/>
          <w:szCs w:val="26"/>
        </w:rPr>
        <w:t>,</w:t>
      </w:r>
      <w:r w:rsidR="00034E87">
        <w:rPr>
          <w:rFonts w:ascii="Times New Roman" w:hAnsi="Times New Roman" w:cs="Times New Roman"/>
          <w:i/>
          <w:iCs/>
          <w:sz w:val="26"/>
          <w:szCs w:val="26"/>
        </w:rPr>
        <w:t xml:space="preserve"> </w:t>
      </w:r>
      <w:r w:rsidR="00034E87" w:rsidRPr="00034E87">
        <w:rPr>
          <w:rFonts w:ascii="Times New Roman" w:hAnsi="Times New Roman" w:cs="Times New Roman"/>
          <w:iCs/>
          <w:sz w:val="26"/>
          <w:szCs w:val="26"/>
        </w:rPr>
        <w:t>главе администрации Глотовой Н.А.</w:t>
      </w:r>
      <w:r w:rsidR="00C21966" w:rsidRPr="00034E87">
        <w:rPr>
          <w:rFonts w:ascii="Times New Roman" w:hAnsi="Times New Roman" w:cs="Times New Roman"/>
          <w:iCs/>
          <w:sz w:val="26"/>
          <w:szCs w:val="26"/>
        </w:rPr>
        <w:t>,</w:t>
      </w:r>
      <w:r w:rsidR="00C21966" w:rsidRPr="00034E87">
        <w:rPr>
          <w:rFonts w:ascii="Times New Roman" w:hAnsi="Times New Roman" w:cs="Times New Roman"/>
          <w:sz w:val="26"/>
          <w:szCs w:val="26"/>
        </w:rPr>
        <w:t>:</w:t>
      </w:r>
    </w:p>
    <w:p w:rsidR="00B36683" w:rsidRPr="0078189D" w:rsidRDefault="00B36683" w:rsidP="00163189">
      <w:pPr>
        <w:pStyle w:val="a3"/>
        <w:numPr>
          <w:ilvl w:val="0"/>
          <w:numId w:val="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 организации процедуры проведения анализа, оценки и упорядочивания выявленных опасностей исходя из приоритета необходимости исключения или снижения уровня создаваемого ими профессионального риска, руководствоваться требованиями Положения о системе управления профессиональными рисками;</w:t>
      </w:r>
    </w:p>
    <w:p w:rsidR="00B36683" w:rsidRPr="00034E87" w:rsidRDefault="00B36683" w:rsidP="00163189">
      <w:pPr>
        <w:pStyle w:val="a3"/>
        <w:numPr>
          <w:ilvl w:val="0"/>
          <w:numId w:val="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обеспечить возможность свободного доступа к тексту Положения </w:t>
      </w:r>
      <w:r w:rsidR="00C77FC9" w:rsidRPr="00075C27">
        <w:rPr>
          <w:rFonts w:ascii="Times New Roman" w:hAnsi="Times New Roman" w:cs="Times New Roman"/>
          <w:sz w:val="26"/>
          <w:szCs w:val="26"/>
        </w:rPr>
        <w:t>о системе управления профессиональными рисками</w:t>
      </w:r>
      <w:r w:rsidR="00034E87">
        <w:rPr>
          <w:rFonts w:ascii="Times New Roman" w:hAnsi="Times New Roman" w:cs="Times New Roman"/>
          <w:sz w:val="26"/>
          <w:szCs w:val="26"/>
        </w:rPr>
        <w:t xml:space="preserve"> </w:t>
      </w:r>
      <w:r w:rsidRPr="0078189D">
        <w:rPr>
          <w:rFonts w:ascii="Times New Roman" w:hAnsi="Times New Roman" w:cs="Times New Roman"/>
          <w:sz w:val="26"/>
          <w:szCs w:val="26"/>
        </w:rPr>
        <w:t>работников организации для ознакомления в любое время в течение рабочего дня.</w:t>
      </w:r>
    </w:p>
    <w:p w:rsidR="00827807" w:rsidRPr="00034E87" w:rsidRDefault="00034E87" w:rsidP="00163189">
      <w:pPr>
        <w:pStyle w:val="a3"/>
        <w:numPr>
          <w:ilvl w:val="0"/>
          <w:numId w:val="1"/>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w:t>
      </w:r>
      <w:r w:rsidR="00AE7C6E" w:rsidRPr="000E546F">
        <w:rPr>
          <w:rFonts w:ascii="Times New Roman" w:hAnsi="Times New Roman" w:cs="Times New Roman"/>
          <w:sz w:val="26"/>
          <w:szCs w:val="26"/>
        </w:rPr>
        <w:t xml:space="preserve">знакомить работников с Положением о системе управления профессиональными рисками </w:t>
      </w:r>
      <w:r w:rsidR="00AE7C6E" w:rsidRPr="00075C27">
        <w:rPr>
          <w:rFonts w:ascii="Times New Roman" w:hAnsi="Times New Roman" w:cs="Times New Roman"/>
          <w:sz w:val="26"/>
          <w:szCs w:val="26"/>
        </w:rPr>
        <w:t xml:space="preserve">под </w:t>
      </w:r>
      <w:r w:rsidR="000E546F" w:rsidRPr="00075C27">
        <w:rPr>
          <w:rFonts w:ascii="Times New Roman" w:hAnsi="Times New Roman" w:cs="Times New Roman"/>
          <w:sz w:val="26"/>
          <w:szCs w:val="26"/>
        </w:rPr>
        <w:t>подпись</w:t>
      </w:r>
      <w:r w:rsidR="00AE7C6E" w:rsidRPr="00075C27">
        <w:rPr>
          <w:rFonts w:ascii="Times New Roman" w:hAnsi="Times New Roman" w:cs="Times New Roman"/>
          <w:sz w:val="26"/>
          <w:szCs w:val="26"/>
        </w:rPr>
        <w:t>.</w:t>
      </w:r>
    </w:p>
    <w:p w:rsidR="00AC2FC2" w:rsidRPr="00034E87" w:rsidRDefault="00AC2FC2" w:rsidP="00163189">
      <w:pPr>
        <w:pStyle w:val="a3"/>
        <w:numPr>
          <w:ilvl w:val="0"/>
          <w:numId w:val="1"/>
        </w:numPr>
        <w:spacing w:after="0" w:line="240" w:lineRule="auto"/>
        <w:ind w:left="0" w:firstLine="0"/>
        <w:jc w:val="both"/>
        <w:rPr>
          <w:rFonts w:ascii="Times New Roman" w:hAnsi="Times New Roman" w:cs="Times New Roman"/>
          <w:sz w:val="26"/>
          <w:szCs w:val="26"/>
        </w:rPr>
      </w:pPr>
      <w:bookmarkStart w:id="1" w:name="_Hlk45825692"/>
      <w:r>
        <w:rPr>
          <w:rFonts w:ascii="Times New Roman" w:hAnsi="Times New Roman" w:cs="Times New Roman"/>
          <w:sz w:val="26"/>
          <w:szCs w:val="26"/>
        </w:rPr>
        <w:lastRenderedPageBreak/>
        <w:t>Постановление</w:t>
      </w:r>
      <w:r w:rsidRPr="004050D7">
        <w:rPr>
          <w:rFonts w:ascii="Times New Roman" w:hAnsi="Times New Roman" w:cs="Times New Roman"/>
          <w:sz w:val="26"/>
          <w:szCs w:val="26"/>
        </w:rPr>
        <w:t xml:space="preserve"> вступает </w:t>
      </w:r>
      <w:r>
        <w:rPr>
          <w:rFonts w:ascii="Times New Roman" w:hAnsi="Times New Roman" w:cs="Times New Roman"/>
          <w:sz w:val="26"/>
          <w:szCs w:val="26"/>
        </w:rPr>
        <w:t xml:space="preserve">в силу на следующий день после </w:t>
      </w:r>
      <w:r w:rsidR="00F70639">
        <w:rPr>
          <w:rFonts w:ascii="Times New Roman" w:hAnsi="Times New Roman" w:cs="Times New Roman"/>
          <w:sz w:val="26"/>
          <w:szCs w:val="26"/>
        </w:rPr>
        <w:t xml:space="preserve">дня </w:t>
      </w:r>
      <w:r>
        <w:rPr>
          <w:rFonts w:ascii="Times New Roman" w:hAnsi="Times New Roman" w:cs="Times New Roman"/>
          <w:sz w:val="26"/>
          <w:szCs w:val="26"/>
        </w:rPr>
        <w:t xml:space="preserve">официального </w:t>
      </w:r>
      <w:r w:rsidR="00034E87">
        <w:rPr>
          <w:rFonts w:ascii="Times New Roman" w:hAnsi="Times New Roman" w:cs="Times New Roman"/>
          <w:sz w:val="26"/>
          <w:szCs w:val="26"/>
        </w:rPr>
        <w:t>обнародовани</w:t>
      </w:r>
      <w:r>
        <w:rPr>
          <w:rFonts w:ascii="Times New Roman" w:hAnsi="Times New Roman" w:cs="Times New Roman"/>
          <w:sz w:val="26"/>
          <w:szCs w:val="26"/>
        </w:rPr>
        <w:t>я</w:t>
      </w:r>
      <w:r w:rsidRPr="004050D7">
        <w:rPr>
          <w:rFonts w:ascii="Times New Roman" w:hAnsi="Times New Roman" w:cs="Times New Roman"/>
          <w:sz w:val="26"/>
          <w:szCs w:val="26"/>
        </w:rPr>
        <w:t>.</w:t>
      </w:r>
    </w:p>
    <w:p w:rsidR="00466EDC" w:rsidRPr="00AC2FC2" w:rsidRDefault="00AC2FC2" w:rsidP="00163189">
      <w:pPr>
        <w:pStyle w:val="a3"/>
        <w:numPr>
          <w:ilvl w:val="0"/>
          <w:numId w:val="1"/>
        </w:numPr>
        <w:spacing w:after="0" w:line="240" w:lineRule="auto"/>
        <w:ind w:left="0" w:firstLine="0"/>
        <w:jc w:val="both"/>
        <w:rPr>
          <w:rFonts w:ascii="Times New Roman" w:hAnsi="Times New Roman" w:cs="Times New Roman"/>
          <w:sz w:val="26"/>
          <w:szCs w:val="26"/>
        </w:rPr>
      </w:pPr>
      <w:r w:rsidRPr="00AC2FC2">
        <w:rPr>
          <w:rFonts w:ascii="Times New Roman" w:hAnsi="Times New Roman" w:cs="Times New Roman"/>
          <w:sz w:val="26"/>
          <w:szCs w:val="26"/>
        </w:rPr>
        <w:t xml:space="preserve">Контроль исполнения настоящего постановления </w:t>
      </w:r>
      <w:r w:rsidR="00A62CB1">
        <w:rPr>
          <w:rFonts w:ascii="Times New Roman" w:hAnsi="Times New Roman" w:cs="Times New Roman"/>
          <w:sz w:val="26"/>
          <w:szCs w:val="26"/>
        </w:rPr>
        <w:t>оставляю за собой.</w:t>
      </w:r>
    </w:p>
    <w:p w:rsidR="00466EDC" w:rsidRDefault="00466EDC" w:rsidP="00163189">
      <w:pPr>
        <w:spacing w:after="0" w:line="240" w:lineRule="auto"/>
        <w:jc w:val="both"/>
        <w:rPr>
          <w:rFonts w:ascii="Times New Roman" w:hAnsi="Times New Roman" w:cs="Times New Roman"/>
          <w:sz w:val="26"/>
          <w:szCs w:val="26"/>
        </w:rPr>
      </w:pPr>
    </w:p>
    <w:p w:rsidR="00163189" w:rsidRDefault="00163189" w:rsidP="00163189">
      <w:pPr>
        <w:spacing w:after="0" w:line="240" w:lineRule="auto"/>
        <w:jc w:val="both"/>
        <w:rPr>
          <w:rFonts w:ascii="Times New Roman" w:hAnsi="Times New Roman" w:cs="Times New Roman"/>
          <w:sz w:val="26"/>
          <w:szCs w:val="26"/>
        </w:rPr>
      </w:pPr>
    </w:p>
    <w:p w:rsidR="00163189" w:rsidRDefault="00163189" w:rsidP="00163189">
      <w:pPr>
        <w:spacing w:after="0" w:line="240" w:lineRule="auto"/>
        <w:jc w:val="both"/>
        <w:rPr>
          <w:rFonts w:ascii="Times New Roman" w:hAnsi="Times New Roman" w:cs="Times New Roman"/>
          <w:sz w:val="26"/>
          <w:szCs w:val="26"/>
        </w:rPr>
      </w:pPr>
      <w:r w:rsidRPr="000752DF">
        <w:rPr>
          <w:rFonts w:ascii="Times New Roman" w:hAnsi="Times New Roman" w:cs="Times New Roman"/>
          <w:sz w:val="26"/>
          <w:szCs w:val="26"/>
        </w:rPr>
        <w:t>Глава администрации</w:t>
      </w:r>
    </w:p>
    <w:p w:rsidR="00163189" w:rsidRDefault="00163189" w:rsidP="00163189">
      <w:pPr>
        <w:spacing w:after="0" w:line="240" w:lineRule="auto"/>
        <w:jc w:val="both"/>
        <w:rPr>
          <w:rFonts w:ascii="Times New Roman" w:hAnsi="Times New Roman" w:cs="Times New Roman"/>
          <w:sz w:val="26"/>
          <w:szCs w:val="26"/>
        </w:rPr>
      </w:pPr>
      <w:r w:rsidRPr="000752DF">
        <w:rPr>
          <w:rFonts w:ascii="Times New Roman" w:hAnsi="Times New Roman" w:cs="Times New Roman"/>
          <w:sz w:val="26"/>
          <w:szCs w:val="26"/>
        </w:rPr>
        <w:t xml:space="preserve"> сельского поселения </w:t>
      </w:r>
    </w:p>
    <w:p w:rsidR="00E87944" w:rsidRDefault="00163189" w:rsidP="00163189">
      <w:pPr>
        <w:spacing w:after="0" w:line="240" w:lineRule="auto"/>
        <w:jc w:val="both"/>
        <w:rPr>
          <w:rFonts w:ascii="Times New Roman" w:hAnsi="Times New Roman" w:cs="Times New Roman"/>
          <w:sz w:val="26"/>
          <w:szCs w:val="26"/>
        </w:rPr>
      </w:pPr>
      <w:r w:rsidRPr="000752DF">
        <w:rPr>
          <w:rFonts w:ascii="Times New Roman" w:hAnsi="Times New Roman" w:cs="Times New Roman"/>
          <w:sz w:val="26"/>
          <w:szCs w:val="26"/>
        </w:rPr>
        <w:t>Демшинский сельсовет</w:t>
      </w:r>
      <w:r>
        <w:rPr>
          <w:rFonts w:ascii="Times New Roman" w:hAnsi="Times New Roman" w:cs="Times New Roman"/>
          <w:sz w:val="26"/>
          <w:szCs w:val="26"/>
        </w:rPr>
        <w:t xml:space="preserve">                                                   Н.А. Глотова</w:t>
      </w:r>
    </w:p>
    <w:p w:rsidR="00E87944" w:rsidRDefault="00E87944" w:rsidP="00163189">
      <w:pPr>
        <w:spacing w:after="0" w:line="240" w:lineRule="auto"/>
        <w:jc w:val="both"/>
        <w:rPr>
          <w:rFonts w:ascii="Times New Roman" w:hAnsi="Times New Roman" w:cs="Times New Roman"/>
          <w:sz w:val="26"/>
          <w:szCs w:val="26"/>
        </w:rPr>
      </w:pPr>
    </w:p>
    <w:p w:rsidR="000E546F" w:rsidRDefault="000E546F" w:rsidP="00163189">
      <w:pPr>
        <w:spacing w:after="0" w:line="240" w:lineRule="auto"/>
        <w:jc w:val="both"/>
        <w:rPr>
          <w:rFonts w:ascii="Times New Roman" w:hAnsi="Times New Roman" w:cs="Times New Roman"/>
          <w:sz w:val="26"/>
          <w:szCs w:val="26"/>
        </w:rPr>
      </w:pPr>
    </w:p>
    <w:p w:rsidR="00466EDC" w:rsidRPr="0078189D" w:rsidRDefault="00466EDC" w:rsidP="00163189">
      <w:pPr>
        <w:spacing w:after="0" w:line="240" w:lineRule="auto"/>
        <w:jc w:val="both"/>
        <w:rPr>
          <w:rFonts w:ascii="Times New Roman" w:hAnsi="Times New Roman" w:cs="Times New Roman"/>
          <w:sz w:val="26"/>
          <w:szCs w:val="26"/>
        </w:rPr>
      </w:pPr>
    </w:p>
    <w:p w:rsidR="00AE7C6E" w:rsidRPr="0078189D" w:rsidRDefault="00AE7C6E" w:rsidP="00163189">
      <w:pPr>
        <w:pStyle w:val="17PRIL-1st"/>
        <w:spacing w:line="240" w:lineRule="auto"/>
        <w:ind w:left="0" w:right="0"/>
        <w:rPr>
          <w:rFonts w:ascii="Times New Roman" w:hAnsi="Times New Roman" w:cs="Times New Roman"/>
          <w:color w:val="auto"/>
          <w:sz w:val="26"/>
          <w:szCs w:val="26"/>
        </w:rPr>
      </w:pPr>
      <w:r w:rsidRPr="0078189D">
        <w:rPr>
          <w:rFonts w:ascii="Times New Roman" w:hAnsi="Times New Roman" w:cs="Times New Roman"/>
          <w:color w:val="auto"/>
          <w:sz w:val="26"/>
          <w:szCs w:val="26"/>
        </w:rPr>
        <w:t xml:space="preserve">С </w:t>
      </w:r>
      <w:r w:rsidR="00E215F0">
        <w:rPr>
          <w:rFonts w:ascii="Times New Roman" w:hAnsi="Times New Roman" w:cs="Times New Roman"/>
          <w:color w:val="auto"/>
          <w:sz w:val="26"/>
          <w:szCs w:val="26"/>
        </w:rPr>
        <w:t>постановлением</w:t>
      </w:r>
      <w:r w:rsidRPr="0078189D">
        <w:rPr>
          <w:rFonts w:ascii="Times New Roman" w:hAnsi="Times New Roman" w:cs="Times New Roman"/>
          <w:color w:val="auto"/>
          <w:sz w:val="26"/>
          <w:szCs w:val="26"/>
        </w:rPr>
        <w:t xml:space="preserve"> ознакомлены:</w:t>
      </w:r>
    </w:p>
    <w:bookmarkEnd w:id="1"/>
    <w:p w:rsidR="003B604A" w:rsidRPr="0024493D" w:rsidRDefault="003B604A" w:rsidP="00163189">
      <w:pPr>
        <w:spacing w:after="0" w:line="240" w:lineRule="auto"/>
        <w:jc w:val="both"/>
        <w:rPr>
          <w:rFonts w:ascii="Times New Roman" w:hAnsi="Times New Roman"/>
          <w:sz w:val="24"/>
          <w:szCs w:val="24"/>
        </w:rPr>
      </w:pPr>
    </w:p>
    <w:p w:rsidR="003B604A" w:rsidRPr="00C45E8A" w:rsidRDefault="003B604A" w:rsidP="00163189">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w:t>
      </w:r>
      <w:r w:rsidR="00034E87">
        <w:rPr>
          <w:rFonts w:ascii="Times New Roman" w:hAnsi="Times New Roman" w:cs="Times New Roman"/>
          <w:sz w:val="24"/>
          <w:szCs w:val="24"/>
        </w:rPr>
        <w:t>_____ _________________________</w:t>
      </w:r>
    </w:p>
    <w:p w:rsidR="003B604A" w:rsidRPr="00C45E8A" w:rsidRDefault="003B604A" w:rsidP="00163189">
      <w:pPr>
        <w:pStyle w:val="17PRIL-txt"/>
        <w:spacing w:line="240" w:lineRule="auto"/>
        <w:ind w:left="0" w:right="0" w:firstLine="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rsidR="003B604A" w:rsidRPr="00C45E8A" w:rsidRDefault="003B604A" w:rsidP="00163189">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rsidR="003B604A" w:rsidRPr="00C45E8A" w:rsidRDefault="003B604A" w:rsidP="00163189">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rsidR="003B604A" w:rsidRPr="00C45E8A" w:rsidRDefault="003B604A" w:rsidP="00163189">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w:t>
      </w:r>
      <w:r w:rsidR="00034E87">
        <w:rPr>
          <w:rFonts w:ascii="Times New Roman" w:hAnsi="Times New Roman" w:cs="Times New Roman"/>
          <w:sz w:val="24"/>
          <w:szCs w:val="24"/>
        </w:rPr>
        <w:t>_____ _________________________</w:t>
      </w:r>
    </w:p>
    <w:p w:rsidR="003B604A" w:rsidRPr="00C45E8A" w:rsidRDefault="003B604A" w:rsidP="00163189">
      <w:pPr>
        <w:pStyle w:val="17PRIL-txt"/>
        <w:spacing w:line="240" w:lineRule="auto"/>
        <w:ind w:left="0" w:right="0" w:firstLine="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rsidR="003B604A" w:rsidRPr="00C45E8A" w:rsidRDefault="003B604A" w:rsidP="00163189">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rsidR="003B604A" w:rsidRPr="00C45E8A" w:rsidRDefault="003B604A" w:rsidP="00163189">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rsidR="003B604A" w:rsidRPr="00C45E8A" w:rsidRDefault="003B604A" w:rsidP="00163189">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w:t>
      </w:r>
      <w:r w:rsidR="00034E87">
        <w:rPr>
          <w:rFonts w:ascii="Times New Roman" w:hAnsi="Times New Roman" w:cs="Times New Roman"/>
          <w:sz w:val="24"/>
          <w:szCs w:val="24"/>
        </w:rPr>
        <w:t>_____ _________________________</w:t>
      </w:r>
    </w:p>
    <w:p w:rsidR="003B604A" w:rsidRPr="00C45E8A" w:rsidRDefault="003B604A" w:rsidP="00163189">
      <w:pPr>
        <w:pStyle w:val="17PRIL-txt"/>
        <w:spacing w:line="240" w:lineRule="auto"/>
        <w:ind w:left="0" w:right="0" w:firstLine="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rsidR="003B604A" w:rsidRPr="00C45E8A" w:rsidRDefault="003B604A" w:rsidP="00163189">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rsidR="003B604A" w:rsidRPr="00C45E8A" w:rsidRDefault="003B604A" w:rsidP="00163189">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rsidR="003B604A" w:rsidRPr="00C45E8A" w:rsidRDefault="003B604A" w:rsidP="00163189">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w:t>
      </w:r>
      <w:r w:rsidR="00034E87">
        <w:rPr>
          <w:rFonts w:ascii="Times New Roman" w:hAnsi="Times New Roman" w:cs="Times New Roman"/>
          <w:sz w:val="24"/>
          <w:szCs w:val="24"/>
        </w:rPr>
        <w:t>_____ _________________________</w:t>
      </w:r>
    </w:p>
    <w:p w:rsidR="003B604A" w:rsidRPr="00C45E8A" w:rsidRDefault="003B604A" w:rsidP="00163189">
      <w:pPr>
        <w:pStyle w:val="17PRIL-txt"/>
        <w:spacing w:line="240" w:lineRule="auto"/>
        <w:ind w:left="0" w:right="0" w:firstLine="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rsidR="003B604A" w:rsidRPr="00C45E8A" w:rsidRDefault="003B604A" w:rsidP="00163189">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rsidR="003B604A" w:rsidRPr="00C45E8A" w:rsidRDefault="003B604A" w:rsidP="00163189">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rsidR="003B604A" w:rsidRPr="00C45E8A" w:rsidRDefault="003B604A" w:rsidP="00163189">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w:t>
      </w:r>
      <w:r w:rsidR="00034E87">
        <w:rPr>
          <w:rFonts w:ascii="Times New Roman" w:hAnsi="Times New Roman" w:cs="Times New Roman"/>
          <w:sz w:val="24"/>
          <w:szCs w:val="24"/>
        </w:rPr>
        <w:t>_____ _________________________</w:t>
      </w:r>
    </w:p>
    <w:p w:rsidR="003B604A" w:rsidRPr="00C45E8A" w:rsidRDefault="003B604A" w:rsidP="00163189">
      <w:pPr>
        <w:pStyle w:val="17PRIL-txt"/>
        <w:spacing w:line="240" w:lineRule="auto"/>
        <w:ind w:left="0" w:right="0" w:firstLine="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rsidR="003B604A" w:rsidRPr="00C45E8A" w:rsidRDefault="003B604A" w:rsidP="00163189">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rsidR="003B604A" w:rsidRPr="00C45E8A" w:rsidRDefault="003B604A" w:rsidP="00163189">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rsidR="003B604A" w:rsidRPr="00C45E8A" w:rsidRDefault="003B604A" w:rsidP="00163189">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w:t>
      </w:r>
      <w:r w:rsidR="00034E87">
        <w:rPr>
          <w:rFonts w:ascii="Times New Roman" w:hAnsi="Times New Roman" w:cs="Times New Roman"/>
          <w:sz w:val="24"/>
          <w:szCs w:val="24"/>
        </w:rPr>
        <w:t>_____ _________________________</w:t>
      </w:r>
    </w:p>
    <w:p w:rsidR="003B604A" w:rsidRPr="00C45E8A" w:rsidRDefault="003B604A" w:rsidP="00163189">
      <w:pPr>
        <w:pStyle w:val="17PRIL-txt"/>
        <w:spacing w:line="240" w:lineRule="auto"/>
        <w:ind w:left="0" w:right="0" w:firstLine="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rsidR="003B604A" w:rsidRPr="00C45E8A" w:rsidRDefault="003B604A" w:rsidP="00163189">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rsidR="003B604A" w:rsidRPr="00C45E8A" w:rsidRDefault="003B604A" w:rsidP="00163189">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rsidR="003B604A" w:rsidRPr="00C45E8A" w:rsidRDefault="003B604A" w:rsidP="00163189">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w:t>
      </w:r>
      <w:r w:rsidR="00034E87">
        <w:rPr>
          <w:rFonts w:ascii="Times New Roman" w:hAnsi="Times New Roman" w:cs="Times New Roman"/>
          <w:sz w:val="24"/>
          <w:szCs w:val="24"/>
        </w:rPr>
        <w:t>_____ _________________________</w:t>
      </w:r>
    </w:p>
    <w:p w:rsidR="003B604A" w:rsidRPr="00C45E8A" w:rsidRDefault="003B604A" w:rsidP="00163189">
      <w:pPr>
        <w:pStyle w:val="17PRIL-txt"/>
        <w:spacing w:line="240" w:lineRule="auto"/>
        <w:ind w:left="0" w:right="0" w:firstLine="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rsidR="003B604A" w:rsidRPr="00C45E8A" w:rsidRDefault="003B604A" w:rsidP="00163189">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rsidR="003B604A" w:rsidRPr="00C45E8A" w:rsidRDefault="003B604A" w:rsidP="00163189">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rsidR="000E546F" w:rsidRDefault="000E546F" w:rsidP="00163189">
      <w:pPr>
        <w:spacing w:after="0" w:line="240" w:lineRule="auto"/>
        <w:jc w:val="center"/>
        <w:rPr>
          <w:rFonts w:ascii="Times New Roman" w:hAnsi="Times New Roman"/>
          <w:sz w:val="20"/>
          <w:szCs w:val="20"/>
        </w:rPr>
      </w:pPr>
    </w:p>
    <w:p w:rsidR="002C0393" w:rsidRDefault="002C0393" w:rsidP="00163189">
      <w:pPr>
        <w:spacing w:after="0" w:line="240" w:lineRule="auto"/>
        <w:jc w:val="center"/>
        <w:rPr>
          <w:rFonts w:ascii="Times New Roman" w:hAnsi="Times New Roman"/>
          <w:sz w:val="20"/>
          <w:szCs w:val="20"/>
        </w:rPr>
      </w:pPr>
    </w:p>
    <w:p w:rsidR="00034E87" w:rsidRDefault="00034E87" w:rsidP="00163189">
      <w:pPr>
        <w:spacing w:after="0" w:line="240" w:lineRule="auto"/>
        <w:jc w:val="center"/>
        <w:rPr>
          <w:rFonts w:ascii="Times New Roman" w:hAnsi="Times New Roman"/>
          <w:sz w:val="20"/>
          <w:szCs w:val="20"/>
        </w:rPr>
      </w:pPr>
    </w:p>
    <w:p w:rsidR="00034E87" w:rsidRDefault="00034E87" w:rsidP="00163189">
      <w:pPr>
        <w:spacing w:after="0" w:line="240" w:lineRule="auto"/>
        <w:jc w:val="center"/>
        <w:rPr>
          <w:rFonts w:ascii="Times New Roman" w:hAnsi="Times New Roman"/>
          <w:sz w:val="20"/>
          <w:szCs w:val="20"/>
        </w:rPr>
      </w:pPr>
    </w:p>
    <w:p w:rsidR="00034E87" w:rsidRDefault="00034E87" w:rsidP="00163189">
      <w:pPr>
        <w:spacing w:after="0" w:line="240" w:lineRule="auto"/>
        <w:jc w:val="center"/>
        <w:rPr>
          <w:rFonts w:ascii="Times New Roman" w:hAnsi="Times New Roman"/>
          <w:sz w:val="20"/>
          <w:szCs w:val="20"/>
        </w:rPr>
      </w:pPr>
    </w:p>
    <w:p w:rsidR="00034E87" w:rsidRDefault="00034E87" w:rsidP="00163189">
      <w:pPr>
        <w:spacing w:after="0" w:line="240" w:lineRule="auto"/>
        <w:jc w:val="center"/>
        <w:rPr>
          <w:rFonts w:ascii="Times New Roman" w:hAnsi="Times New Roman"/>
          <w:sz w:val="20"/>
          <w:szCs w:val="20"/>
        </w:rPr>
      </w:pPr>
    </w:p>
    <w:p w:rsidR="00034E87" w:rsidRDefault="00034E87" w:rsidP="00163189">
      <w:pPr>
        <w:spacing w:after="0" w:line="240" w:lineRule="auto"/>
        <w:jc w:val="center"/>
        <w:rPr>
          <w:rFonts w:ascii="Times New Roman" w:hAnsi="Times New Roman"/>
          <w:sz w:val="20"/>
          <w:szCs w:val="20"/>
        </w:rPr>
      </w:pPr>
    </w:p>
    <w:p w:rsidR="00163189" w:rsidRDefault="00163189" w:rsidP="00163189">
      <w:pPr>
        <w:spacing w:after="0" w:line="240" w:lineRule="auto"/>
        <w:jc w:val="center"/>
        <w:rPr>
          <w:rFonts w:ascii="Times New Roman" w:hAnsi="Times New Roman"/>
          <w:sz w:val="20"/>
          <w:szCs w:val="20"/>
        </w:rPr>
      </w:pPr>
    </w:p>
    <w:p w:rsidR="00163189" w:rsidRDefault="00163189" w:rsidP="00163189">
      <w:pPr>
        <w:spacing w:after="0" w:line="240" w:lineRule="auto"/>
        <w:jc w:val="center"/>
        <w:rPr>
          <w:rFonts w:ascii="Times New Roman" w:hAnsi="Times New Roman"/>
          <w:sz w:val="20"/>
          <w:szCs w:val="20"/>
        </w:rPr>
      </w:pPr>
    </w:p>
    <w:p w:rsidR="00163189" w:rsidRDefault="00163189" w:rsidP="00163189">
      <w:pPr>
        <w:spacing w:after="0" w:line="240" w:lineRule="auto"/>
        <w:jc w:val="center"/>
        <w:rPr>
          <w:rFonts w:ascii="Times New Roman" w:hAnsi="Times New Roman"/>
          <w:sz w:val="20"/>
          <w:szCs w:val="20"/>
        </w:rPr>
      </w:pPr>
    </w:p>
    <w:p w:rsidR="00163189" w:rsidRDefault="00163189" w:rsidP="00163189">
      <w:pPr>
        <w:spacing w:after="0" w:line="240" w:lineRule="auto"/>
        <w:jc w:val="center"/>
        <w:rPr>
          <w:rFonts w:ascii="Times New Roman" w:hAnsi="Times New Roman"/>
          <w:sz w:val="20"/>
          <w:szCs w:val="20"/>
        </w:rPr>
      </w:pPr>
    </w:p>
    <w:p w:rsidR="00163189" w:rsidRDefault="00163189" w:rsidP="00163189">
      <w:pPr>
        <w:spacing w:after="0" w:line="240" w:lineRule="auto"/>
        <w:jc w:val="center"/>
        <w:rPr>
          <w:rFonts w:ascii="Times New Roman" w:hAnsi="Times New Roman"/>
          <w:sz w:val="20"/>
          <w:szCs w:val="20"/>
        </w:rPr>
      </w:pPr>
    </w:p>
    <w:p w:rsidR="00163189" w:rsidRDefault="00163189" w:rsidP="00163189">
      <w:pPr>
        <w:spacing w:after="0" w:line="240" w:lineRule="auto"/>
        <w:jc w:val="center"/>
        <w:rPr>
          <w:rFonts w:ascii="Times New Roman" w:hAnsi="Times New Roman"/>
          <w:sz w:val="20"/>
          <w:szCs w:val="20"/>
        </w:rPr>
      </w:pPr>
    </w:p>
    <w:p w:rsidR="00163189" w:rsidRDefault="00163189" w:rsidP="00163189">
      <w:pPr>
        <w:spacing w:after="0" w:line="240" w:lineRule="auto"/>
        <w:jc w:val="center"/>
        <w:rPr>
          <w:rFonts w:ascii="Times New Roman" w:hAnsi="Times New Roman"/>
          <w:sz w:val="20"/>
          <w:szCs w:val="20"/>
        </w:rPr>
      </w:pPr>
    </w:p>
    <w:p w:rsidR="00034E87" w:rsidRDefault="00034E87" w:rsidP="0016318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Утверждено</w:t>
      </w:r>
      <w:r w:rsidRPr="00075C27">
        <w:rPr>
          <w:rFonts w:ascii="Times New Roman" w:hAnsi="Times New Roman" w:cs="Times New Roman"/>
          <w:sz w:val="26"/>
          <w:szCs w:val="26"/>
        </w:rPr>
        <w:t xml:space="preserve"> </w:t>
      </w:r>
    </w:p>
    <w:p w:rsidR="00034E87" w:rsidRDefault="00034E87" w:rsidP="0016318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rsidR="00034E87" w:rsidRDefault="00034E87" w:rsidP="0016318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
    <w:p w:rsidR="00034E87" w:rsidRDefault="00034E87" w:rsidP="0016318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Демшинский сельсовет</w:t>
      </w:r>
      <w:r w:rsidRPr="00034E87">
        <w:rPr>
          <w:rFonts w:ascii="Times New Roman" w:hAnsi="Times New Roman" w:cs="Times New Roman"/>
          <w:sz w:val="26"/>
          <w:szCs w:val="26"/>
        </w:rPr>
        <w:t xml:space="preserve"> </w:t>
      </w:r>
    </w:p>
    <w:p w:rsidR="00034E87" w:rsidRDefault="00034E87" w:rsidP="0016318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Добринского муниципального района </w:t>
      </w:r>
    </w:p>
    <w:p w:rsidR="00034E87" w:rsidRDefault="00034E87" w:rsidP="0016318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Липецкой области </w:t>
      </w:r>
    </w:p>
    <w:p w:rsidR="00034E87" w:rsidRDefault="00034E87" w:rsidP="0016318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Российской Федерации</w:t>
      </w:r>
      <w:r w:rsidRPr="00034E87">
        <w:rPr>
          <w:rFonts w:ascii="Times New Roman" w:hAnsi="Times New Roman" w:cs="Times New Roman"/>
          <w:sz w:val="26"/>
          <w:szCs w:val="26"/>
        </w:rPr>
        <w:t xml:space="preserve"> </w:t>
      </w:r>
    </w:p>
    <w:p w:rsidR="00034E87" w:rsidRDefault="00034E87" w:rsidP="00163189">
      <w:pPr>
        <w:spacing w:after="0" w:line="240" w:lineRule="auto"/>
        <w:jc w:val="right"/>
        <w:rPr>
          <w:rFonts w:ascii="Times New Roman" w:hAnsi="Times New Roman" w:cs="Times New Roman"/>
          <w:sz w:val="26"/>
          <w:szCs w:val="26"/>
        </w:rPr>
      </w:pPr>
      <w:r w:rsidRPr="00075C27">
        <w:rPr>
          <w:rFonts w:ascii="Times New Roman" w:hAnsi="Times New Roman" w:cs="Times New Roman"/>
          <w:sz w:val="26"/>
          <w:szCs w:val="26"/>
        </w:rPr>
        <w:t xml:space="preserve">от </w:t>
      </w:r>
      <w:r w:rsidR="00C83ABA">
        <w:rPr>
          <w:rFonts w:ascii="Times New Roman" w:hAnsi="Times New Roman" w:cs="Times New Roman"/>
          <w:sz w:val="26"/>
          <w:szCs w:val="26"/>
        </w:rPr>
        <w:t>24.08.</w:t>
      </w:r>
      <w:r w:rsidRPr="00075C27">
        <w:rPr>
          <w:rFonts w:ascii="Times New Roman" w:hAnsi="Times New Roman" w:cs="Times New Roman"/>
          <w:sz w:val="26"/>
          <w:szCs w:val="26"/>
        </w:rPr>
        <w:t xml:space="preserve"> 20</w:t>
      </w:r>
      <w:r>
        <w:rPr>
          <w:rFonts w:ascii="Times New Roman" w:hAnsi="Times New Roman" w:cs="Times New Roman"/>
          <w:sz w:val="26"/>
          <w:szCs w:val="26"/>
        </w:rPr>
        <w:t>23</w:t>
      </w:r>
      <w:r w:rsidRPr="00075C27">
        <w:rPr>
          <w:rFonts w:ascii="Times New Roman" w:hAnsi="Times New Roman" w:cs="Times New Roman"/>
          <w:sz w:val="26"/>
          <w:szCs w:val="26"/>
        </w:rPr>
        <w:t xml:space="preserve">г. № </w:t>
      </w:r>
      <w:r>
        <w:rPr>
          <w:rFonts w:ascii="Times New Roman" w:hAnsi="Times New Roman" w:cs="Times New Roman"/>
          <w:sz w:val="26"/>
          <w:szCs w:val="26"/>
        </w:rPr>
        <w:t>45</w:t>
      </w:r>
    </w:p>
    <w:p w:rsidR="00034E87" w:rsidRDefault="00034E87" w:rsidP="00163189">
      <w:pPr>
        <w:spacing w:after="0" w:line="240" w:lineRule="auto"/>
        <w:jc w:val="right"/>
        <w:rPr>
          <w:rFonts w:ascii="Times New Roman" w:hAnsi="Times New Roman" w:cs="Times New Roman"/>
          <w:sz w:val="26"/>
          <w:szCs w:val="26"/>
        </w:rPr>
      </w:pPr>
    </w:p>
    <w:p w:rsidR="00034E87" w:rsidRDefault="00034E87" w:rsidP="00163189">
      <w:pPr>
        <w:spacing w:after="0" w:line="240" w:lineRule="auto"/>
        <w:rPr>
          <w:rFonts w:ascii="Times New Roman" w:hAnsi="Times New Roman" w:cs="Times New Roman"/>
          <w:sz w:val="26"/>
          <w:szCs w:val="26"/>
        </w:rPr>
      </w:pPr>
    </w:p>
    <w:p w:rsidR="00034E87" w:rsidRPr="007F2598" w:rsidRDefault="00034E87" w:rsidP="00163189">
      <w:pPr>
        <w:spacing w:after="0" w:line="240" w:lineRule="auto"/>
        <w:jc w:val="center"/>
        <w:rPr>
          <w:rFonts w:ascii="Times New Roman" w:hAnsi="Times New Roman" w:cs="Times New Roman"/>
          <w:sz w:val="26"/>
          <w:szCs w:val="26"/>
        </w:rPr>
      </w:pPr>
    </w:p>
    <w:p w:rsidR="00034E87" w:rsidRPr="000E546F" w:rsidRDefault="00034E87" w:rsidP="00163189">
      <w:pPr>
        <w:spacing w:after="0" w:line="240" w:lineRule="auto"/>
        <w:jc w:val="center"/>
        <w:rPr>
          <w:rFonts w:ascii="Times New Roman" w:hAnsi="Times New Roman" w:cs="Times New Roman"/>
          <w:b/>
          <w:sz w:val="26"/>
          <w:szCs w:val="26"/>
        </w:rPr>
      </w:pPr>
      <w:r w:rsidRPr="000E546F">
        <w:rPr>
          <w:rFonts w:ascii="Times New Roman" w:hAnsi="Times New Roman" w:cs="Times New Roman"/>
          <w:b/>
          <w:sz w:val="26"/>
          <w:szCs w:val="26"/>
        </w:rPr>
        <w:t>ПОЛОЖЕНИЕ</w:t>
      </w:r>
    </w:p>
    <w:p w:rsidR="00034E87" w:rsidRPr="00E87944" w:rsidRDefault="00034E87" w:rsidP="00163189">
      <w:pPr>
        <w:spacing w:after="0" w:line="240" w:lineRule="auto"/>
        <w:jc w:val="center"/>
        <w:rPr>
          <w:rFonts w:ascii="Times New Roman" w:hAnsi="Times New Roman" w:cs="Times New Roman"/>
          <w:b/>
          <w:bCs/>
          <w:sz w:val="26"/>
          <w:szCs w:val="26"/>
        </w:rPr>
      </w:pPr>
      <w:r w:rsidRPr="00E87944">
        <w:rPr>
          <w:rFonts w:ascii="Times New Roman" w:hAnsi="Times New Roman" w:cs="Times New Roman"/>
          <w:b/>
          <w:bCs/>
          <w:sz w:val="26"/>
          <w:szCs w:val="26"/>
        </w:rPr>
        <w:t>о системе управления профессиональными рисками</w:t>
      </w:r>
    </w:p>
    <w:p w:rsidR="00034E87" w:rsidRDefault="00034E87" w:rsidP="00163189">
      <w:pPr>
        <w:spacing w:after="0" w:line="240" w:lineRule="auto"/>
        <w:jc w:val="both"/>
        <w:rPr>
          <w:rFonts w:ascii="Times New Roman" w:hAnsi="Times New Roman" w:cs="Times New Roman"/>
          <w:sz w:val="26"/>
          <w:szCs w:val="26"/>
        </w:rPr>
      </w:pPr>
    </w:p>
    <w:p w:rsidR="00034E87" w:rsidRPr="00480471" w:rsidRDefault="00034E87" w:rsidP="00163189">
      <w:pPr>
        <w:spacing w:after="0" w:line="240" w:lineRule="auto"/>
        <w:jc w:val="both"/>
        <w:rPr>
          <w:rFonts w:ascii="Times New Roman" w:hAnsi="Times New Roman" w:cs="Times New Roman"/>
          <w:sz w:val="26"/>
          <w:szCs w:val="26"/>
        </w:rPr>
      </w:pPr>
      <w:r w:rsidRPr="00480471">
        <w:rPr>
          <w:rFonts w:ascii="Times New Roman" w:hAnsi="Times New Roman" w:cs="Times New Roman"/>
          <w:sz w:val="26"/>
          <w:szCs w:val="26"/>
        </w:rPr>
        <w:t xml:space="preserve">Положение о системе управления профессиональными рисками </w:t>
      </w:r>
      <w:r>
        <w:rPr>
          <w:rFonts w:ascii="Times New Roman" w:hAnsi="Times New Roman" w:cs="Times New Roman"/>
          <w:sz w:val="26"/>
          <w:szCs w:val="26"/>
        </w:rPr>
        <w:t>администрации сельского поселения Демшинский сельсовет Добринского муниципального района Липецкой области Российской Федерации (</w:t>
      </w:r>
      <w:r w:rsidRPr="00480471">
        <w:rPr>
          <w:rFonts w:ascii="Times New Roman" w:hAnsi="Times New Roman" w:cs="Times New Roman"/>
          <w:sz w:val="26"/>
          <w:szCs w:val="26"/>
        </w:rPr>
        <w:t xml:space="preserve">далее – Положение) принято на основании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774н «Об утверждении общих требований к организации безопасного рабочего места», приказа Министерства труда и  социальной защиты Российской Федерации от 31.01.2022 </w:t>
      </w:r>
      <w:r>
        <w:rPr>
          <w:rFonts w:ascii="Times New Roman" w:hAnsi="Times New Roman" w:cs="Times New Roman"/>
          <w:sz w:val="26"/>
          <w:szCs w:val="26"/>
        </w:rPr>
        <w:t>№</w:t>
      </w:r>
      <w:r w:rsidRPr="00480471">
        <w:rPr>
          <w:rFonts w:ascii="Times New Roman" w:hAnsi="Times New Roman" w:cs="Times New Roman"/>
          <w:sz w:val="26"/>
          <w:szCs w:val="26"/>
        </w:rPr>
        <w:t xml:space="preserve">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926 «Об утверждении Рекомендаций по выбору методов оценки уровней профессиональных рисков и по снижению уровней таких рисков», приказ</w:t>
      </w:r>
      <w:r>
        <w:rPr>
          <w:rFonts w:ascii="Times New Roman" w:hAnsi="Times New Roman" w:cs="Times New Roman"/>
          <w:sz w:val="26"/>
          <w:szCs w:val="26"/>
        </w:rPr>
        <w:t>а</w:t>
      </w:r>
      <w:r w:rsidRPr="00480471">
        <w:rPr>
          <w:rFonts w:ascii="Times New Roman" w:hAnsi="Times New Roman" w:cs="Times New Roman"/>
          <w:sz w:val="26"/>
          <w:szCs w:val="26"/>
        </w:rPr>
        <w:t xml:space="preserve"> Министерства труда и социальной защиты Российской Федерации от 28 декабря 2021 г. </w:t>
      </w:r>
      <w:r>
        <w:rPr>
          <w:rFonts w:ascii="Times New Roman" w:hAnsi="Times New Roman" w:cs="Times New Roman"/>
          <w:sz w:val="26"/>
          <w:szCs w:val="26"/>
        </w:rPr>
        <w:t>№</w:t>
      </w:r>
      <w:r w:rsidRPr="00480471">
        <w:rPr>
          <w:rFonts w:ascii="Times New Roman" w:hAnsi="Times New Roman" w:cs="Times New Roman"/>
          <w:sz w:val="26"/>
          <w:szCs w:val="26"/>
        </w:rPr>
        <w:t xml:space="preserve"> 796 «Об утверждении рекомендаций по выбору методов оценки уровней профессиональных рисков и по снижению уровней таких рисков». </w:t>
      </w:r>
    </w:p>
    <w:p w:rsidR="00034E87" w:rsidRPr="00480471" w:rsidRDefault="00034E87" w:rsidP="00163189">
      <w:pPr>
        <w:spacing w:after="0" w:line="240" w:lineRule="auto"/>
        <w:jc w:val="both"/>
        <w:rPr>
          <w:rFonts w:ascii="Times New Roman" w:hAnsi="Times New Roman" w:cs="Times New Roman"/>
          <w:sz w:val="26"/>
          <w:szCs w:val="26"/>
        </w:rPr>
      </w:pPr>
      <w:r w:rsidRPr="00480471">
        <w:rPr>
          <w:rFonts w:ascii="Times New Roman" w:hAnsi="Times New Roman" w:cs="Times New Roman"/>
          <w:sz w:val="26"/>
          <w:szCs w:val="26"/>
        </w:rPr>
        <w:t xml:space="preserve">Согласно ст. 209 Трудового кодекса Российской Федерации от 30.12.2001 </w:t>
      </w:r>
      <w:r>
        <w:rPr>
          <w:rFonts w:ascii="Times New Roman" w:hAnsi="Times New Roman" w:cs="Times New Roman"/>
          <w:sz w:val="26"/>
          <w:szCs w:val="26"/>
        </w:rPr>
        <w:t>№</w:t>
      </w:r>
      <w:r w:rsidRPr="00480471">
        <w:rPr>
          <w:rFonts w:ascii="Times New Roman" w:hAnsi="Times New Roman" w:cs="Times New Roman"/>
          <w:sz w:val="26"/>
          <w:szCs w:val="26"/>
        </w:rPr>
        <w:t xml:space="preserve"> 197-ФЗ (ред. от 25.02.2022) (с изм. и доп., вступ. в силу с 01.03.2022)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034E87" w:rsidRDefault="00034E87" w:rsidP="00163189">
      <w:pPr>
        <w:spacing w:after="0" w:line="240" w:lineRule="auto"/>
        <w:jc w:val="both"/>
        <w:rPr>
          <w:rFonts w:ascii="Times New Roman" w:hAnsi="Times New Roman" w:cs="Times New Roman"/>
          <w:sz w:val="26"/>
          <w:szCs w:val="26"/>
        </w:rPr>
      </w:pPr>
    </w:p>
    <w:p w:rsidR="00034E87" w:rsidRPr="000E546F" w:rsidRDefault="00034E87" w:rsidP="00163189">
      <w:pPr>
        <w:spacing w:after="0" w:line="240" w:lineRule="auto"/>
        <w:jc w:val="both"/>
        <w:rPr>
          <w:rFonts w:ascii="Times New Roman" w:hAnsi="Times New Roman" w:cs="Times New Roman"/>
          <w:sz w:val="26"/>
          <w:szCs w:val="26"/>
        </w:rPr>
      </w:pPr>
    </w:p>
    <w:p w:rsidR="00034E87" w:rsidRPr="000E546F" w:rsidRDefault="00034E87" w:rsidP="00163189">
      <w:pPr>
        <w:spacing w:after="0" w:line="240" w:lineRule="auto"/>
        <w:jc w:val="center"/>
        <w:rPr>
          <w:rFonts w:ascii="Times New Roman" w:hAnsi="Times New Roman" w:cs="Times New Roman"/>
          <w:b/>
          <w:sz w:val="26"/>
          <w:szCs w:val="26"/>
        </w:rPr>
      </w:pPr>
      <w:r w:rsidRPr="0078189D">
        <w:rPr>
          <w:rFonts w:ascii="Times New Roman" w:hAnsi="Times New Roman" w:cs="Times New Roman"/>
          <w:b/>
          <w:sz w:val="26"/>
          <w:szCs w:val="26"/>
        </w:rPr>
        <w:lastRenderedPageBreak/>
        <w:t>Прочие</w:t>
      </w:r>
      <w:r w:rsidRPr="000E546F">
        <w:rPr>
          <w:rFonts w:ascii="Times New Roman" w:hAnsi="Times New Roman" w:cs="Times New Roman"/>
          <w:b/>
          <w:sz w:val="26"/>
          <w:szCs w:val="26"/>
        </w:rPr>
        <w:t xml:space="preserve"> термины и определения, используемые в Положении о системе управления профессиональными рисками</w:t>
      </w:r>
    </w:p>
    <w:p w:rsidR="00034E87" w:rsidRPr="000E546F" w:rsidRDefault="00034E87" w:rsidP="00163189">
      <w:pPr>
        <w:spacing w:after="0" w:line="240" w:lineRule="auto"/>
        <w:jc w:val="center"/>
        <w:rPr>
          <w:rFonts w:ascii="Times New Roman" w:hAnsi="Times New Roman" w:cs="Times New Roman"/>
          <w:b/>
          <w:sz w:val="26"/>
          <w:szCs w:val="26"/>
        </w:rPr>
      </w:pPr>
    </w:p>
    <w:tbl>
      <w:tblPr>
        <w:tblStyle w:val="a4"/>
        <w:tblW w:w="0" w:type="auto"/>
        <w:tblLook w:val="04A0"/>
      </w:tblPr>
      <w:tblGrid>
        <w:gridCol w:w="562"/>
        <w:gridCol w:w="2835"/>
        <w:gridCol w:w="5948"/>
      </w:tblGrid>
      <w:tr w:rsidR="00034E87" w:rsidRPr="000E546F" w:rsidTr="00C10EDD">
        <w:trPr>
          <w:trHeight w:val="579"/>
        </w:trPr>
        <w:tc>
          <w:tcPr>
            <w:tcW w:w="562" w:type="dxa"/>
            <w:vAlign w:val="center"/>
          </w:tcPr>
          <w:p w:rsidR="00034E87" w:rsidRPr="000E546F" w:rsidRDefault="00034E87" w:rsidP="0016318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w:t>
            </w:r>
          </w:p>
        </w:tc>
        <w:tc>
          <w:tcPr>
            <w:tcW w:w="2835" w:type="dxa"/>
            <w:vAlign w:val="center"/>
          </w:tcPr>
          <w:p w:rsidR="00034E87" w:rsidRPr="000E546F" w:rsidRDefault="00034E87" w:rsidP="0016318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Термин</w:t>
            </w:r>
          </w:p>
        </w:tc>
        <w:tc>
          <w:tcPr>
            <w:tcW w:w="5948" w:type="dxa"/>
            <w:vAlign w:val="center"/>
          </w:tcPr>
          <w:p w:rsidR="00034E87" w:rsidRPr="000E546F" w:rsidRDefault="00034E87" w:rsidP="0016318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Определение</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Опасность</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Идентификация опасностей</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признания того, что опасность существует, и определения ее характеристик</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Оценка рисков</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или нет</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Внутренний аудит</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Уровень компетентности</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Показатели проявляемых профессиональных качеств и выраженная способность применять свои знания и навыки в работе</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системы управления профессиональными рисками</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Работники внешних организаций</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Приемлемый риск</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Применение СИЗ</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Средства оперативного контроля</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Несчастный случай</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Связанное с работой событие(я), которое привело к травме, ухудшению состояния здоровья или смерти</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Официальные представители работников</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 xml:space="preserve">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РФ. Примечание: работники должны быть информированы о возможностях их участия в деятельности по </w:t>
            </w:r>
            <w:r w:rsidRPr="000E546F">
              <w:rPr>
                <w:rFonts w:ascii="Times New Roman" w:hAnsi="Times New Roman" w:cs="Times New Roman"/>
                <w:sz w:val="20"/>
                <w:szCs w:val="20"/>
              </w:rPr>
              <w:lastRenderedPageBreak/>
              <w:t>охране здоровья и безопасности труда, включая информацию о том, кто является их полномочным представителем по вопросам охраны здоровья и безопасности труда</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несоответствий</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Критерии аудита</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Совокупность политики, процедур или требований, используемых для сопоставления с ними свидетельств аудита</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Высшее руководство</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Лицо или группа работников, осуществляющих профессиональную деятельность по управлению организацией на высшем уровне</w:t>
            </w:r>
          </w:p>
        </w:tc>
      </w:tr>
      <w:tr w:rsidR="00034E87" w:rsidRPr="000E546F" w:rsidTr="00C10EDD">
        <w:tc>
          <w:tcPr>
            <w:tcW w:w="562" w:type="dxa"/>
          </w:tcPr>
          <w:p w:rsidR="00034E87" w:rsidRPr="000E546F" w:rsidRDefault="00034E87" w:rsidP="00163189">
            <w:pPr>
              <w:pStyle w:val="a3"/>
              <w:numPr>
                <w:ilvl w:val="0"/>
                <w:numId w:val="37"/>
              </w:numPr>
              <w:ind w:left="0" w:firstLine="0"/>
              <w:rPr>
                <w:rFonts w:ascii="Times New Roman" w:hAnsi="Times New Roman" w:cs="Times New Roman"/>
                <w:b/>
                <w:sz w:val="26"/>
                <w:szCs w:val="26"/>
              </w:rPr>
            </w:pPr>
          </w:p>
        </w:tc>
        <w:tc>
          <w:tcPr>
            <w:tcW w:w="2835" w:type="dxa"/>
          </w:tcPr>
          <w:p w:rsidR="00034E87" w:rsidRPr="000E546F" w:rsidRDefault="00034E87" w:rsidP="00163189">
            <w:pPr>
              <w:pStyle w:val="a3"/>
              <w:ind w:left="0"/>
              <w:rPr>
                <w:rFonts w:ascii="Times New Roman" w:hAnsi="Times New Roman" w:cs="Times New Roman"/>
                <w:sz w:val="24"/>
                <w:szCs w:val="24"/>
              </w:rPr>
            </w:pPr>
            <w:r w:rsidRPr="000E546F">
              <w:rPr>
                <w:rFonts w:ascii="Times New Roman" w:hAnsi="Times New Roman" w:cs="Times New Roman"/>
                <w:sz w:val="24"/>
                <w:szCs w:val="24"/>
              </w:rPr>
              <w:t>Корректирующие действия</w:t>
            </w:r>
          </w:p>
        </w:tc>
        <w:tc>
          <w:tcPr>
            <w:tcW w:w="5948" w:type="dxa"/>
          </w:tcPr>
          <w:p w:rsidR="00034E87" w:rsidRPr="000E546F" w:rsidRDefault="00034E87" w:rsidP="00163189">
            <w:pPr>
              <w:pStyle w:val="a3"/>
              <w:ind w:left="0"/>
              <w:rPr>
                <w:rFonts w:ascii="Times New Roman" w:hAnsi="Times New Roman" w:cs="Times New Roman"/>
                <w:sz w:val="20"/>
                <w:szCs w:val="20"/>
              </w:rPr>
            </w:pPr>
            <w:r w:rsidRPr="000E546F">
              <w:rPr>
                <w:rFonts w:ascii="Times New Roman" w:hAnsi="Times New Roman" w:cs="Times New Roman"/>
                <w:sz w:val="20"/>
                <w:szCs w:val="20"/>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rsidR="00034E87" w:rsidRPr="000E546F" w:rsidRDefault="00034E87" w:rsidP="00163189">
      <w:pPr>
        <w:spacing w:after="0" w:line="240" w:lineRule="auto"/>
        <w:jc w:val="center"/>
        <w:rPr>
          <w:rFonts w:ascii="Times New Roman" w:hAnsi="Times New Roman" w:cs="Times New Roman"/>
          <w:b/>
          <w:sz w:val="26"/>
          <w:szCs w:val="26"/>
        </w:rPr>
      </w:pPr>
    </w:p>
    <w:p w:rsidR="00034E87" w:rsidRDefault="00034E87" w:rsidP="0016318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br w:type="page"/>
      </w:r>
    </w:p>
    <w:p w:rsidR="00034E87" w:rsidRPr="0078189D" w:rsidRDefault="00034E87" w:rsidP="00163189">
      <w:pPr>
        <w:pStyle w:val="a3"/>
        <w:numPr>
          <w:ilvl w:val="0"/>
          <w:numId w:val="3"/>
        </w:numPr>
        <w:spacing w:after="0" w:line="240" w:lineRule="auto"/>
        <w:ind w:left="0" w:firstLine="0"/>
        <w:jc w:val="center"/>
        <w:rPr>
          <w:rFonts w:ascii="Times New Roman" w:hAnsi="Times New Roman" w:cs="Times New Roman"/>
          <w:b/>
          <w:sz w:val="26"/>
          <w:szCs w:val="26"/>
        </w:rPr>
      </w:pPr>
      <w:r w:rsidRPr="0078189D">
        <w:rPr>
          <w:rFonts w:ascii="Times New Roman" w:hAnsi="Times New Roman" w:cs="Times New Roman"/>
          <w:b/>
          <w:sz w:val="26"/>
          <w:szCs w:val="26"/>
        </w:rPr>
        <w:lastRenderedPageBreak/>
        <w:t>Общие положения</w:t>
      </w:r>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 с целью осуществления</w:t>
      </w:r>
      <w:r>
        <w:rPr>
          <w:rFonts w:ascii="Times New Roman" w:hAnsi="Times New Roman" w:cs="Times New Roman"/>
          <w:sz w:val="26"/>
          <w:szCs w:val="26"/>
        </w:rPr>
        <w:t>,</w:t>
      </w:r>
      <w:r w:rsidRPr="0078189D">
        <w:rPr>
          <w:rFonts w:ascii="Times New Roman" w:hAnsi="Times New Roman" w:cs="Times New Roman"/>
          <w:sz w:val="26"/>
          <w:szCs w:val="26"/>
        </w:rPr>
        <w:t xml:space="preserve"> которых в </w:t>
      </w:r>
      <w:r>
        <w:rPr>
          <w:rFonts w:ascii="Times New Roman" w:hAnsi="Times New Roman" w:cs="Times New Roman"/>
          <w:sz w:val="26"/>
          <w:szCs w:val="26"/>
        </w:rPr>
        <w:t>администрации сельского поселения Демшинский сельсовет Добринского муниципального района Липецкой области Российской Федерации</w:t>
      </w:r>
      <w:r w:rsidR="002B1A1E">
        <w:rPr>
          <w:rFonts w:ascii="Times New Roman" w:hAnsi="Times New Roman" w:cs="Times New Roman"/>
          <w:sz w:val="26"/>
          <w:szCs w:val="26"/>
        </w:rPr>
        <w:t xml:space="preserve"> </w:t>
      </w:r>
      <w:r>
        <w:rPr>
          <w:rFonts w:ascii="Times New Roman" w:hAnsi="Times New Roman" w:cs="Times New Roman"/>
          <w:sz w:val="26"/>
          <w:szCs w:val="26"/>
        </w:rPr>
        <w:t xml:space="preserve">(далее - администрация) </w:t>
      </w:r>
      <w:r w:rsidRPr="0078189D">
        <w:rPr>
          <w:rFonts w:ascii="Times New Roman" w:hAnsi="Times New Roman" w:cs="Times New Roman"/>
          <w:sz w:val="26"/>
          <w:szCs w:val="26"/>
        </w:rPr>
        <w:t>определяется порядок реализации следующих мероприятий по управлению профессиональными рисками:</w:t>
      </w:r>
    </w:p>
    <w:p w:rsidR="00034E87" w:rsidRPr="0078189D" w:rsidRDefault="00034E87" w:rsidP="00163189">
      <w:pPr>
        <w:pStyle w:val="a3"/>
        <w:numPr>
          <w:ilvl w:val="0"/>
          <w:numId w:val="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выявление опасностей;</w:t>
      </w:r>
    </w:p>
    <w:p w:rsidR="00034E87" w:rsidRPr="0078189D" w:rsidRDefault="00034E87" w:rsidP="00163189">
      <w:pPr>
        <w:pStyle w:val="a3"/>
        <w:numPr>
          <w:ilvl w:val="0"/>
          <w:numId w:val="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оценка уровней профессиональных рисков;</w:t>
      </w:r>
    </w:p>
    <w:p w:rsidR="00034E87" w:rsidRPr="0078189D" w:rsidRDefault="00034E87" w:rsidP="00163189">
      <w:pPr>
        <w:pStyle w:val="a3"/>
        <w:numPr>
          <w:ilvl w:val="0"/>
          <w:numId w:val="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снижение уровней профессиональных рисков.</w:t>
      </w:r>
    </w:p>
    <w:p w:rsidR="00034E87" w:rsidRPr="0078189D" w:rsidRDefault="00034E87" w:rsidP="00163189">
      <w:pPr>
        <w:pStyle w:val="a3"/>
        <w:numPr>
          <w:ilvl w:val="0"/>
          <w:numId w:val="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Система управления профессиональными рисками является частью системы управления охраной труда организации и включает в себя следующие основные элементы:</w:t>
      </w:r>
    </w:p>
    <w:p w:rsidR="00034E87" w:rsidRPr="0078189D" w:rsidRDefault="00034E87" w:rsidP="00163189">
      <w:pPr>
        <w:pStyle w:val="a3"/>
        <w:numPr>
          <w:ilvl w:val="0"/>
          <w:numId w:val="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политика в области управления профессиональными рисками, цели и программы по их достижению;</w:t>
      </w:r>
    </w:p>
    <w:p w:rsidR="00034E87" w:rsidRPr="0078189D" w:rsidRDefault="00034E87" w:rsidP="00163189">
      <w:pPr>
        <w:pStyle w:val="a3"/>
        <w:numPr>
          <w:ilvl w:val="0"/>
          <w:numId w:val="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планирование работ по управлению профессиональными рисками;</w:t>
      </w:r>
    </w:p>
    <w:p w:rsidR="00034E87" w:rsidRPr="0078189D" w:rsidRDefault="00034E87" w:rsidP="00163189">
      <w:pPr>
        <w:pStyle w:val="a3"/>
        <w:numPr>
          <w:ilvl w:val="0"/>
          <w:numId w:val="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процедуры системы управления профессиональными рисками;</w:t>
      </w:r>
    </w:p>
    <w:p w:rsidR="00034E87" w:rsidRPr="0078189D" w:rsidRDefault="00034E87" w:rsidP="00163189">
      <w:pPr>
        <w:pStyle w:val="a3"/>
        <w:numPr>
          <w:ilvl w:val="0"/>
          <w:numId w:val="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контроль функционирования системы управления профессиональными рисками;</w:t>
      </w:r>
    </w:p>
    <w:p w:rsidR="00034E87" w:rsidRPr="0078189D" w:rsidRDefault="00034E87" w:rsidP="00163189">
      <w:pPr>
        <w:pStyle w:val="a3"/>
        <w:numPr>
          <w:ilvl w:val="0"/>
          <w:numId w:val="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анализ эффективности функционирования системы управления профессиональными рисками со стороны организации.</w:t>
      </w:r>
    </w:p>
    <w:p w:rsidR="00034E87" w:rsidRPr="0078189D" w:rsidRDefault="00034E87" w:rsidP="00163189">
      <w:pPr>
        <w:pStyle w:val="a3"/>
        <w:numPr>
          <w:ilvl w:val="0"/>
          <w:numId w:val="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соответствии с требованиями настоящего Положения организация поддерживает в актуальном состоянии систему управления профессиональными рисками.</w:t>
      </w:r>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3"/>
        </w:numPr>
        <w:spacing w:after="0" w:line="240" w:lineRule="auto"/>
        <w:ind w:left="0" w:firstLine="0"/>
        <w:jc w:val="both"/>
        <w:rPr>
          <w:rFonts w:ascii="Times New Roman" w:hAnsi="Times New Roman" w:cs="Times New Roman"/>
          <w:b/>
          <w:sz w:val="26"/>
          <w:szCs w:val="26"/>
        </w:rPr>
      </w:pPr>
      <w:r w:rsidRPr="0078189D">
        <w:rPr>
          <w:rFonts w:ascii="Times New Roman" w:hAnsi="Times New Roman" w:cs="Times New Roman"/>
          <w:b/>
          <w:sz w:val="26"/>
          <w:szCs w:val="26"/>
        </w:rPr>
        <w:t>Политика организации в области управления профессиональными рисками, целям и программам по их достижению</w:t>
      </w:r>
    </w:p>
    <w:p w:rsidR="00034E87" w:rsidRPr="0078189D" w:rsidRDefault="00034E87" w:rsidP="00163189">
      <w:pPr>
        <w:spacing w:after="0" w:line="240" w:lineRule="auto"/>
        <w:rPr>
          <w:rFonts w:ascii="Times New Roman" w:hAnsi="Times New Roman" w:cs="Times New Roman"/>
          <w:sz w:val="26"/>
          <w:szCs w:val="26"/>
        </w:rPr>
      </w:pPr>
    </w:p>
    <w:p w:rsidR="00034E87" w:rsidRPr="0078189D" w:rsidRDefault="00034E87" w:rsidP="00163189">
      <w:pPr>
        <w:pStyle w:val="a3"/>
        <w:numPr>
          <w:ilvl w:val="0"/>
          <w:numId w:val="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Политика </w:t>
      </w:r>
      <w:r>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области управления профессиональными рисками является частью политики работодателя в области охраны труда (далее - Политика). Политика организации:</w:t>
      </w:r>
    </w:p>
    <w:p w:rsidR="00034E87" w:rsidRPr="0078189D" w:rsidRDefault="00034E87" w:rsidP="00163189">
      <w:pPr>
        <w:pStyle w:val="a3"/>
        <w:numPr>
          <w:ilvl w:val="0"/>
          <w:numId w:val="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соответствует виду деятельности, характеру и масштабам рисков организации в области обеспечения безопасных условий труда и охраны здоровья работников;</w:t>
      </w:r>
    </w:p>
    <w:p w:rsidR="00034E87" w:rsidRPr="0078189D" w:rsidRDefault="00034E87" w:rsidP="00163189">
      <w:pPr>
        <w:pStyle w:val="a3"/>
        <w:numPr>
          <w:ilvl w:val="0"/>
          <w:numId w:val="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включает обязательства по предотвращению травм и ухудшения состояния здоровья работников, а также по постоянному улучшению системы управления профессиональными рисками;</w:t>
      </w:r>
    </w:p>
    <w:p w:rsidR="00034E87" w:rsidRPr="0078189D" w:rsidRDefault="00034E87" w:rsidP="00163189">
      <w:pPr>
        <w:pStyle w:val="a3"/>
        <w:numPr>
          <w:ilvl w:val="0"/>
          <w:numId w:val="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включает обязательства по обеспечению соответствияприменимым к деятельности организации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rsidR="00034E87" w:rsidRPr="0078189D" w:rsidRDefault="00034E87" w:rsidP="00163189">
      <w:pPr>
        <w:pStyle w:val="a3"/>
        <w:numPr>
          <w:ilvl w:val="0"/>
          <w:numId w:val="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регулярно анализируется для обеспечения постоянного соответствия изменяющимся условиям, документируется и поддерживается в актуальном состоянии;</w:t>
      </w:r>
    </w:p>
    <w:p w:rsidR="00034E87" w:rsidRPr="0078189D" w:rsidRDefault="00034E87" w:rsidP="00163189">
      <w:pPr>
        <w:pStyle w:val="a3"/>
        <w:numPr>
          <w:ilvl w:val="0"/>
          <w:numId w:val="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lastRenderedPageBreak/>
        <w:t>доступна всем работникам, включая работников подрядных организаций, и находится в свободном доступе для ознакомления работников.</w:t>
      </w:r>
    </w:p>
    <w:p w:rsidR="00034E87" w:rsidRPr="000E546F" w:rsidRDefault="00034E87" w:rsidP="00163189">
      <w:pPr>
        <w:pStyle w:val="a3"/>
        <w:numPr>
          <w:ilvl w:val="0"/>
          <w:numId w:val="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Организацией поставлены цели в области обеспечения </w:t>
      </w:r>
      <w:bookmarkStart w:id="2" w:name="_Hlk45824490"/>
      <w:r w:rsidRPr="0078189D">
        <w:rPr>
          <w:rFonts w:ascii="Times New Roman" w:hAnsi="Times New Roman" w:cs="Times New Roman"/>
          <w:sz w:val="26"/>
          <w:szCs w:val="26"/>
        </w:rPr>
        <w:t>безопасных условий труда и охраны здоровья работников</w:t>
      </w:r>
      <w:bookmarkEnd w:id="2"/>
      <w:r w:rsidRPr="0078189D">
        <w:rPr>
          <w:rFonts w:ascii="Times New Roman" w:hAnsi="Times New Roman" w:cs="Times New Roman"/>
          <w:sz w:val="26"/>
          <w:szCs w:val="26"/>
        </w:rPr>
        <w:t>в соответствии с видом деятельности и организационной структурой, принимаются меры по обеспечению их достижения и актуализации. При этом цели с учетом такой практической возможности измеримы и согласованы с политикой в области обеспечения безопасных условий труда и здоровья, включая</w:t>
      </w:r>
      <w:r w:rsidRPr="000E546F">
        <w:rPr>
          <w:rFonts w:ascii="Times New Roman" w:hAnsi="Times New Roman" w:cs="Times New Roman"/>
          <w:sz w:val="26"/>
          <w:szCs w:val="26"/>
        </w:rPr>
        <w:t xml:space="preserve">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 организации.</w:t>
      </w:r>
    </w:p>
    <w:p w:rsidR="00034E87" w:rsidRPr="0078189D" w:rsidRDefault="00034E87" w:rsidP="00163189">
      <w:pPr>
        <w:pStyle w:val="a3"/>
        <w:numPr>
          <w:ilvl w:val="0"/>
          <w:numId w:val="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Устанавливая цели, организация учитывает свои технологические, финансовые, производственные возможности, а также оцененные риски.</w:t>
      </w:r>
    </w:p>
    <w:p w:rsidR="00034E87" w:rsidRPr="0078189D" w:rsidRDefault="00034E87" w:rsidP="00163189">
      <w:pPr>
        <w:pStyle w:val="a3"/>
        <w:numPr>
          <w:ilvl w:val="0"/>
          <w:numId w:val="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Организация обеспечивает разработку, внедрение и поддержание в актуальном состоянии Программ для достижения целей в области управления профессиональными рисками (далее - Программы). Программыорганизации включают:</w:t>
      </w:r>
    </w:p>
    <w:p w:rsidR="00034E87" w:rsidRPr="0078189D" w:rsidRDefault="00034E87" w:rsidP="00163189">
      <w:pPr>
        <w:pStyle w:val="a3"/>
        <w:numPr>
          <w:ilvl w:val="0"/>
          <w:numId w:val="1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установление ответственности и полномочий для достижения целей между отдельными специалистами и руководителями;</w:t>
      </w:r>
    </w:p>
    <w:p w:rsidR="00034E87" w:rsidRPr="0078189D" w:rsidRDefault="00034E87" w:rsidP="00163189">
      <w:pPr>
        <w:pStyle w:val="a3"/>
        <w:numPr>
          <w:ilvl w:val="0"/>
          <w:numId w:val="1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rsidR="00034E87" w:rsidRPr="0078189D" w:rsidRDefault="00034E87" w:rsidP="00163189">
      <w:pPr>
        <w:pStyle w:val="a3"/>
        <w:numPr>
          <w:ilvl w:val="0"/>
          <w:numId w:val="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Цели и программы системы управления профессиональными рисками разъясняют работникам организации на соответствующих уровнях, в том числе при проведении обучения, консультирования и других подобных мероприятий.</w:t>
      </w:r>
    </w:p>
    <w:p w:rsidR="00034E87" w:rsidRPr="0078189D" w:rsidRDefault="00034E87" w:rsidP="00163189">
      <w:pPr>
        <w:pStyle w:val="a3"/>
        <w:numPr>
          <w:ilvl w:val="0"/>
          <w:numId w:val="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организации регулярно проводится анализ выполнения Программ на соответствующих уровнях, и, при необходимости, предпринимаются меры по их корректировке.</w:t>
      </w:r>
    </w:p>
    <w:p w:rsidR="00034E87" w:rsidRPr="0078189D" w:rsidRDefault="00034E87" w:rsidP="00163189">
      <w:pPr>
        <w:spacing w:after="0" w:line="240" w:lineRule="auto"/>
        <w:rPr>
          <w:rFonts w:ascii="Times New Roman" w:hAnsi="Times New Roman" w:cs="Times New Roman"/>
          <w:sz w:val="26"/>
          <w:szCs w:val="26"/>
        </w:rPr>
      </w:pPr>
    </w:p>
    <w:p w:rsidR="00034E87" w:rsidRPr="0078189D" w:rsidRDefault="00034E87" w:rsidP="00163189">
      <w:pPr>
        <w:pStyle w:val="a3"/>
        <w:numPr>
          <w:ilvl w:val="0"/>
          <w:numId w:val="3"/>
        </w:numPr>
        <w:spacing w:after="0" w:line="240" w:lineRule="auto"/>
        <w:ind w:left="0" w:firstLine="0"/>
        <w:jc w:val="both"/>
        <w:rPr>
          <w:rFonts w:ascii="Times New Roman" w:hAnsi="Times New Roman" w:cs="Times New Roman"/>
          <w:b/>
          <w:sz w:val="26"/>
          <w:szCs w:val="26"/>
        </w:rPr>
      </w:pPr>
      <w:r w:rsidRPr="0078189D">
        <w:rPr>
          <w:rFonts w:ascii="Times New Roman" w:hAnsi="Times New Roman" w:cs="Times New Roman"/>
          <w:b/>
          <w:sz w:val="26"/>
          <w:szCs w:val="26"/>
        </w:rPr>
        <w:t>Планирование работ по внедрению системы управления профессиональными рисками</w:t>
      </w:r>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1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Деятельность по формированию и внедрению системы управления профессиональными рисками в </w:t>
      </w:r>
      <w:r>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предварительно планировать.</w:t>
      </w:r>
    </w:p>
    <w:p w:rsidR="00034E87" w:rsidRPr="0078189D" w:rsidRDefault="00034E87" w:rsidP="00163189">
      <w:pPr>
        <w:pStyle w:val="a3"/>
        <w:spacing w:after="0" w:line="240" w:lineRule="auto"/>
        <w:ind w:left="0"/>
        <w:jc w:val="both"/>
        <w:rPr>
          <w:rFonts w:ascii="Times New Roman" w:hAnsi="Times New Roman" w:cs="Times New Roman"/>
          <w:sz w:val="26"/>
          <w:szCs w:val="26"/>
        </w:rPr>
      </w:pPr>
      <w:r w:rsidRPr="0078189D">
        <w:rPr>
          <w:rFonts w:ascii="Times New Roman" w:hAnsi="Times New Roman" w:cs="Times New Roman"/>
          <w:sz w:val="26"/>
          <w:szCs w:val="26"/>
        </w:rPr>
        <w:t>Планирование основывается на результатах анализа исходной информации, которая готовится на уровне организации в целом и на уровне ее подразделений в частности, а также включает анализ следующей основной исходной информации:</w:t>
      </w:r>
    </w:p>
    <w:p w:rsidR="00034E87" w:rsidRPr="0078189D" w:rsidRDefault="00034E87" w:rsidP="00163189">
      <w:pPr>
        <w:pStyle w:val="a3"/>
        <w:numPr>
          <w:ilvl w:val="0"/>
          <w:numId w:val="1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данные по организационной структуре, штатной численности, видам деятельности организации, производимым работам на рабочих местах, данные о производственном процессе и оборудовании;</w:t>
      </w:r>
    </w:p>
    <w:p w:rsidR="00034E87" w:rsidRPr="0078189D" w:rsidRDefault="00034E87" w:rsidP="00163189">
      <w:pPr>
        <w:pStyle w:val="a3"/>
        <w:numPr>
          <w:ilvl w:val="0"/>
          <w:numId w:val="1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производственного травматизма;</w:t>
      </w:r>
    </w:p>
    <w:p w:rsidR="00034E87" w:rsidRPr="0078189D" w:rsidRDefault="00034E87" w:rsidP="00163189">
      <w:pPr>
        <w:pStyle w:val="a3"/>
        <w:numPr>
          <w:ilvl w:val="0"/>
          <w:numId w:val="1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профессиональных заболеваний;</w:t>
      </w:r>
    </w:p>
    <w:p w:rsidR="00034E87" w:rsidRPr="0078189D" w:rsidRDefault="00034E87" w:rsidP="00163189">
      <w:pPr>
        <w:pStyle w:val="a3"/>
        <w:numPr>
          <w:ilvl w:val="0"/>
          <w:numId w:val="1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результаты предварительных и периодических медицинских осмотров;</w:t>
      </w:r>
    </w:p>
    <w:p w:rsidR="00034E87" w:rsidRPr="0078189D" w:rsidRDefault="00034E87" w:rsidP="00163189">
      <w:pPr>
        <w:pStyle w:val="a3"/>
        <w:numPr>
          <w:ilvl w:val="0"/>
          <w:numId w:val="1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результаты проведенных ранее мероприятий по снижению рисков.</w:t>
      </w:r>
    </w:p>
    <w:p w:rsidR="00034E87" w:rsidRDefault="00034E87" w:rsidP="00163189">
      <w:pPr>
        <w:pStyle w:val="a3"/>
        <w:numPr>
          <w:ilvl w:val="0"/>
          <w:numId w:val="1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назначается лицо, ответственное за систему управления профессиональными рисками, которое наделяется обязанностями и правами, необходимыми для ее функционирования и поддержания в актуальном состоянии. Ответственный за систему управления профессиональными рисками представляет отчет о функционировании системы для анализа эффективности ее работы и </w:t>
      </w:r>
      <w:r w:rsidRPr="0078189D">
        <w:rPr>
          <w:rFonts w:ascii="Times New Roman" w:hAnsi="Times New Roman" w:cs="Times New Roman"/>
          <w:sz w:val="26"/>
          <w:szCs w:val="26"/>
        </w:rPr>
        <w:lastRenderedPageBreak/>
        <w:t>использования в качестве основы для улучшения системы. Назначаются также и лица, ответственные за проведение идентификации опасностейи оценки рисковна рабочих местах, обеспечивается создание комиссий по идентификации опасностей и оценки рисков.</w:t>
      </w:r>
    </w:p>
    <w:p w:rsidR="00034E87" w:rsidRPr="00480471" w:rsidRDefault="00034E87" w:rsidP="00163189">
      <w:pPr>
        <w:pStyle w:val="a3"/>
        <w:numPr>
          <w:ilvl w:val="0"/>
          <w:numId w:val="11"/>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 xml:space="preserve">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 от 31 января 2022 г. </w:t>
      </w:r>
      <w:r>
        <w:rPr>
          <w:rFonts w:ascii="Times New Roman" w:hAnsi="Times New Roman" w:cs="Times New Roman"/>
          <w:sz w:val="26"/>
          <w:szCs w:val="26"/>
        </w:rPr>
        <w:t>№</w:t>
      </w:r>
      <w:r w:rsidRPr="00480471">
        <w:rPr>
          <w:rFonts w:ascii="Times New Roman" w:hAnsi="Times New Roman" w:cs="Times New Roman"/>
          <w:sz w:val="26"/>
          <w:szCs w:val="26"/>
        </w:rPr>
        <w:t xml:space="preserve"> 36</w:t>
      </w:r>
      <w:r>
        <w:rPr>
          <w:rFonts w:ascii="Times New Roman" w:hAnsi="Times New Roman" w:cs="Times New Roman"/>
          <w:sz w:val="26"/>
          <w:szCs w:val="26"/>
        </w:rPr>
        <w:t>.</w:t>
      </w:r>
    </w:p>
    <w:p w:rsidR="00034E87" w:rsidRPr="0078189D" w:rsidRDefault="00034E87" w:rsidP="00163189">
      <w:pPr>
        <w:pStyle w:val="a3"/>
        <w:numPr>
          <w:ilvl w:val="0"/>
          <w:numId w:val="1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организации назначаютсяи лица, ответственные за проведение внутреннего аудита (далее - проверки)системы управления профессиональными рисками, обеспечивается создание группы специалистов для проведения на постоянной основе проверки и подготовки объективной информации для проведения анализа системы управления профессиональными рисками со стороны организации.</w:t>
      </w:r>
    </w:p>
    <w:p w:rsidR="00034E87" w:rsidRPr="0078189D" w:rsidRDefault="00034E87" w:rsidP="00163189">
      <w:pPr>
        <w:pStyle w:val="a3"/>
        <w:numPr>
          <w:ilvl w:val="0"/>
          <w:numId w:val="1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Устанавливаются обязанности всех лиц, на которых возложена ответственность по управлению рисками в структурных подразделениях, а также в зонах выполнения работ, с учетом законодательных, нормативных и других требований, применимым к организации.</w:t>
      </w:r>
    </w:p>
    <w:p w:rsidR="00034E87" w:rsidRPr="000E546F" w:rsidRDefault="00034E87" w:rsidP="00163189">
      <w:pPr>
        <w:pStyle w:val="a3"/>
        <w:numPr>
          <w:ilvl w:val="0"/>
          <w:numId w:val="1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Устанавливаются обязанности лица, ответственного за организацию и проведение наблюдения за</w:t>
      </w:r>
      <w:r w:rsidRPr="000E546F">
        <w:rPr>
          <w:rFonts w:ascii="Times New Roman" w:hAnsi="Times New Roman" w:cs="Times New Roman"/>
          <w:sz w:val="26"/>
          <w:szCs w:val="26"/>
        </w:rPr>
        <w:t xml:space="preserve"> состоянием здоровья работников, как в рамках периодических медицинских осмотров (</w:t>
      </w:r>
      <w:r w:rsidRPr="00D32348">
        <w:rPr>
          <w:rFonts w:ascii="Times New Roman" w:hAnsi="Times New Roman" w:cs="Times New Roman"/>
          <w:sz w:val="26"/>
          <w:szCs w:val="26"/>
        </w:rPr>
        <w:t>обследования(й)),</w:t>
      </w:r>
      <w:r w:rsidRPr="000E546F">
        <w:rPr>
          <w:rFonts w:ascii="Times New Roman" w:hAnsi="Times New Roman" w:cs="Times New Roman"/>
          <w:sz w:val="26"/>
          <w:szCs w:val="26"/>
        </w:rPr>
        <w:t xml:space="preserve"> по оценке состояния здоровья работников для обнаружения и идентификации отклонений от нормы.</w:t>
      </w:r>
    </w:p>
    <w:p w:rsidR="00034E87" w:rsidRPr="000E546F"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3"/>
        </w:numPr>
        <w:spacing w:after="0" w:line="240" w:lineRule="auto"/>
        <w:ind w:left="0" w:firstLine="0"/>
        <w:jc w:val="both"/>
        <w:rPr>
          <w:rFonts w:ascii="Times New Roman" w:hAnsi="Times New Roman" w:cs="Times New Roman"/>
          <w:b/>
          <w:sz w:val="26"/>
          <w:szCs w:val="26"/>
        </w:rPr>
      </w:pPr>
      <w:r w:rsidRPr="0078189D">
        <w:rPr>
          <w:rFonts w:ascii="Times New Roman" w:hAnsi="Times New Roman" w:cs="Times New Roman"/>
          <w:b/>
          <w:sz w:val="26"/>
          <w:szCs w:val="26"/>
        </w:rPr>
        <w:t>Организация и внедрение процедур системы управления профессиональными рисками</w:t>
      </w:r>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spacing w:after="0" w:line="240" w:lineRule="auto"/>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системы управления профессиональными рисками обеспечивать функционирование следующих процедур:</w:t>
      </w:r>
    </w:p>
    <w:p w:rsidR="00034E87" w:rsidRPr="0078189D" w:rsidRDefault="00034E87" w:rsidP="00163189">
      <w:pPr>
        <w:pStyle w:val="a3"/>
        <w:numPr>
          <w:ilvl w:val="0"/>
          <w:numId w:val="1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обучения и подготовки персонала;</w:t>
      </w:r>
    </w:p>
    <w:p w:rsidR="00034E87" w:rsidRPr="0078189D" w:rsidRDefault="00034E87" w:rsidP="00163189">
      <w:pPr>
        <w:pStyle w:val="a3"/>
        <w:numPr>
          <w:ilvl w:val="0"/>
          <w:numId w:val="1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идентификации опасностей и оценки профессиональных рисков;</w:t>
      </w:r>
    </w:p>
    <w:p w:rsidR="00034E87" w:rsidRPr="0078189D" w:rsidRDefault="00034E87" w:rsidP="00163189">
      <w:pPr>
        <w:pStyle w:val="a3"/>
        <w:numPr>
          <w:ilvl w:val="0"/>
          <w:numId w:val="1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управления профессиональными рисками;</w:t>
      </w:r>
    </w:p>
    <w:p w:rsidR="00034E87" w:rsidRPr="0078189D" w:rsidRDefault="00034E87" w:rsidP="00163189">
      <w:pPr>
        <w:pStyle w:val="a3"/>
        <w:numPr>
          <w:ilvl w:val="0"/>
          <w:numId w:val="1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документирования системы управления профессиональными рисками;</w:t>
      </w:r>
    </w:p>
    <w:p w:rsidR="00034E87" w:rsidRPr="0078189D" w:rsidRDefault="00034E87" w:rsidP="00163189">
      <w:pPr>
        <w:pStyle w:val="a3"/>
        <w:numPr>
          <w:ilvl w:val="0"/>
          <w:numId w:val="1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информирования работников и их участия;</w:t>
      </w:r>
    </w:p>
    <w:p w:rsidR="00034E87" w:rsidRPr="000E546F" w:rsidRDefault="00034E87" w:rsidP="00163189">
      <w:pPr>
        <w:pStyle w:val="a3"/>
        <w:numPr>
          <w:ilvl w:val="0"/>
          <w:numId w:val="1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по</w:t>
      </w:r>
      <w:r w:rsidRPr="000E546F">
        <w:rPr>
          <w:rFonts w:ascii="Times New Roman" w:hAnsi="Times New Roman" w:cs="Times New Roman"/>
          <w:sz w:val="26"/>
          <w:szCs w:val="26"/>
        </w:rPr>
        <w:t>дготовки к аварийным ситуациям и реагирования на них</w:t>
      </w:r>
    </w:p>
    <w:p w:rsidR="00034E87" w:rsidRPr="004202BB" w:rsidRDefault="00034E87" w:rsidP="00163189">
      <w:pPr>
        <w:spacing w:after="0" w:line="240" w:lineRule="auto"/>
        <w:rPr>
          <w:rFonts w:ascii="Times New Roman" w:hAnsi="Times New Roman" w:cs="Times New Roman"/>
          <w:bCs/>
          <w:sz w:val="26"/>
          <w:szCs w:val="26"/>
        </w:rPr>
      </w:pPr>
    </w:p>
    <w:p w:rsidR="00034E87" w:rsidRPr="004202BB" w:rsidRDefault="00034E87" w:rsidP="00163189">
      <w:pPr>
        <w:pStyle w:val="a3"/>
        <w:numPr>
          <w:ilvl w:val="0"/>
          <w:numId w:val="4"/>
        </w:numPr>
        <w:spacing w:after="0" w:line="240" w:lineRule="auto"/>
        <w:ind w:left="0" w:firstLine="0"/>
        <w:jc w:val="both"/>
        <w:rPr>
          <w:rFonts w:ascii="Times New Roman" w:hAnsi="Times New Roman" w:cs="Times New Roman"/>
          <w:bCs/>
          <w:sz w:val="26"/>
          <w:szCs w:val="26"/>
        </w:rPr>
      </w:pPr>
      <w:r w:rsidRPr="004202BB">
        <w:rPr>
          <w:rFonts w:ascii="Times New Roman" w:hAnsi="Times New Roman" w:cs="Times New Roman"/>
          <w:bCs/>
          <w:sz w:val="26"/>
          <w:szCs w:val="26"/>
        </w:rPr>
        <w:t>Процедура обучения и подготовки персонала</w:t>
      </w:r>
    </w:p>
    <w:p w:rsidR="00034E87" w:rsidRPr="0078189D" w:rsidRDefault="00034E87" w:rsidP="00163189">
      <w:pPr>
        <w:spacing w:after="0" w:line="240" w:lineRule="auto"/>
        <w:jc w:val="both"/>
        <w:rPr>
          <w:rFonts w:ascii="Times New Roman" w:hAnsi="Times New Roman" w:cs="Times New Roman"/>
          <w:sz w:val="26"/>
          <w:szCs w:val="26"/>
        </w:rPr>
      </w:pPr>
    </w:p>
    <w:p w:rsidR="00034E87" w:rsidRPr="0078189D" w:rsidRDefault="00034E87" w:rsidP="00163189">
      <w:pPr>
        <w:pStyle w:val="a3"/>
        <w:numPr>
          <w:ilvl w:val="0"/>
          <w:numId w:val="1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Обучение и (или) подготовка, как и другие планируемые мероприятия, 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работы системы управления охраной труда в каждой ее части.</w:t>
      </w:r>
    </w:p>
    <w:p w:rsidR="00034E87" w:rsidRPr="0078189D" w:rsidRDefault="00034E87" w:rsidP="00163189">
      <w:pPr>
        <w:pStyle w:val="a3"/>
        <w:numPr>
          <w:ilvl w:val="0"/>
          <w:numId w:val="1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Любое лицо, участвующее в принятии управленческих решений, которые могут повлиять на профессиональную безопасность и здоровье работников организации,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4E87" w:rsidRPr="0078189D" w:rsidRDefault="00034E87" w:rsidP="00163189">
      <w:pPr>
        <w:pStyle w:val="a3"/>
        <w:numPr>
          <w:ilvl w:val="0"/>
          <w:numId w:val="1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lastRenderedPageBreak/>
        <w:t>В организации специально учитываются требования к компетентности тех лиц, которые выполняют такие функции, как:</w:t>
      </w:r>
    </w:p>
    <w:p w:rsidR="00034E87" w:rsidRPr="0078189D" w:rsidRDefault="00034E87" w:rsidP="00163189">
      <w:pPr>
        <w:pStyle w:val="a3"/>
        <w:numPr>
          <w:ilvl w:val="0"/>
          <w:numId w:val="1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выполнение идентификации опасностей и оценки рисков;</w:t>
      </w:r>
    </w:p>
    <w:p w:rsidR="00034E87" w:rsidRPr="0078189D" w:rsidRDefault="00034E87" w:rsidP="00163189">
      <w:pPr>
        <w:pStyle w:val="a3"/>
        <w:numPr>
          <w:ilvl w:val="0"/>
          <w:numId w:val="1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выполнение работ по мониторингу системы управления профессиональными рисками;</w:t>
      </w:r>
    </w:p>
    <w:p w:rsidR="00034E87" w:rsidRPr="0078189D" w:rsidRDefault="00034E87" w:rsidP="00163189">
      <w:pPr>
        <w:pStyle w:val="a3"/>
        <w:numPr>
          <w:ilvl w:val="0"/>
          <w:numId w:val="1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организация и проведение внутренних проверок;</w:t>
      </w:r>
    </w:p>
    <w:p w:rsidR="00034E87" w:rsidRPr="0078189D" w:rsidRDefault="00034E87" w:rsidP="00163189">
      <w:pPr>
        <w:pStyle w:val="a3"/>
        <w:numPr>
          <w:ilvl w:val="0"/>
          <w:numId w:val="1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допуск персонала к работам, определенных при оценке профессиональных рисков, как связанных с повышенной опасностью.</w:t>
      </w:r>
    </w:p>
    <w:p w:rsidR="00034E87" w:rsidRPr="0078189D" w:rsidRDefault="00034E87" w:rsidP="00163189">
      <w:pPr>
        <w:pStyle w:val="a3"/>
        <w:numPr>
          <w:ilvl w:val="0"/>
          <w:numId w:val="1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rsidR="00034E87" w:rsidRPr="0078189D" w:rsidRDefault="00034E87" w:rsidP="00163189">
      <w:pPr>
        <w:pStyle w:val="a3"/>
        <w:numPr>
          <w:ilvl w:val="0"/>
          <w:numId w:val="1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rsidR="00034E87" w:rsidRPr="0078189D" w:rsidRDefault="00034E87" w:rsidP="00163189">
      <w:pPr>
        <w:pStyle w:val="a3"/>
        <w:numPr>
          <w:ilvl w:val="0"/>
          <w:numId w:val="1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последствия действий работников и их поведения, связанные с профессиональными рисками для здоровья и безопасности;</w:t>
      </w:r>
    </w:p>
    <w:p w:rsidR="00034E87" w:rsidRPr="0078189D" w:rsidRDefault="00034E87" w:rsidP="00163189">
      <w:pPr>
        <w:pStyle w:val="a3"/>
        <w:numPr>
          <w:ilvl w:val="0"/>
          <w:numId w:val="1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необходимость выполнения обязательств и политики в области охраны труда, принятых в организации, а также процедур, установленных в рамках системы управления профессиональными рисками.</w:t>
      </w:r>
    </w:p>
    <w:p w:rsidR="00034E87" w:rsidRPr="0078189D" w:rsidRDefault="00034E87" w:rsidP="00163189">
      <w:pPr>
        <w:pStyle w:val="a3"/>
        <w:numPr>
          <w:ilvl w:val="0"/>
          <w:numId w:val="1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организован процесс повышения осведомленности в области обеспечения безопасных условий труда и охраны здоровья работников внешних организаций.</w:t>
      </w:r>
    </w:p>
    <w:p w:rsidR="00034E87" w:rsidRPr="004202BB" w:rsidRDefault="00034E87" w:rsidP="00163189">
      <w:pPr>
        <w:spacing w:after="0" w:line="240" w:lineRule="auto"/>
        <w:rPr>
          <w:rFonts w:ascii="Times New Roman" w:hAnsi="Times New Roman" w:cs="Times New Roman"/>
          <w:bCs/>
          <w:sz w:val="26"/>
          <w:szCs w:val="26"/>
        </w:rPr>
      </w:pPr>
    </w:p>
    <w:p w:rsidR="00034E87" w:rsidRPr="004202BB" w:rsidRDefault="00034E87" w:rsidP="00163189">
      <w:pPr>
        <w:pStyle w:val="a3"/>
        <w:numPr>
          <w:ilvl w:val="0"/>
          <w:numId w:val="4"/>
        </w:numPr>
        <w:spacing w:after="0" w:line="240" w:lineRule="auto"/>
        <w:ind w:left="0" w:firstLine="0"/>
        <w:jc w:val="both"/>
        <w:rPr>
          <w:rFonts w:ascii="Times New Roman" w:hAnsi="Times New Roman" w:cs="Times New Roman"/>
          <w:bCs/>
          <w:sz w:val="26"/>
          <w:szCs w:val="26"/>
        </w:rPr>
      </w:pPr>
      <w:bookmarkStart w:id="3" w:name="_Hlk45827824"/>
      <w:r w:rsidRPr="004202BB">
        <w:rPr>
          <w:rFonts w:ascii="Times New Roman" w:hAnsi="Times New Roman" w:cs="Times New Roman"/>
          <w:bCs/>
          <w:sz w:val="26"/>
          <w:szCs w:val="26"/>
        </w:rPr>
        <w:t>Процедура идентификации опасностей и оценки профессиональных рисков</w:t>
      </w:r>
      <w:bookmarkEnd w:id="3"/>
    </w:p>
    <w:p w:rsidR="00034E87" w:rsidRPr="0078189D" w:rsidRDefault="00034E87" w:rsidP="00163189">
      <w:pPr>
        <w:spacing w:after="0" w:line="240" w:lineRule="auto"/>
        <w:jc w:val="both"/>
        <w:rPr>
          <w:rFonts w:ascii="Times New Roman" w:hAnsi="Times New Roman" w:cs="Times New Roman"/>
          <w:sz w:val="26"/>
          <w:szCs w:val="26"/>
        </w:rPr>
      </w:pPr>
    </w:p>
    <w:p w:rsidR="00034E87" w:rsidRPr="0078189D" w:rsidRDefault="00034E87" w:rsidP="00163189">
      <w:pPr>
        <w:pStyle w:val="a3"/>
        <w:numPr>
          <w:ilvl w:val="0"/>
          <w:numId w:val="1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При проведении процедуры идентификации опасностей и оценки профессиональных рисков в </w:t>
      </w:r>
      <w:r>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должна учитываться:</w:t>
      </w:r>
    </w:p>
    <w:p w:rsidR="00034E87" w:rsidRPr="0078189D" w:rsidRDefault="00034E87" w:rsidP="00163189">
      <w:pPr>
        <w:pStyle w:val="a3"/>
        <w:numPr>
          <w:ilvl w:val="0"/>
          <w:numId w:val="1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повседневная (стандартная, обычная) и редко выполняемая деятельность работников, а также деятельность работников внешних организаций, имеющих доступ к зоне выполнения работ;</w:t>
      </w:r>
    </w:p>
    <w:p w:rsidR="00034E87" w:rsidRPr="0078189D" w:rsidRDefault="00034E87" w:rsidP="00163189">
      <w:pPr>
        <w:pStyle w:val="a3"/>
        <w:numPr>
          <w:ilvl w:val="0"/>
          <w:numId w:val="1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 др.);</w:t>
      </w:r>
    </w:p>
    <w:p w:rsidR="00034E87" w:rsidRPr="0078189D" w:rsidRDefault="00034E87" w:rsidP="00163189">
      <w:pPr>
        <w:pStyle w:val="a3"/>
        <w:numPr>
          <w:ilvl w:val="0"/>
          <w:numId w:val="1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rsidR="00034E87" w:rsidRPr="0078189D" w:rsidRDefault="00034E87" w:rsidP="00163189">
      <w:pPr>
        <w:pStyle w:val="a3"/>
        <w:numPr>
          <w:ilvl w:val="0"/>
          <w:numId w:val="1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инфраструктура, оборудование и материалы, находящиеся в зоне выполнения работ, вне зависимости от того, кем они предоставлены;</w:t>
      </w:r>
    </w:p>
    <w:p w:rsidR="00034E87" w:rsidRPr="0078189D" w:rsidRDefault="00034E87" w:rsidP="00163189">
      <w:pPr>
        <w:pStyle w:val="a3"/>
        <w:numPr>
          <w:ilvl w:val="0"/>
          <w:numId w:val="1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изменения или предполагаемые изменения видов деятельности и технологических процессов;</w:t>
      </w:r>
    </w:p>
    <w:p w:rsidR="00034E87" w:rsidRPr="0078189D" w:rsidRDefault="00034E87" w:rsidP="00163189">
      <w:pPr>
        <w:pStyle w:val="a3"/>
        <w:numPr>
          <w:ilvl w:val="0"/>
          <w:numId w:val="1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проекты зоны выполнения работ, технологические процессы, сооружения, машины, технологическое оборудование и организацию работ.</w:t>
      </w:r>
    </w:p>
    <w:p w:rsidR="00034E87" w:rsidRPr="0078189D" w:rsidRDefault="00034E87" w:rsidP="00163189">
      <w:pPr>
        <w:pStyle w:val="a3"/>
        <w:numPr>
          <w:ilvl w:val="0"/>
          <w:numId w:val="1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Идентификацию опасностей, представляющих угрозу жизни и здоровью работников, и составление их перечня осуществлять в организации с привлечением лиц, ответственных за проведение соответствующих мероприятий, с учетом мнения работников, которых необходимо привлечь к процессу идентификации. </w:t>
      </w:r>
    </w:p>
    <w:p w:rsidR="00034E87" w:rsidRPr="00480471" w:rsidRDefault="00034E87" w:rsidP="00163189">
      <w:pPr>
        <w:pStyle w:val="a3"/>
        <w:numPr>
          <w:ilvl w:val="0"/>
          <w:numId w:val="17"/>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lastRenderedPageBreak/>
        <w:t>Выявленные опасности рекомендуется классифицировать следующими способам:</w:t>
      </w:r>
    </w:p>
    <w:p w:rsidR="00034E87" w:rsidRPr="00480471" w:rsidRDefault="00034E87" w:rsidP="00163189">
      <w:pPr>
        <w:pStyle w:val="a3"/>
        <w:numPr>
          <w:ilvl w:val="0"/>
          <w:numId w:val="39"/>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по видам профессиональной деятельности работников с учетом наличия вредных (опасных) производственных факторов;</w:t>
      </w:r>
    </w:p>
    <w:p w:rsidR="00034E87" w:rsidRPr="00480471" w:rsidRDefault="00034E87" w:rsidP="00163189">
      <w:pPr>
        <w:pStyle w:val="a3"/>
        <w:numPr>
          <w:ilvl w:val="0"/>
          <w:numId w:val="39"/>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по причинам возникновения опасностей на рабочих местах (рабочих зонах), при выполнении работ, при нештатной (аварийной) ситуации;</w:t>
      </w:r>
    </w:p>
    <w:p w:rsidR="00034E87" w:rsidRPr="00480471" w:rsidRDefault="00034E87" w:rsidP="00163189">
      <w:pPr>
        <w:pStyle w:val="a3"/>
        <w:numPr>
          <w:ilvl w:val="0"/>
          <w:numId w:val="39"/>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по опасным событиям вследствие воздействия опасности (профессиональные заболевания, травмы)</w:t>
      </w:r>
      <w:r>
        <w:rPr>
          <w:rFonts w:ascii="Times New Roman" w:hAnsi="Times New Roman" w:cs="Times New Roman"/>
          <w:sz w:val="26"/>
          <w:szCs w:val="26"/>
        </w:rPr>
        <w:t>.</w:t>
      </w:r>
    </w:p>
    <w:p w:rsidR="00034E87" w:rsidRPr="00480471" w:rsidRDefault="00034E87" w:rsidP="00163189">
      <w:pPr>
        <w:pStyle w:val="a3"/>
        <w:numPr>
          <w:ilvl w:val="0"/>
          <w:numId w:val="17"/>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К</w:t>
      </w:r>
      <w:r w:rsidRPr="00480471">
        <w:rPr>
          <w:rFonts w:ascii="Times New Roman" w:hAnsi="Times New Roman" w:cs="Times New Roman"/>
          <w:sz w:val="26"/>
          <w:szCs w:val="26"/>
        </w:rPr>
        <w:t>лассификация опасностей по видам деятельности состоит из:</w:t>
      </w:r>
    </w:p>
    <w:p w:rsidR="00034E87" w:rsidRPr="00480471" w:rsidRDefault="00034E87" w:rsidP="00163189">
      <w:pPr>
        <w:pStyle w:val="a3"/>
        <w:numPr>
          <w:ilvl w:val="2"/>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профессиональной деятельностью работника.</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инструментами, предметами труда и средствами производства и, имеющими:</w:t>
      </w:r>
    </w:p>
    <w:p w:rsidR="00034E87" w:rsidRPr="00480471" w:rsidRDefault="00034E87" w:rsidP="00163189">
      <w:pPr>
        <w:pStyle w:val="a3"/>
        <w:numPr>
          <w:ilvl w:val="0"/>
          <w:numId w:val="40"/>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недостаточную механическую прочность;</w:t>
      </w:r>
    </w:p>
    <w:p w:rsidR="00034E87" w:rsidRPr="00480471" w:rsidRDefault="00034E87" w:rsidP="00163189">
      <w:pPr>
        <w:pStyle w:val="a3"/>
        <w:numPr>
          <w:ilvl w:val="0"/>
          <w:numId w:val="40"/>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форму, способную травмировать (острые части и кромки, колющие части, заусенцы, шероховатости и другие травмирующие части).</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связанных с наличием движущихся машин (оборудования) и их частей, имеющих форму и (или) конструкцию, способную нанести травму.</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по монтажу, ремонту и обслуживанию электрических сетей с опасным напряжением (выше 36 В постоянного тока и 50 В переменного тока).</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применением взрывоопасных и легковоспламеняющихся веществ.</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работы на высоте.</w:t>
      </w:r>
    </w:p>
    <w:p w:rsidR="00034E87" w:rsidRPr="00480471" w:rsidRDefault="00034E87" w:rsidP="00163189">
      <w:pPr>
        <w:pStyle w:val="a3"/>
        <w:numPr>
          <w:ilvl w:val="2"/>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организацией производственной деятельности у работодателя:</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Наличие (деятельность) поставщиков, подрядчиков, посетителей и других лиц, способные привести к опасному событию.</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Наличие скользких полов, лестниц, перепадов высот по пути движения, способное привести к опасному событию.</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Движение транспорта, в том числе в цехе и на территории работодателя, способное привести к опасному событию.</w:t>
      </w:r>
    </w:p>
    <w:p w:rsidR="00034E87" w:rsidRPr="00480471" w:rsidRDefault="00034E87" w:rsidP="00163189">
      <w:pPr>
        <w:pStyle w:val="a3"/>
        <w:numPr>
          <w:ilvl w:val="2"/>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Опасности, не связанные с профессиональной деятельностью работника и организацией производственной деятельности у работодателя</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Тяжелые природные физико-географические и климатические условия.</w:t>
      </w:r>
    </w:p>
    <w:p w:rsidR="00034E87" w:rsidRPr="00480471" w:rsidRDefault="00034E87" w:rsidP="00163189">
      <w:pPr>
        <w:pStyle w:val="a3"/>
        <w:numPr>
          <w:ilvl w:val="2"/>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профессиональными качествами работника, выполняющего данную работу:</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Недостаточные для выполнения работы: образование, профессиональная подготовка, квалификация, стаж, опыт.</w:t>
      </w:r>
    </w:p>
    <w:p w:rsidR="00034E87" w:rsidRPr="00480471" w:rsidRDefault="00034E87" w:rsidP="00163189">
      <w:pPr>
        <w:pStyle w:val="a3"/>
        <w:numPr>
          <w:ilvl w:val="3"/>
          <w:numId w:val="44"/>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lastRenderedPageBreak/>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034E87" w:rsidRPr="00480471" w:rsidRDefault="00034E87" w:rsidP="00163189">
      <w:pPr>
        <w:pStyle w:val="a3"/>
        <w:numPr>
          <w:ilvl w:val="0"/>
          <w:numId w:val="17"/>
        </w:numPr>
        <w:spacing w:after="0" w:line="240" w:lineRule="auto"/>
        <w:ind w:left="0" w:firstLine="0"/>
        <w:jc w:val="both"/>
        <w:rPr>
          <w:rFonts w:ascii="Times New Roman" w:hAnsi="Times New Roman" w:cs="Times New Roman"/>
          <w:sz w:val="26"/>
          <w:szCs w:val="26"/>
        </w:rPr>
      </w:pPr>
      <w:r w:rsidRPr="00480471">
        <w:rPr>
          <w:rFonts w:ascii="Times New Roman" w:hAnsi="Times New Roman" w:cs="Times New Roman"/>
          <w:sz w:val="26"/>
          <w:szCs w:val="26"/>
        </w:rPr>
        <w:t xml:space="preserve">Опасности рекомендуется классифицировать в зависимости от причин возникновения: </w:t>
      </w:r>
    </w:p>
    <w:p w:rsidR="00034E87" w:rsidRPr="00E56945" w:rsidRDefault="00034E87" w:rsidP="00163189">
      <w:pPr>
        <w:pStyle w:val="a3"/>
        <w:numPr>
          <w:ilvl w:val="2"/>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Физические опасности</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Радиационные опасности возникают:</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при воздействии природных и техногенных источников ионизирующего излучения;</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при недостаточности мер защиты от воздействия природных и техногенных источников ионизирующего излучения.</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Шум, вибрация возникают при работе машин, механизмов.</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Пожар является результатом химической реакции веществ вследствие:</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неисправностей технологического оборудования, электрооборудования и электрических сетей.</w:t>
      </w:r>
    </w:p>
    <w:p w:rsidR="00034E87" w:rsidRPr="00E56945" w:rsidRDefault="00034E87" w:rsidP="00163189">
      <w:pPr>
        <w:pStyle w:val="a3"/>
        <w:numPr>
          <w:ilvl w:val="2"/>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взрывоопасными;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окисляющими;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легковоспламеняющимися;</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токсичными;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раздражающими;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повышающими чувствительность</w:t>
      </w:r>
      <w:r>
        <w:rPr>
          <w:rFonts w:ascii="Times New Roman" w:hAnsi="Times New Roman" w:cs="Times New Roman"/>
          <w:sz w:val="26"/>
          <w:szCs w:val="26"/>
        </w:rPr>
        <w:t>.</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lastRenderedPageBreak/>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rsidR="00034E87" w:rsidRPr="00E56945" w:rsidRDefault="00034E87" w:rsidP="00163189">
      <w:pPr>
        <w:pStyle w:val="a3"/>
        <w:numPr>
          <w:ilvl w:val="2"/>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w:t>
      </w:r>
    </w:p>
    <w:p w:rsidR="00034E87" w:rsidRPr="00E56945" w:rsidRDefault="00034E87" w:rsidP="00163189">
      <w:pPr>
        <w:pStyle w:val="a3"/>
        <w:spacing w:after="0" w:line="240" w:lineRule="auto"/>
        <w:ind w:left="0"/>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034E87" w:rsidRPr="00E56945" w:rsidRDefault="00034E87" w:rsidP="00163189">
      <w:pPr>
        <w:pStyle w:val="a3"/>
        <w:numPr>
          <w:ilvl w:val="2"/>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бактериями;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грибками;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патогенными микроорганизмами (в т.ч. вирусами), их носителями;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гельминтами и их яйцами;</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кровососущими насекомыми и иными членистоногими, являющимися переносчиками патогенных микроорганизмов;</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грызунами, дикими и бродячими животными, являющимися переносчиками патогенных микроорганизмов и гельминтов.</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 также могут быть обусловлены травмирующими ударами, раздавливанием, ранениями или укусами животных, а 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(или) неприменения средств защиты.</w:t>
      </w:r>
    </w:p>
    <w:p w:rsidR="00034E87" w:rsidRPr="00E56945" w:rsidRDefault="00034E87" w:rsidP="00163189">
      <w:pPr>
        <w:pStyle w:val="a3"/>
        <w:numPr>
          <w:ilvl w:val="2"/>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Природная опасность</w:t>
      </w:r>
    </w:p>
    <w:p w:rsidR="00034E87" w:rsidRPr="00E56945" w:rsidRDefault="00034E87" w:rsidP="00163189">
      <w:pPr>
        <w:pStyle w:val="a3"/>
        <w:numPr>
          <w:ilvl w:val="3"/>
          <w:numId w:val="41"/>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неустойчивость людей и оборудования, вызванная порывами ветра при работе на высоте;</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образованные льдом и снегом скользкие поверхности и покрытия, особенно на высоте;</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удары молнии, способные привести к разрушению объектов, повреждению машин и оборудования, травмированию людей;</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прямое воздействие солнечного лучистого тепла;</w:t>
      </w:r>
    </w:p>
    <w:p w:rsidR="00034E87" w:rsidRPr="00E56945" w:rsidRDefault="00034E87" w:rsidP="00163189">
      <w:pPr>
        <w:pStyle w:val="a3"/>
        <w:numPr>
          <w:ilvl w:val="0"/>
          <w:numId w:val="42"/>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воздействие низких/высоких температур воздуха.</w:t>
      </w:r>
    </w:p>
    <w:p w:rsidR="00034E87" w:rsidRPr="00E56945" w:rsidRDefault="00034E87" w:rsidP="00163189">
      <w:pPr>
        <w:pStyle w:val="a3"/>
        <w:numPr>
          <w:ilvl w:val="0"/>
          <w:numId w:val="17"/>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 xml:space="preserve">Перечень объектов возникновения опасностей рекомендуется классифицировать на: </w:t>
      </w:r>
    </w:p>
    <w:p w:rsidR="00034E87" w:rsidRPr="00C83ABA" w:rsidRDefault="00034E87" w:rsidP="00163189">
      <w:pPr>
        <w:pStyle w:val="a3"/>
        <w:numPr>
          <w:ilvl w:val="2"/>
          <w:numId w:val="43"/>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Здания и сооружения</w:t>
      </w:r>
    </w:p>
    <w:p w:rsidR="00034E87" w:rsidRPr="00163189" w:rsidRDefault="00C83ABA" w:rsidP="00163189">
      <w:pPr>
        <w:pStyle w:val="a3"/>
        <w:numPr>
          <w:ilvl w:val="0"/>
          <w:numId w:val="42"/>
        </w:numPr>
        <w:spacing w:after="0" w:line="240" w:lineRule="auto"/>
        <w:ind w:left="0" w:firstLine="0"/>
        <w:jc w:val="both"/>
        <w:rPr>
          <w:rFonts w:ascii="Times New Roman" w:hAnsi="Times New Roman" w:cs="Times New Roman"/>
          <w:sz w:val="26"/>
          <w:szCs w:val="26"/>
        </w:rPr>
      </w:pPr>
      <w:r w:rsidRPr="00163189">
        <w:rPr>
          <w:rFonts w:ascii="Times New Roman" w:hAnsi="Times New Roman" w:cs="Times New Roman"/>
          <w:sz w:val="26"/>
          <w:szCs w:val="26"/>
        </w:rPr>
        <w:lastRenderedPageBreak/>
        <w:t>административное здание</w:t>
      </w:r>
      <w:r w:rsidR="00034E87" w:rsidRPr="00163189">
        <w:rPr>
          <w:rFonts w:ascii="Times New Roman" w:hAnsi="Times New Roman" w:cs="Times New Roman"/>
          <w:sz w:val="26"/>
          <w:szCs w:val="26"/>
        </w:rPr>
        <w:t>;</w:t>
      </w:r>
    </w:p>
    <w:p w:rsidR="00034E87" w:rsidRPr="00163189" w:rsidRDefault="00C83ABA" w:rsidP="00163189">
      <w:pPr>
        <w:pStyle w:val="a3"/>
        <w:numPr>
          <w:ilvl w:val="0"/>
          <w:numId w:val="42"/>
        </w:numPr>
        <w:spacing w:after="0" w:line="240" w:lineRule="auto"/>
        <w:ind w:left="0" w:firstLine="0"/>
        <w:jc w:val="both"/>
        <w:rPr>
          <w:rFonts w:ascii="Times New Roman" w:hAnsi="Times New Roman" w:cs="Times New Roman"/>
          <w:sz w:val="26"/>
          <w:szCs w:val="26"/>
        </w:rPr>
      </w:pPr>
      <w:r w:rsidRPr="00163189">
        <w:rPr>
          <w:rFonts w:ascii="Times New Roman" w:hAnsi="Times New Roman" w:cs="Times New Roman"/>
          <w:sz w:val="26"/>
          <w:szCs w:val="26"/>
        </w:rPr>
        <w:t>склад</w:t>
      </w:r>
    </w:p>
    <w:p w:rsidR="00034E87" w:rsidRPr="00163189" w:rsidRDefault="00C83ABA" w:rsidP="00163189">
      <w:pPr>
        <w:pStyle w:val="a3"/>
        <w:numPr>
          <w:ilvl w:val="0"/>
          <w:numId w:val="42"/>
        </w:numPr>
        <w:spacing w:after="0" w:line="240" w:lineRule="auto"/>
        <w:ind w:left="0" w:firstLine="0"/>
        <w:jc w:val="both"/>
        <w:rPr>
          <w:rFonts w:ascii="Times New Roman" w:hAnsi="Times New Roman" w:cs="Times New Roman"/>
          <w:sz w:val="26"/>
          <w:szCs w:val="26"/>
        </w:rPr>
      </w:pPr>
      <w:r w:rsidRPr="00163189">
        <w:rPr>
          <w:rFonts w:ascii="Times New Roman" w:hAnsi="Times New Roman" w:cs="Times New Roman"/>
          <w:sz w:val="26"/>
          <w:szCs w:val="26"/>
        </w:rPr>
        <w:t>уборная</w:t>
      </w:r>
    </w:p>
    <w:p w:rsidR="00034E87" w:rsidRPr="00E56945" w:rsidRDefault="00034E87" w:rsidP="00163189">
      <w:pPr>
        <w:pStyle w:val="a3"/>
        <w:numPr>
          <w:ilvl w:val="2"/>
          <w:numId w:val="43"/>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Машины и оборудование</w:t>
      </w:r>
      <w:r>
        <w:rPr>
          <w:rFonts w:ascii="Times New Roman" w:hAnsi="Times New Roman" w:cs="Times New Roman"/>
          <w:sz w:val="26"/>
          <w:szCs w:val="26"/>
        </w:rPr>
        <w:t>.</w:t>
      </w:r>
    </w:p>
    <w:p w:rsidR="00034E87" w:rsidRPr="00E56945" w:rsidRDefault="00034E87" w:rsidP="00163189">
      <w:pPr>
        <w:pStyle w:val="a3"/>
        <w:numPr>
          <w:ilvl w:val="2"/>
          <w:numId w:val="43"/>
        </w:numPr>
        <w:spacing w:after="0" w:line="240" w:lineRule="auto"/>
        <w:ind w:left="0" w:firstLine="0"/>
        <w:jc w:val="both"/>
        <w:rPr>
          <w:rFonts w:ascii="Times New Roman" w:hAnsi="Times New Roman" w:cs="Times New Roman"/>
          <w:sz w:val="26"/>
          <w:szCs w:val="26"/>
        </w:rPr>
      </w:pPr>
      <w:r w:rsidRPr="00E56945">
        <w:rPr>
          <w:rFonts w:ascii="Times New Roman" w:hAnsi="Times New Roman" w:cs="Times New Roman"/>
          <w:sz w:val="26"/>
          <w:szCs w:val="26"/>
        </w:rPr>
        <w:t>Инструменты и приспособления</w:t>
      </w:r>
      <w:r>
        <w:rPr>
          <w:rFonts w:ascii="Times New Roman" w:hAnsi="Times New Roman" w:cs="Times New Roman"/>
          <w:sz w:val="26"/>
          <w:szCs w:val="26"/>
        </w:rPr>
        <w:t>.</w:t>
      </w:r>
    </w:p>
    <w:p w:rsidR="00034E87" w:rsidRPr="00B86330" w:rsidRDefault="00034E87" w:rsidP="00163189">
      <w:pPr>
        <w:pStyle w:val="a3"/>
        <w:spacing w:after="0" w:line="240" w:lineRule="auto"/>
        <w:ind w:left="0"/>
        <w:jc w:val="both"/>
        <w:rPr>
          <w:rFonts w:ascii="Times New Roman" w:hAnsi="Times New Roman" w:cs="Times New Roman"/>
          <w:sz w:val="26"/>
          <w:szCs w:val="26"/>
        </w:rPr>
      </w:pPr>
      <w:r w:rsidRPr="00E56945">
        <w:rPr>
          <w:rFonts w:ascii="Times New Roman" w:hAnsi="Times New Roman" w:cs="Times New Roman"/>
          <w:sz w:val="26"/>
          <w:szCs w:val="26"/>
        </w:rPr>
        <w:t>Процедура идентификации опасностей должна обеспечивать выявление, идентификацию и описание всех имеющихся</w:t>
      </w:r>
      <w:r w:rsidRPr="00B86330">
        <w:rPr>
          <w:rFonts w:ascii="Times New Roman" w:hAnsi="Times New Roman" w:cs="Times New Roman"/>
          <w:sz w:val="26"/>
          <w:szCs w:val="26"/>
        </w:rPr>
        <w:t xml:space="preserve">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4E87" w:rsidRPr="00906DD5" w:rsidRDefault="00034E87" w:rsidP="00163189">
      <w:pPr>
        <w:pStyle w:val="a3"/>
        <w:numPr>
          <w:ilvl w:val="0"/>
          <w:numId w:val="4"/>
        </w:numPr>
        <w:spacing w:after="0" w:line="240" w:lineRule="auto"/>
        <w:ind w:left="0" w:firstLine="0"/>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 рассмотрении перечисленных в пункте 2.3 Положения опасностей устанавливается </w:t>
      </w:r>
      <w:bookmarkStart w:id="4" w:name="_Hlk45828180"/>
      <w:r w:rsidRPr="00906DD5">
        <w:rPr>
          <w:rFonts w:ascii="Times New Roman" w:hAnsi="Times New Roman" w:cs="Times New Roman"/>
          <w:bCs/>
          <w:sz w:val="26"/>
          <w:szCs w:val="26"/>
        </w:rPr>
        <w:t>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bookmarkEnd w:id="4"/>
      <w:r w:rsidRPr="00906DD5">
        <w:rPr>
          <w:rFonts w:ascii="Times New Roman" w:hAnsi="Times New Roman" w:cs="Times New Roman"/>
          <w:bCs/>
          <w:sz w:val="26"/>
          <w:szCs w:val="26"/>
        </w:rPr>
        <w:t>.</w:t>
      </w:r>
    </w:p>
    <w:p w:rsidR="00034E87" w:rsidRPr="0078189D" w:rsidRDefault="00034E87" w:rsidP="00163189">
      <w:pPr>
        <w:pStyle w:val="a3"/>
        <w:numPr>
          <w:ilvl w:val="0"/>
          <w:numId w:val="4"/>
        </w:numPr>
        <w:spacing w:after="0" w:line="240" w:lineRule="auto"/>
        <w:ind w:left="0" w:firstLine="0"/>
        <w:jc w:val="both"/>
        <w:rPr>
          <w:rFonts w:ascii="Times New Roman" w:hAnsi="Times New Roman" w:cs="Times New Roman"/>
          <w:sz w:val="26"/>
          <w:szCs w:val="26"/>
        </w:rPr>
      </w:pPr>
      <w:r w:rsidRPr="00906DD5">
        <w:rPr>
          <w:rFonts w:ascii="Times New Roman" w:hAnsi="Times New Roman" w:cs="Times New Roman"/>
          <w:bCs/>
          <w:sz w:val="26"/>
          <w:szCs w:val="26"/>
        </w:rPr>
        <w:t>Процедуру</w:t>
      </w:r>
      <w:r w:rsidR="00524F52">
        <w:rPr>
          <w:rFonts w:ascii="Times New Roman" w:hAnsi="Times New Roman" w:cs="Times New Roman"/>
          <w:bCs/>
          <w:sz w:val="26"/>
          <w:szCs w:val="26"/>
        </w:rPr>
        <w:t xml:space="preserve"> </w:t>
      </w:r>
      <w:r w:rsidRPr="0078189D">
        <w:rPr>
          <w:rFonts w:ascii="Times New Roman" w:hAnsi="Times New Roman" w:cs="Times New Roman"/>
          <w:sz w:val="26"/>
          <w:szCs w:val="26"/>
        </w:rPr>
        <w:t>оценки профессиональных рисков в организации необходимо производить с учетом того, что она должна:</w:t>
      </w:r>
    </w:p>
    <w:p w:rsidR="00034E87" w:rsidRPr="0078189D" w:rsidRDefault="00034E87" w:rsidP="00163189">
      <w:pPr>
        <w:pStyle w:val="a3"/>
        <w:numPr>
          <w:ilvl w:val="0"/>
          <w:numId w:val="1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соответствовать сложности оцениваемой деятельности и возможным последствиям;</w:t>
      </w:r>
    </w:p>
    <w:p w:rsidR="00034E87" w:rsidRPr="0078189D" w:rsidRDefault="00034E87" w:rsidP="00163189">
      <w:pPr>
        <w:pStyle w:val="a3"/>
        <w:numPr>
          <w:ilvl w:val="0"/>
          <w:numId w:val="1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давать результаты в простой и понятной форме, обеспечивающей возможность прослеживаемости, воспроизводимости и использования для управления профессиональными рисками;</w:t>
      </w:r>
    </w:p>
    <w:p w:rsidR="00034E87" w:rsidRPr="00906DD5" w:rsidRDefault="00034E87" w:rsidP="00163189">
      <w:pPr>
        <w:pStyle w:val="a3"/>
        <w:numPr>
          <w:ilvl w:val="0"/>
          <w:numId w:val="4"/>
        </w:numPr>
        <w:spacing w:after="0" w:line="240" w:lineRule="auto"/>
        <w:ind w:left="0" w:firstLine="0"/>
        <w:jc w:val="both"/>
        <w:rPr>
          <w:rFonts w:ascii="Times New Roman" w:hAnsi="Times New Roman" w:cs="Times New Roman"/>
          <w:bCs/>
          <w:sz w:val="26"/>
          <w:szCs w:val="26"/>
        </w:rPr>
      </w:pPr>
      <w:r w:rsidRPr="00906DD5">
        <w:rPr>
          <w:rFonts w:ascii="Times New Roman" w:hAnsi="Times New Roman" w:cs="Times New Roman"/>
          <w:bCs/>
          <w:sz w:val="26"/>
          <w:szCs w:val="26"/>
        </w:rP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rsidR="00034E87" w:rsidRPr="00906DD5" w:rsidRDefault="00034E87" w:rsidP="00163189">
      <w:pPr>
        <w:pStyle w:val="a3"/>
        <w:numPr>
          <w:ilvl w:val="0"/>
          <w:numId w:val="4"/>
        </w:numPr>
        <w:spacing w:after="0" w:line="240" w:lineRule="auto"/>
        <w:ind w:left="0" w:firstLine="0"/>
        <w:jc w:val="both"/>
        <w:rPr>
          <w:rFonts w:ascii="Times New Roman" w:hAnsi="Times New Roman" w:cs="Times New Roman"/>
          <w:bCs/>
          <w:sz w:val="26"/>
          <w:szCs w:val="26"/>
        </w:rPr>
      </w:pPr>
      <w:r w:rsidRPr="00906DD5">
        <w:rPr>
          <w:rFonts w:ascii="Times New Roman" w:hAnsi="Times New Roman" w:cs="Times New Roman"/>
          <w:bCs/>
          <w:sz w:val="26"/>
          <w:szCs w:val="26"/>
        </w:rPr>
        <w:t>При оценивании профессиональных рисков рассматриваются все возможные воздействия идентифицированных опасностей на здоровье и безопасность работников, а также учитывается характер воздействия опасностей по времени.</w:t>
      </w:r>
    </w:p>
    <w:p w:rsidR="00034E87" w:rsidRPr="00906DD5" w:rsidRDefault="00034E87" w:rsidP="00163189">
      <w:pPr>
        <w:pStyle w:val="a3"/>
        <w:numPr>
          <w:ilvl w:val="0"/>
          <w:numId w:val="4"/>
        </w:numPr>
        <w:spacing w:after="0" w:line="240" w:lineRule="auto"/>
        <w:ind w:left="0" w:firstLine="0"/>
        <w:jc w:val="both"/>
        <w:rPr>
          <w:rFonts w:ascii="Times New Roman" w:hAnsi="Times New Roman" w:cs="Times New Roman"/>
          <w:bCs/>
          <w:sz w:val="26"/>
          <w:szCs w:val="26"/>
        </w:rPr>
      </w:pPr>
      <w:r w:rsidRPr="00906DD5">
        <w:rPr>
          <w:rFonts w:ascii="Times New Roman" w:hAnsi="Times New Roman" w:cs="Times New Roman"/>
          <w:bCs/>
          <w:sz w:val="26"/>
          <w:szCs w:val="26"/>
        </w:rPr>
        <w:t>Оценка профессиональных рисков должна осуществляться посредством сопоставления результатов анализа с критериями приемлемости рисков.</w:t>
      </w:r>
    </w:p>
    <w:p w:rsidR="00034E87" w:rsidRPr="0078189D" w:rsidRDefault="00034E87" w:rsidP="00163189">
      <w:pPr>
        <w:pStyle w:val="a3"/>
        <w:numPr>
          <w:ilvl w:val="0"/>
          <w:numId w:val="4"/>
        </w:numPr>
        <w:spacing w:after="0" w:line="240" w:lineRule="auto"/>
        <w:ind w:left="0" w:firstLine="0"/>
        <w:jc w:val="both"/>
        <w:rPr>
          <w:rFonts w:ascii="Times New Roman" w:hAnsi="Times New Roman" w:cs="Times New Roman"/>
          <w:sz w:val="26"/>
          <w:szCs w:val="26"/>
        </w:rPr>
      </w:pPr>
      <w:r w:rsidRPr="00906DD5">
        <w:rPr>
          <w:rFonts w:ascii="Times New Roman" w:hAnsi="Times New Roman" w:cs="Times New Roman"/>
          <w:bCs/>
          <w:sz w:val="26"/>
          <w:szCs w:val="26"/>
        </w:rPr>
        <w:t>В администрации выявление опасностей и оценка профессиональных рисков для здоровья</w:t>
      </w:r>
      <w:r w:rsidRPr="0078189D">
        <w:rPr>
          <w:rFonts w:ascii="Times New Roman" w:hAnsi="Times New Roman" w:cs="Times New Roman"/>
          <w:sz w:val="26"/>
          <w:szCs w:val="26"/>
        </w:rPr>
        <w:t xml:space="preserve"> и безопасности работников, связанных с осуществляемыми в организации изменениями в системе управления профессиональными рисками или в деятельности организации в целом, производится до того, как эти изменения будут реализованы, обеспечивается учет таких оценок при выборе средств управления профессиональными рисками, отраженными в подразделе 3 Положения.</w:t>
      </w:r>
    </w:p>
    <w:p w:rsidR="00034E87" w:rsidRPr="00906DD5" w:rsidRDefault="00034E87" w:rsidP="00163189">
      <w:pPr>
        <w:pStyle w:val="a3"/>
        <w:numPr>
          <w:ilvl w:val="0"/>
          <w:numId w:val="4"/>
        </w:numPr>
        <w:spacing w:after="0" w:line="240" w:lineRule="auto"/>
        <w:ind w:left="0" w:firstLine="0"/>
        <w:jc w:val="both"/>
        <w:rPr>
          <w:rFonts w:ascii="Times New Roman" w:hAnsi="Times New Roman" w:cs="Times New Roman"/>
          <w:bCs/>
          <w:sz w:val="26"/>
          <w:szCs w:val="26"/>
        </w:rPr>
      </w:pPr>
      <w:r w:rsidRPr="00906DD5">
        <w:rPr>
          <w:rFonts w:ascii="Times New Roman" w:hAnsi="Times New Roman" w:cs="Times New Roman"/>
          <w:bCs/>
          <w:sz w:val="26"/>
          <w:szCs w:val="26"/>
        </w:rPr>
        <w:t>Идентификация опасностей и оценка профессиональных рисков в организации проводится с привлечением специалистов,компетентных в соответствующих методиках и технических приемах идентификации опасностей и оценки профессиональных рисков.</w:t>
      </w:r>
    </w:p>
    <w:p w:rsidR="00034E87" w:rsidRPr="00906DD5" w:rsidRDefault="00034E87" w:rsidP="00163189">
      <w:pPr>
        <w:pStyle w:val="a3"/>
        <w:numPr>
          <w:ilvl w:val="0"/>
          <w:numId w:val="4"/>
        </w:numPr>
        <w:spacing w:after="0" w:line="240" w:lineRule="auto"/>
        <w:ind w:left="0" w:firstLine="0"/>
        <w:jc w:val="both"/>
        <w:rPr>
          <w:rFonts w:ascii="Times New Roman" w:hAnsi="Times New Roman" w:cs="Times New Roman"/>
          <w:bCs/>
          <w:sz w:val="26"/>
          <w:szCs w:val="26"/>
        </w:rPr>
      </w:pPr>
      <w:r w:rsidRPr="00906DD5">
        <w:rPr>
          <w:rFonts w:ascii="Times New Roman" w:hAnsi="Times New Roman" w:cs="Times New Roman"/>
          <w:bCs/>
          <w:sz w:val="26"/>
          <w:szCs w:val="26"/>
        </w:rPr>
        <w:t>Привлечение работников организации к процессу идентификации опасностей осуществляется</w:t>
      </w:r>
      <w:r>
        <w:rPr>
          <w:rFonts w:ascii="Times New Roman" w:hAnsi="Times New Roman" w:cs="Times New Roman"/>
          <w:bCs/>
          <w:sz w:val="26"/>
          <w:szCs w:val="26"/>
        </w:rPr>
        <w:t xml:space="preserve"> </w:t>
      </w:r>
      <w:r w:rsidRPr="00906DD5">
        <w:rPr>
          <w:rFonts w:ascii="Times New Roman" w:hAnsi="Times New Roman" w:cs="Times New Roman"/>
          <w:bCs/>
          <w:sz w:val="26"/>
          <w:szCs w:val="26"/>
        </w:rPr>
        <w:t>согласно подразделу 6 Положения.</w:t>
      </w:r>
    </w:p>
    <w:p w:rsidR="00034E87" w:rsidRDefault="00034E87" w:rsidP="00163189">
      <w:pPr>
        <w:pStyle w:val="a3"/>
        <w:numPr>
          <w:ilvl w:val="0"/>
          <w:numId w:val="4"/>
        </w:numPr>
        <w:spacing w:after="0" w:line="240" w:lineRule="auto"/>
        <w:ind w:left="0" w:firstLine="0"/>
        <w:jc w:val="both"/>
        <w:rPr>
          <w:rFonts w:ascii="Times New Roman" w:hAnsi="Times New Roman" w:cs="Times New Roman"/>
          <w:sz w:val="26"/>
          <w:szCs w:val="26"/>
        </w:rPr>
      </w:pPr>
      <w:r w:rsidRPr="00906DD5">
        <w:rPr>
          <w:rFonts w:ascii="Times New Roman" w:hAnsi="Times New Roman" w:cs="Times New Roman"/>
          <w:bCs/>
          <w:sz w:val="26"/>
          <w:szCs w:val="26"/>
        </w:rPr>
        <w:lastRenderedPageBreak/>
        <w:t>В организации</w:t>
      </w:r>
      <w:r>
        <w:rPr>
          <w:rFonts w:ascii="Times New Roman" w:hAnsi="Times New Roman" w:cs="Times New Roman"/>
          <w:bCs/>
          <w:sz w:val="26"/>
          <w:szCs w:val="26"/>
        </w:rPr>
        <w:t xml:space="preserve"> </w:t>
      </w:r>
      <w:r w:rsidRPr="00906DD5">
        <w:rPr>
          <w:rFonts w:ascii="Times New Roman" w:hAnsi="Times New Roman" w:cs="Times New Roman"/>
          <w:bCs/>
          <w:sz w:val="26"/>
          <w:szCs w:val="26"/>
        </w:rPr>
        <w:t>процесс документирования выявления опасностей, результатов оценки уровня профессиональных рисков и поддержание</w:t>
      </w:r>
      <w:r>
        <w:rPr>
          <w:rFonts w:ascii="Times New Roman" w:hAnsi="Times New Roman" w:cs="Times New Roman"/>
          <w:bCs/>
          <w:sz w:val="26"/>
          <w:szCs w:val="26"/>
        </w:rPr>
        <w:t xml:space="preserve"> </w:t>
      </w:r>
      <w:r w:rsidRPr="00906DD5">
        <w:rPr>
          <w:rFonts w:ascii="Times New Roman" w:hAnsi="Times New Roman" w:cs="Times New Roman"/>
          <w:bCs/>
          <w:sz w:val="26"/>
          <w:szCs w:val="26"/>
        </w:rPr>
        <w:t>получаемой информации</w:t>
      </w:r>
      <w:r w:rsidRPr="0078189D">
        <w:rPr>
          <w:rFonts w:ascii="Times New Roman" w:hAnsi="Times New Roman" w:cs="Times New Roman"/>
          <w:sz w:val="26"/>
          <w:szCs w:val="26"/>
        </w:rPr>
        <w:t xml:space="preserve"> в актуальном состоянии проводить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4E87" w:rsidRPr="0078189D" w:rsidRDefault="00034E87" w:rsidP="00163189">
      <w:pPr>
        <w:pStyle w:val="a3"/>
        <w:spacing w:after="0" w:line="240" w:lineRule="auto"/>
        <w:ind w:left="0"/>
        <w:jc w:val="both"/>
        <w:rPr>
          <w:rFonts w:ascii="Times New Roman" w:hAnsi="Times New Roman" w:cs="Times New Roman"/>
          <w:sz w:val="26"/>
          <w:szCs w:val="26"/>
        </w:rPr>
      </w:pPr>
    </w:p>
    <w:p w:rsidR="00034E87" w:rsidRPr="004202BB" w:rsidRDefault="00034E87" w:rsidP="00163189">
      <w:pPr>
        <w:pStyle w:val="a3"/>
        <w:numPr>
          <w:ilvl w:val="0"/>
          <w:numId w:val="44"/>
        </w:numPr>
        <w:spacing w:after="0" w:line="240" w:lineRule="auto"/>
        <w:ind w:left="0" w:firstLine="0"/>
        <w:jc w:val="both"/>
        <w:rPr>
          <w:rFonts w:ascii="Times New Roman" w:hAnsi="Times New Roman" w:cs="Times New Roman"/>
          <w:bCs/>
          <w:sz w:val="26"/>
          <w:szCs w:val="26"/>
        </w:rPr>
      </w:pPr>
      <w:r w:rsidRPr="004202BB">
        <w:rPr>
          <w:rFonts w:ascii="Times New Roman" w:hAnsi="Times New Roman" w:cs="Times New Roman"/>
          <w:bCs/>
          <w:sz w:val="26"/>
          <w:szCs w:val="26"/>
        </w:rPr>
        <w:t>Процедура управления профессиональными рисками</w:t>
      </w:r>
    </w:p>
    <w:p w:rsidR="00034E87" w:rsidRPr="0078189D" w:rsidRDefault="00034E87" w:rsidP="00163189">
      <w:pPr>
        <w:spacing w:after="0" w:line="240" w:lineRule="auto"/>
        <w:rPr>
          <w:rFonts w:ascii="Times New Roman" w:hAnsi="Times New Roman" w:cs="Times New Roman"/>
          <w:b/>
          <w:sz w:val="26"/>
          <w:szCs w:val="26"/>
        </w:rPr>
      </w:pPr>
    </w:p>
    <w:p w:rsidR="00034E87" w:rsidRPr="00D32348" w:rsidRDefault="00034E87" w:rsidP="00163189">
      <w:pPr>
        <w:pStyle w:val="a3"/>
        <w:numPr>
          <w:ilvl w:val="0"/>
          <w:numId w:val="2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Результаты оценки профессиональных рисков подлежат периодическому анализу для обоснования принимаемых управленческих решений, касающихся всех возможных рисков. Процедуру</w:t>
      </w:r>
      <w:r w:rsidRPr="000E546F">
        <w:rPr>
          <w:rFonts w:ascii="Times New Roman" w:hAnsi="Times New Roman" w:cs="Times New Roman"/>
          <w:sz w:val="26"/>
          <w:szCs w:val="26"/>
        </w:rPr>
        <w:t xml:space="preserve"> управления профессиональными рисками в </w:t>
      </w:r>
      <w:r>
        <w:rPr>
          <w:rFonts w:ascii="Times New Roman" w:hAnsi="Times New Roman" w:cs="Times New Roman"/>
          <w:sz w:val="26"/>
          <w:szCs w:val="26"/>
        </w:rPr>
        <w:t xml:space="preserve">администрации </w:t>
      </w:r>
      <w:r w:rsidRPr="000E546F">
        <w:rPr>
          <w:rFonts w:ascii="Times New Roman" w:hAnsi="Times New Roman" w:cs="Times New Roman"/>
          <w:sz w:val="26"/>
          <w:szCs w:val="26"/>
        </w:rPr>
        <w:t>необходимо проводить с учетом</w:t>
      </w:r>
      <w:r>
        <w:rPr>
          <w:rFonts w:ascii="Times New Roman" w:hAnsi="Times New Roman" w:cs="Times New Roman"/>
          <w:sz w:val="26"/>
          <w:szCs w:val="26"/>
        </w:rPr>
        <w:t xml:space="preserve"> </w:t>
      </w:r>
      <w:r w:rsidRPr="00D32348">
        <w:rPr>
          <w:rFonts w:ascii="Times New Roman" w:hAnsi="Times New Roman" w:cs="Times New Roman"/>
          <w:sz w:val="26"/>
          <w:szCs w:val="26"/>
        </w:rPr>
        <w:t>следующих факторов:</w:t>
      </w:r>
    </w:p>
    <w:p w:rsidR="00034E87" w:rsidRPr="0078189D" w:rsidRDefault="00034E87" w:rsidP="00163189">
      <w:pPr>
        <w:pStyle w:val="a3"/>
        <w:numPr>
          <w:ilvl w:val="0"/>
          <w:numId w:val="2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управление профессиональными рисками осуществляется с учетом текущей, прошлой и будущей деятельности организации;</w:t>
      </w:r>
    </w:p>
    <w:p w:rsidR="00034E87" w:rsidRPr="0078189D" w:rsidRDefault="00034E87" w:rsidP="00163189">
      <w:pPr>
        <w:pStyle w:val="a3"/>
        <w:numPr>
          <w:ilvl w:val="0"/>
          <w:numId w:val="2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тяжесть возможного ущерба растет пропорционально увеличению числа людей, подвергающихся опасности;</w:t>
      </w:r>
    </w:p>
    <w:p w:rsidR="00034E87" w:rsidRPr="0078189D" w:rsidRDefault="00034E87" w:rsidP="00163189">
      <w:pPr>
        <w:pStyle w:val="a3"/>
        <w:numPr>
          <w:ilvl w:val="0"/>
          <w:numId w:val="2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все оцененные профессиональные риски подлежат управлению;</w:t>
      </w:r>
    </w:p>
    <w:p w:rsidR="00034E87" w:rsidRPr="0078189D" w:rsidRDefault="00034E87" w:rsidP="00163189">
      <w:pPr>
        <w:pStyle w:val="a3"/>
        <w:numPr>
          <w:ilvl w:val="0"/>
          <w:numId w:val="2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w:t>
      </w:r>
    </w:p>
    <w:p w:rsidR="00034E87" w:rsidRPr="0078189D" w:rsidRDefault="00034E87" w:rsidP="00163189">
      <w:pPr>
        <w:pStyle w:val="a3"/>
        <w:numPr>
          <w:ilvl w:val="0"/>
          <w:numId w:val="2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эффективность разработанных мер по управлению профессиональными рисками подлежит постоянной оценке.</w:t>
      </w:r>
    </w:p>
    <w:p w:rsidR="00034E87" w:rsidRPr="0078189D" w:rsidRDefault="00034E87" w:rsidP="00163189">
      <w:pPr>
        <w:pStyle w:val="a3"/>
        <w:numPr>
          <w:ilvl w:val="0"/>
          <w:numId w:val="2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rsidR="00034E87" w:rsidRPr="0078189D" w:rsidRDefault="00034E87" w:rsidP="00163189">
      <w:pPr>
        <w:pStyle w:val="a3"/>
        <w:numPr>
          <w:ilvl w:val="0"/>
          <w:numId w:val="2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исключение опасной работы (процедуры);</w:t>
      </w:r>
    </w:p>
    <w:p w:rsidR="00034E87" w:rsidRPr="0078189D" w:rsidRDefault="00034E87" w:rsidP="00163189">
      <w:pPr>
        <w:pStyle w:val="a3"/>
        <w:numPr>
          <w:ilvl w:val="0"/>
          <w:numId w:val="2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замена опасной работы (процедуры) менее опасной;</w:t>
      </w:r>
    </w:p>
    <w:p w:rsidR="00034E87" w:rsidRPr="0078189D" w:rsidRDefault="00034E87" w:rsidP="00163189">
      <w:pPr>
        <w:pStyle w:val="a3"/>
        <w:numPr>
          <w:ilvl w:val="0"/>
          <w:numId w:val="2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реализация инженерных (технических) методов ограничения риска воздействия опасностей на работников;</w:t>
      </w:r>
    </w:p>
    <w:p w:rsidR="00034E87" w:rsidRPr="0078189D" w:rsidRDefault="00034E87" w:rsidP="00163189">
      <w:pPr>
        <w:pStyle w:val="a3"/>
        <w:numPr>
          <w:ilvl w:val="0"/>
          <w:numId w:val="2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rsidR="00034E87" w:rsidRPr="0078189D" w:rsidRDefault="00034E87" w:rsidP="00163189">
      <w:pPr>
        <w:pStyle w:val="a3"/>
        <w:numPr>
          <w:ilvl w:val="0"/>
          <w:numId w:val="2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защиты(далее - СИЗ);</w:t>
      </w:r>
    </w:p>
    <w:p w:rsidR="00034E87" w:rsidRPr="0078189D" w:rsidRDefault="00034E87" w:rsidP="00163189">
      <w:pPr>
        <w:pStyle w:val="a3"/>
        <w:numPr>
          <w:ilvl w:val="0"/>
          <w:numId w:val="2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страхование профессионального риска.</w:t>
      </w:r>
    </w:p>
    <w:p w:rsidR="00034E87" w:rsidRPr="0078189D" w:rsidRDefault="00034E87" w:rsidP="00163189">
      <w:pPr>
        <w:pStyle w:val="a3"/>
        <w:numPr>
          <w:ilvl w:val="0"/>
          <w:numId w:val="2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следует применять средства оперативного контроля в следующем порядке:</w:t>
      </w:r>
    </w:p>
    <w:p w:rsidR="00034E87" w:rsidRPr="0078189D" w:rsidRDefault="00034E87" w:rsidP="00163189">
      <w:pPr>
        <w:pStyle w:val="a3"/>
        <w:numPr>
          <w:ilvl w:val="0"/>
          <w:numId w:val="2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изменение конструкции оборудования или технологий, направленные на предотвращение возникновения опасности или ее ликвидацию;</w:t>
      </w:r>
    </w:p>
    <w:p w:rsidR="00034E87" w:rsidRPr="0078189D" w:rsidRDefault="00034E87" w:rsidP="00163189">
      <w:pPr>
        <w:pStyle w:val="a3"/>
        <w:numPr>
          <w:ilvl w:val="0"/>
          <w:numId w:val="2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применение средств сигнализации (предупреждения) о существовании опасности;</w:t>
      </w:r>
    </w:p>
    <w:p w:rsidR="00034E87" w:rsidRPr="0078189D" w:rsidRDefault="00034E87" w:rsidP="00163189">
      <w:pPr>
        <w:pStyle w:val="a3"/>
        <w:numPr>
          <w:ilvl w:val="0"/>
          <w:numId w:val="2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применение организационных и обучающих мер управления;</w:t>
      </w:r>
    </w:p>
    <w:p w:rsidR="00034E87" w:rsidRPr="0078189D" w:rsidRDefault="00034E87" w:rsidP="00163189">
      <w:pPr>
        <w:pStyle w:val="a3"/>
        <w:numPr>
          <w:ilvl w:val="0"/>
          <w:numId w:val="2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 (СИЗ).</w:t>
      </w:r>
    </w:p>
    <w:p w:rsidR="00034E87" w:rsidRPr="0078189D" w:rsidRDefault="00034E87" w:rsidP="00163189">
      <w:pPr>
        <w:pStyle w:val="a3"/>
        <w:numPr>
          <w:ilvl w:val="0"/>
          <w:numId w:val="2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Средства оперативного контроля применять к следующим областям деятельности организации и видам работ:</w:t>
      </w:r>
    </w:p>
    <w:p w:rsidR="00034E87" w:rsidRPr="0078189D" w:rsidRDefault="00034E87" w:rsidP="00163189">
      <w:pPr>
        <w:pStyle w:val="a3"/>
        <w:numPr>
          <w:ilvl w:val="0"/>
          <w:numId w:val="2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lastRenderedPageBreak/>
        <w:t>работы повышенной опасности (использование методик, инструкций или утвержденных методов работы в зонах повышенной опасности; применение необходимого оборудования; предварительная оценка соответствия требованиям к работам повышенной опасности, обучение и другие средства контроля);</w:t>
      </w:r>
    </w:p>
    <w:p w:rsidR="00034E87" w:rsidRPr="0078189D" w:rsidRDefault="00034E87" w:rsidP="00163189">
      <w:pPr>
        <w:pStyle w:val="a3"/>
        <w:numPr>
          <w:ilvl w:val="0"/>
          <w:numId w:val="2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безопасные условия хранения опасных материалов и контроль доступа; условия предоставления доступа к опасным материалам; экранирование опасных материалов и другие средства соответствующего контроля);</w:t>
      </w:r>
    </w:p>
    <w:p w:rsidR="00034E87" w:rsidRPr="0078189D" w:rsidRDefault="00034E87" w:rsidP="00163189">
      <w:pPr>
        <w:pStyle w:val="a3"/>
        <w:numPr>
          <w:ilvl w:val="0"/>
          <w:numId w:val="2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использование, зданий оборудования, получаемых товаров и 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проверка и испытание систем защиты от падений, систем обеспечения электробезопасности, спасательного оборудования, системы блокирующих выключателей, оборудование дляобнаружения и тушения пожара, устройства для  контроля облучения, системы вентиляции, а также погрузочно-разгрузочного  оборудования (кранов, погрузчиков, лебедок, и другого подъемного оборудования);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 прочие средства соответствующего контроля);</w:t>
      </w:r>
    </w:p>
    <w:p w:rsidR="00034E87" w:rsidRPr="0078189D" w:rsidRDefault="00034E87" w:rsidP="00163189">
      <w:pPr>
        <w:pStyle w:val="a3"/>
        <w:numPr>
          <w:ilvl w:val="0"/>
          <w:numId w:val="2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работники внешних организаций (определение критериев выбора подрядчиков; сообщение требований безопасности и охраны труда подрядчикам; оценка и мониторинг профессиональной деятельности подрядчиков в области обеспечения безопасных условий труда и здоровья;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 другие средства контроля влияния действий, поведения работников внешних организаций на внутреннюю безопасность условий труда);</w:t>
      </w:r>
    </w:p>
    <w:p w:rsidR="00034E87" w:rsidRPr="0078189D" w:rsidRDefault="00034E87" w:rsidP="00163189">
      <w:pPr>
        <w:pStyle w:val="a3"/>
        <w:numPr>
          <w:ilvl w:val="0"/>
          <w:numId w:val="2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общие меры (поддержание порядка в помещениях и техническое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 нарушений правил внутреннего трудового распорядка; применение программ охраны здоровья (программы  медицинского обследования и т.п.); применение программ обучения и повышения  осведомленности работников о мерах обеспечения безопасных условий труда, включая работников внешних организаций, меры контроля различного рода допуска, прочие меры оперативного контроля безопасности деятельности в целом).  </w:t>
      </w:r>
    </w:p>
    <w:p w:rsidR="00034E87" w:rsidRPr="0078189D" w:rsidRDefault="00034E87" w:rsidP="00163189">
      <w:pPr>
        <w:pStyle w:val="a3"/>
        <w:numPr>
          <w:ilvl w:val="0"/>
          <w:numId w:val="2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организации необходимо использовать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профессиональных рисках на рабочих местах, инструктирование и обучение по вопросам системы управления профессиональными рисками), уделять им особое внимание во всей системе управления.</w:t>
      </w:r>
    </w:p>
    <w:p w:rsidR="00034E87" w:rsidRPr="0078189D" w:rsidRDefault="00034E87" w:rsidP="00163189">
      <w:pPr>
        <w:pStyle w:val="a3"/>
        <w:numPr>
          <w:ilvl w:val="0"/>
          <w:numId w:val="2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lastRenderedPageBreak/>
        <w:t>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организации на их основе требований по обеспечению безопасных условий труда.</w:t>
      </w:r>
    </w:p>
    <w:p w:rsidR="00034E87" w:rsidRPr="0078189D" w:rsidRDefault="00034E87" w:rsidP="00163189">
      <w:pPr>
        <w:pStyle w:val="a3"/>
        <w:numPr>
          <w:ilvl w:val="0"/>
          <w:numId w:val="2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Для эффективного выполнения мероприятий по управлению профессиональными рисками использовать, согласно данному разделу положения, сочетание различных мер, поскольку выбран комплексный подход к реализации процедуры соответствующего вида управления.</w:t>
      </w:r>
    </w:p>
    <w:p w:rsidR="00034E87" w:rsidRPr="0078189D" w:rsidRDefault="00034E87" w:rsidP="00163189">
      <w:pPr>
        <w:spacing w:after="0" w:line="240" w:lineRule="auto"/>
        <w:rPr>
          <w:rFonts w:ascii="Times New Roman" w:hAnsi="Times New Roman" w:cs="Times New Roman"/>
          <w:b/>
          <w:sz w:val="26"/>
          <w:szCs w:val="26"/>
        </w:rPr>
      </w:pPr>
    </w:p>
    <w:p w:rsidR="00034E87" w:rsidRPr="004202BB" w:rsidRDefault="00034E87" w:rsidP="00163189">
      <w:pPr>
        <w:pStyle w:val="a3"/>
        <w:numPr>
          <w:ilvl w:val="0"/>
          <w:numId w:val="44"/>
        </w:numPr>
        <w:spacing w:after="0" w:line="240" w:lineRule="auto"/>
        <w:ind w:left="0" w:firstLine="0"/>
        <w:jc w:val="both"/>
        <w:rPr>
          <w:rFonts w:ascii="Times New Roman" w:hAnsi="Times New Roman" w:cs="Times New Roman"/>
          <w:bCs/>
          <w:sz w:val="26"/>
          <w:szCs w:val="26"/>
        </w:rPr>
      </w:pPr>
      <w:bookmarkStart w:id="5" w:name="_Hlk45828692"/>
      <w:r w:rsidRPr="004202BB">
        <w:rPr>
          <w:rFonts w:ascii="Times New Roman" w:hAnsi="Times New Roman" w:cs="Times New Roman"/>
          <w:bCs/>
          <w:sz w:val="26"/>
          <w:szCs w:val="26"/>
        </w:rPr>
        <w:t>Процедура подготовки к аварийным ситуациям и реагированию на них</w:t>
      </w:r>
      <w:bookmarkEnd w:id="5"/>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2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организации процедуры подготовки к аварийным ситуациям и реагированию на них обеспечивается проведение следующих мероприятий, принятие мер:</w:t>
      </w:r>
    </w:p>
    <w:p w:rsidR="00034E87" w:rsidRPr="0078189D" w:rsidRDefault="00034E87" w:rsidP="00163189">
      <w:pPr>
        <w:pStyle w:val="a3"/>
        <w:numPr>
          <w:ilvl w:val="0"/>
          <w:numId w:val="2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выявление потенциально возможных аварийных ситуаций;</w:t>
      </w:r>
    </w:p>
    <w:p w:rsidR="00034E87" w:rsidRPr="0078189D" w:rsidRDefault="00034E87" w:rsidP="00163189">
      <w:pPr>
        <w:pStyle w:val="a3"/>
        <w:numPr>
          <w:ilvl w:val="0"/>
          <w:numId w:val="2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проверка подготовки администрации, ответственных лиц, работников, технических средств (наличие, расположение, состояние);</w:t>
      </w:r>
    </w:p>
    <w:p w:rsidR="00034E87" w:rsidRPr="0078189D" w:rsidRDefault="00034E87" w:rsidP="00163189">
      <w:pPr>
        <w:pStyle w:val="a3"/>
        <w:numPr>
          <w:ilvl w:val="0"/>
          <w:numId w:val="2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реагирование на такие аварийные ситуации (возникшие и тренировочные, в рамках практических занятий).</w:t>
      </w:r>
    </w:p>
    <w:p w:rsidR="00034E87" w:rsidRPr="000E546F" w:rsidRDefault="00034E87" w:rsidP="00163189">
      <w:pPr>
        <w:pStyle w:val="a3"/>
        <w:numPr>
          <w:ilvl w:val="0"/>
          <w:numId w:val="2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организации проработать схемы реагирования на реально возникшие аварийные ситуации, вести работу по предупреждению и уменьшению связанных с ними неблагоприятных последствий для обеспечения безопасных условий труда и охраны здоровья работников. Для этого, при наличии практической возможности, периодически проводить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w:t>
      </w:r>
      <w:r w:rsidRPr="000E546F">
        <w:rPr>
          <w:rFonts w:ascii="Times New Roman" w:hAnsi="Times New Roman" w:cs="Times New Roman"/>
          <w:sz w:val="26"/>
          <w:szCs w:val="26"/>
        </w:rPr>
        <w:t xml:space="preserve"> сторон.</w:t>
      </w:r>
    </w:p>
    <w:p w:rsidR="00034E87" w:rsidRPr="000E546F" w:rsidRDefault="00034E87" w:rsidP="00163189">
      <w:pPr>
        <w:pStyle w:val="a3"/>
        <w:numPr>
          <w:ilvl w:val="0"/>
          <w:numId w:val="2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w:t>
      </w:r>
      <w:r w:rsidRPr="000E546F">
        <w:rPr>
          <w:rFonts w:ascii="Times New Roman" w:hAnsi="Times New Roman" w:cs="Times New Roman"/>
          <w:sz w:val="26"/>
          <w:szCs w:val="26"/>
        </w:rPr>
        <w:t xml:space="preserve">роводить в организации </w:t>
      </w:r>
      <w:r w:rsidRPr="00D32348">
        <w:rPr>
          <w:rFonts w:ascii="Times New Roman" w:hAnsi="Times New Roman" w:cs="Times New Roman"/>
          <w:sz w:val="26"/>
          <w:szCs w:val="26"/>
        </w:rPr>
        <w:t>и</w:t>
      </w:r>
      <w:r w:rsidRPr="000E546F">
        <w:rPr>
          <w:rFonts w:ascii="Times New Roman" w:hAnsi="Times New Roman" w:cs="Times New Roman"/>
          <w:sz w:val="26"/>
          <w:szCs w:val="26"/>
        </w:rPr>
        <w:t xml:space="preserve"> периодический анализ работы в рамках осуществления процедуры, чтобы при необходимости, пересматривать подготовку организации к возникновению аварийных ситуаций и реагированию на них, в особенности после периодических тренировочных (практических) занятий, а также после уже имевших место аварийных ситуаций.</w:t>
      </w:r>
    </w:p>
    <w:p w:rsidR="00034E87" w:rsidRPr="000E546F" w:rsidRDefault="00034E87" w:rsidP="00163189">
      <w:pPr>
        <w:spacing w:after="0" w:line="240" w:lineRule="auto"/>
        <w:rPr>
          <w:rFonts w:ascii="Times New Roman" w:hAnsi="Times New Roman" w:cs="Times New Roman"/>
          <w:b/>
          <w:sz w:val="26"/>
          <w:szCs w:val="26"/>
        </w:rPr>
      </w:pPr>
    </w:p>
    <w:p w:rsidR="00034E87" w:rsidRPr="004202BB" w:rsidRDefault="00034E87" w:rsidP="00163189">
      <w:pPr>
        <w:pStyle w:val="a3"/>
        <w:numPr>
          <w:ilvl w:val="0"/>
          <w:numId w:val="44"/>
        </w:numPr>
        <w:spacing w:after="0" w:line="240" w:lineRule="auto"/>
        <w:ind w:left="0" w:firstLine="0"/>
        <w:jc w:val="both"/>
        <w:rPr>
          <w:rFonts w:ascii="Times New Roman" w:hAnsi="Times New Roman" w:cs="Times New Roman"/>
          <w:bCs/>
          <w:sz w:val="26"/>
          <w:szCs w:val="26"/>
        </w:rPr>
      </w:pPr>
      <w:r w:rsidRPr="004202BB">
        <w:rPr>
          <w:rFonts w:ascii="Times New Roman" w:hAnsi="Times New Roman" w:cs="Times New Roman"/>
          <w:bCs/>
          <w:sz w:val="26"/>
          <w:szCs w:val="26"/>
        </w:rPr>
        <w:t>Процедура документирования системы управления профессиональными рисками</w:t>
      </w:r>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2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Pr>
          <w:rFonts w:ascii="Times New Roman" w:hAnsi="Times New Roman" w:cs="Times New Roman"/>
          <w:sz w:val="26"/>
          <w:szCs w:val="26"/>
        </w:rPr>
        <w:t xml:space="preserve">администрации необходимо </w:t>
      </w:r>
      <w:r w:rsidRPr="0078189D">
        <w:rPr>
          <w:rFonts w:ascii="Times New Roman" w:hAnsi="Times New Roman" w:cs="Times New Roman"/>
          <w:sz w:val="26"/>
          <w:szCs w:val="26"/>
        </w:rPr>
        <w:t>вести всю соответствующую текущему периоду времени документацию системы управления профессиональными рисками для обеспечения доказательства того, что данная система внедрена, поддерживается в актуальном состоянии и соответствует требованиям действующего законодательства и настоящего Положения.</w:t>
      </w:r>
    </w:p>
    <w:p w:rsidR="00034E87" w:rsidRPr="0078189D" w:rsidRDefault="00034E87" w:rsidP="00163189">
      <w:pPr>
        <w:pStyle w:val="a3"/>
        <w:numPr>
          <w:ilvl w:val="0"/>
          <w:numId w:val="2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документальное сопровождение системы управления профессиональными рисками организации включить наличие и ведение следующих локальных актов и документации:</w:t>
      </w:r>
    </w:p>
    <w:p w:rsidR="00034E87" w:rsidRPr="0078189D" w:rsidRDefault="00034E87" w:rsidP="00163189">
      <w:pPr>
        <w:pStyle w:val="a3"/>
        <w:numPr>
          <w:ilvl w:val="0"/>
          <w:numId w:val="2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Политика организации в области охраны труда с определением поставленных целей в области управления профессиональными рисками и описанием возможностей их достижения;</w:t>
      </w:r>
    </w:p>
    <w:p w:rsidR="00034E87" w:rsidRPr="0078189D" w:rsidRDefault="00034E87" w:rsidP="00163189">
      <w:pPr>
        <w:pStyle w:val="a3"/>
        <w:numPr>
          <w:ilvl w:val="0"/>
          <w:numId w:val="28"/>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lastRenderedPageBreak/>
        <w:t>документально закрепленное подтверждение выполнения требований настоящего Положения (организационно-распорядительная и другая документация системы управления профессиональными рисками).</w:t>
      </w:r>
    </w:p>
    <w:p w:rsidR="00034E87" w:rsidRPr="0078189D" w:rsidRDefault="00034E87" w:rsidP="00163189">
      <w:pPr>
        <w:pStyle w:val="a3"/>
        <w:numPr>
          <w:ilvl w:val="0"/>
          <w:numId w:val="2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Документацию поддерживать в актуальном состоянии посредством:</w:t>
      </w:r>
    </w:p>
    <w:p w:rsidR="00034E87" w:rsidRPr="0078189D" w:rsidRDefault="00034E87" w:rsidP="00163189">
      <w:pPr>
        <w:pStyle w:val="a3"/>
        <w:numPr>
          <w:ilvl w:val="0"/>
          <w:numId w:val="2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проверки соответствия документов нормам и требованиям действующего законодательства, регламентирующего сферу охраны труда, обеспечения безопасных условий труда в части основания, содержания, распределения зон ответственности и контроля исполнения до их утверждения и введения в действие; </w:t>
      </w:r>
    </w:p>
    <w:p w:rsidR="00034E87" w:rsidRPr="0078189D" w:rsidRDefault="00034E87" w:rsidP="00163189">
      <w:pPr>
        <w:pStyle w:val="a3"/>
        <w:numPr>
          <w:ilvl w:val="0"/>
          <w:numId w:val="2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анализа, актуализации (при необходимости) и утверждения документов по итогам внесения необходимых изменений;</w:t>
      </w:r>
    </w:p>
    <w:p w:rsidR="00034E87" w:rsidRPr="0078189D" w:rsidRDefault="00034E87" w:rsidP="00163189">
      <w:pPr>
        <w:pStyle w:val="a3"/>
        <w:numPr>
          <w:ilvl w:val="0"/>
          <w:numId w:val="2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обеспечения идентификации изменений и статуса действующей в настоящий момент редакции документов;</w:t>
      </w:r>
    </w:p>
    <w:p w:rsidR="00034E87" w:rsidRPr="0078189D" w:rsidRDefault="00034E87" w:rsidP="00163189">
      <w:pPr>
        <w:pStyle w:val="a3"/>
        <w:numPr>
          <w:ilvl w:val="0"/>
          <w:numId w:val="2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обеспечения того, чтобы соответствующие версии (редакции) применяемых документов находились по месту использования (отделы, подразделения организации);</w:t>
      </w:r>
    </w:p>
    <w:p w:rsidR="00034E87" w:rsidRPr="0078189D" w:rsidRDefault="00034E87" w:rsidP="00163189">
      <w:pPr>
        <w:pStyle w:val="a3"/>
        <w:numPr>
          <w:ilvl w:val="0"/>
          <w:numId w:val="2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обеспечения сохранности документов в состоянии, позволяющем их прочитать и легко идентифицировать;</w:t>
      </w:r>
    </w:p>
    <w:p w:rsidR="00034E87" w:rsidRPr="0078189D" w:rsidRDefault="00034E87" w:rsidP="00163189">
      <w:pPr>
        <w:pStyle w:val="a3"/>
        <w:numPr>
          <w:ilvl w:val="0"/>
          <w:numId w:val="2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обеспечения того, чтобы документы, определенные в организации как необходимые для планирования и функционирования системы управления профессиональными рисками, могли быть подобраны и использованы согласно целям их применения;</w:t>
      </w:r>
    </w:p>
    <w:p w:rsidR="00034E87" w:rsidRPr="0078189D" w:rsidRDefault="00034E87" w:rsidP="00163189">
      <w:pPr>
        <w:pStyle w:val="a3"/>
        <w:numPr>
          <w:ilvl w:val="0"/>
          <w:numId w:val="29"/>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предотвращения непреднамеренного использования устаревших (утративших актуальность) документов.</w:t>
      </w:r>
    </w:p>
    <w:p w:rsidR="00034E87" w:rsidRPr="0078189D" w:rsidRDefault="00034E87" w:rsidP="00163189">
      <w:pPr>
        <w:pStyle w:val="a3"/>
        <w:numPr>
          <w:ilvl w:val="0"/>
          <w:numId w:val="27"/>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организации в рамках процедуры документирования системы управления профессиональными рисками обеспечивать</w:t>
      </w:r>
      <w:bookmarkStart w:id="6" w:name="_Hlk45829011"/>
      <w:r w:rsidRPr="0078189D">
        <w:rPr>
          <w:rFonts w:ascii="Times New Roman" w:hAnsi="Times New Roman" w:cs="Times New Roman"/>
          <w:sz w:val="26"/>
          <w:szCs w:val="26"/>
        </w:rPr>
        <w:t>ведение постоянного учета законодательных, нормативных и других требований по обеспечению безопасных условий труда и охраны здоровья работников</w:t>
      </w:r>
      <w:bookmarkEnd w:id="6"/>
      <w:r w:rsidRPr="0078189D">
        <w:rPr>
          <w:rFonts w:ascii="Times New Roman" w:hAnsi="Times New Roman" w:cs="Times New Roman"/>
          <w:sz w:val="26"/>
          <w:szCs w:val="26"/>
        </w:rPr>
        <w:t>, что необходимо, в том числе, для доведения соответствующей актуальной информации до работников и работников внешних организаций, других заинтересованных лиц.</w:t>
      </w:r>
    </w:p>
    <w:p w:rsidR="00034E87" w:rsidRPr="0078189D" w:rsidRDefault="00034E87" w:rsidP="00163189">
      <w:pPr>
        <w:spacing w:after="0" w:line="240" w:lineRule="auto"/>
        <w:rPr>
          <w:rFonts w:ascii="Times New Roman" w:hAnsi="Times New Roman" w:cs="Times New Roman"/>
          <w:b/>
          <w:sz w:val="26"/>
          <w:szCs w:val="26"/>
        </w:rPr>
      </w:pPr>
    </w:p>
    <w:p w:rsidR="00034E87" w:rsidRPr="004202BB" w:rsidRDefault="00034E87" w:rsidP="00163189">
      <w:pPr>
        <w:pStyle w:val="a3"/>
        <w:numPr>
          <w:ilvl w:val="0"/>
          <w:numId w:val="44"/>
        </w:numPr>
        <w:spacing w:after="0" w:line="240" w:lineRule="auto"/>
        <w:ind w:left="0" w:firstLine="0"/>
        <w:jc w:val="both"/>
        <w:rPr>
          <w:rFonts w:ascii="Times New Roman" w:hAnsi="Times New Roman" w:cs="Times New Roman"/>
          <w:bCs/>
          <w:sz w:val="26"/>
          <w:szCs w:val="26"/>
        </w:rPr>
      </w:pPr>
      <w:r w:rsidRPr="004202BB">
        <w:rPr>
          <w:rFonts w:ascii="Times New Roman" w:hAnsi="Times New Roman" w:cs="Times New Roman"/>
          <w:bCs/>
          <w:sz w:val="26"/>
          <w:szCs w:val="26"/>
        </w:rPr>
        <w:t>Процедура</w:t>
      </w:r>
      <w:bookmarkStart w:id="7" w:name="_Hlk45829174"/>
      <w:r>
        <w:rPr>
          <w:rFonts w:ascii="Times New Roman" w:hAnsi="Times New Roman" w:cs="Times New Roman"/>
          <w:bCs/>
          <w:sz w:val="26"/>
          <w:szCs w:val="26"/>
        </w:rPr>
        <w:t xml:space="preserve"> </w:t>
      </w:r>
      <w:r w:rsidRPr="004202BB">
        <w:rPr>
          <w:rFonts w:ascii="Times New Roman" w:hAnsi="Times New Roman" w:cs="Times New Roman"/>
          <w:bCs/>
          <w:sz w:val="26"/>
          <w:szCs w:val="26"/>
        </w:rPr>
        <w:t>информирования работников и обеспечения их участия в работе системы управления профессиональными рисками</w:t>
      </w:r>
      <w:bookmarkEnd w:id="7"/>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рамках функционирования системы в</w:t>
      </w:r>
      <w:r>
        <w:rPr>
          <w:rFonts w:ascii="Times New Roman" w:hAnsi="Times New Roman" w:cs="Times New Roman"/>
          <w:sz w:val="26"/>
          <w:szCs w:val="26"/>
        </w:rPr>
        <w:t xml:space="preserve"> администрации </w:t>
      </w:r>
      <w:r w:rsidRPr="0078189D">
        <w:rPr>
          <w:rFonts w:ascii="Times New Roman" w:hAnsi="Times New Roman" w:cs="Times New Roman"/>
          <w:sz w:val="26"/>
          <w:szCs w:val="26"/>
        </w:rPr>
        <w:t>осуществлять:</w:t>
      </w:r>
    </w:p>
    <w:p w:rsidR="00034E87" w:rsidRPr="0078189D" w:rsidRDefault="00034E87" w:rsidP="00163189">
      <w:pPr>
        <w:pStyle w:val="a3"/>
        <w:numPr>
          <w:ilvl w:val="0"/>
          <w:numId w:val="3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организацию обмена информацией и консультирование в отношении рисков для безопасных условий труда и охраны здоровья работников между различными уровнями и структурными подразделениями</w:t>
      </w:r>
      <w:r>
        <w:rPr>
          <w:rFonts w:ascii="Times New Roman" w:hAnsi="Times New Roman" w:cs="Times New Roman"/>
          <w:sz w:val="26"/>
          <w:szCs w:val="26"/>
        </w:rPr>
        <w:t xml:space="preserve"> </w:t>
      </w:r>
      <w:r w:rsidRPr="0078189D">
        <w:rPr>
          <w:rFonts w:ascii="Times New Roman" w:hAnsi="Times New Roman" w:cs="Times New Roman"/>
          <w:sz w:val="26"/>
          <w:szCs w:val="26"/>
        </w:rPr>
        <w:t>организации, а также осуществление этих процессов в отношении работников внешних организаций;</w:t>
      </w:r>
    </w:p>
    <w:p w:rsidR="00034E87" w:rsidRPr="0078189D" w:rsidRDefault="00034E87" w:rsidP="00163189">
      <w:pPr>
        <w:pStyle w:val="a3"/>
        <w:numPr>
          <w:ilvl w:val="0"/>
          <w:numId w:val="31"/>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документационное и информационное обеспечение процесса соответствующих обращений внешних заинтересованных сторон, а также ответов на данные запросы, обращения.</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В рамках информирования работников внешних организаций в пределах системы управления профессиональными рисками определена внутренняя структура процесса осуществления такого информирования с назначением ответственных исполнителей, определением их обязанностей по проведению </w:t>
      </w:r>
      <w:r w:rsidRPr="0078189D">
        <w:rPr>
          <w:rFonts w:ascii="Times New Roman" w:hAnsi="Times New Roman" w:cs="Times New Roman"/>
          <w:sz w:val="26"/>
          <w:szCs w:val="26"/>
        </w:rPr>
        <w:lastRenderedPageBreak/>
        <w:t>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 При этом информация должна соответствовать фактически существующим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w:t>
      </w:r>
    </w:p>
    <w:p w:rsidR="00034E87" w:rsidRPr="000E546F"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организации осуществляется информирование работников внешних организаций об имеющихся средствах оперативного контроля (системы контроля прохода на территорию, наличие нарядно-допускной системы выполнения работ и других средств осуществления соответствующего контроля). В рамках информирования работников внешних организаций об имеющихся профессиональных рисках</w:t>
      </w:r>
      <w:r>
        <w:rPr>
          <w:rFonts w:ascii="Times New Roman" w:hAnsi="Times New Roman" w:cs="Times New Roman"/>
          <w:sz w:val="26"/>
          <w:szCs w:val="26"/>
        </w:rPr>
        <w:t xml:space="preserve"> </w:t>
      </w:r>
      <w:r w:rsidRPr="000E546F">
        <w:rPr>
          <w:rFonts w:ascii="Times New Roman" w:hAnsi="Times New Roman" w:cs="Times New Roman"/>
          <w:sz w:val="26"/>
          <w:szCs w:val="26"/>
        </w:rPr>
        <w:t>также установлен порядок, обеспечивающий проведение консультаций на месте выполнения работ.</w:t>
      </w:r>
    </w:p>
    <w:p w:rsidR="00034E87" w:rsidRPr="000E546F"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D32348">
        <w:rPr>
          <w:rFonts w:ascii="Times New Roman" w:hAnsi="Times New Roman" w:cs="Times New Roman"/>
          <w:sz w:val="26"/>
          <w:szCs w:val="26"/>
        </w:rPr>
        <w:t>И</w:t>
      </w:r>
      <w:r>
        <w:rPr>
          <w:rFonts w:ascii="Times New Roman" w:hAnsi="Times New Roman" w:cs="Times New Roman"/>
          <w:sz w:val="26"/>
          <w:szCs w:val="26"/>
        </w:rPr>
        <w:t xml:space="preserve"> </w:t>
      </w:r>
      <w:r w:rsidRPr="00D32348">
        <w:rPr>
          <w:rFonts w:ascii="Times New Roman" w:hAnsi="Times New Roman" w:cs="Times New Roman"/>
          <w:sz w:val="26"/>
          <w:szCs w:val="26"/>
        </w:rPr>
        <w:t>так,</w:t>
      </w:r>
      <w:r>
        <w:rPr>
          <w:rFonts w:ascii="Times New Roman" w:hAnsi="Times New Roman" w:cs="Times New Roman"/>
          <w:sz w:val="26"/>
          <w:szCs w:val="26"/>
        </w:rPr>
        <w:t xml:space="preserve"> </w:t>
      </w:r>
      <w:r w:rsidRPr="00D32348">
        <w:rPr>
          <w:rFonts w:ascii="Times New Roman" w:hAnsi="Times New Roman" w:cs="Times New Roman"/>
          <w:sz w:val="26"/>
          <w:szCs w:val="26"/>
        </w:rPr>
        <w:t>в отношении</w:t>
      </w:r>
      <w:r w:rsidRPr="000E546F">
        <w:rPr>
          <w:rFonts w:ascii="Times New Roman" w:hAnsi="Times New Roman" w:cs="Times New Roman"/>
          <w:sz w:val="26"/>
          <w:szCs w:val="26"/>
        </w:rPr>
        <w:t xml:space="preserve">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rsidR="00034E87" w:rsidRPr="0078189D" w:rsidRDefault="00034E87" w:rsidP="00163189">
      <w:pPr>
        <w:pStyle w:val="a3"/>
        <w:numPr>
          <w:ilvl w:val="0"/>
          <w:numId w:val="3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информирование о требованиях безопасности, относящихся к посетителям;</w:t>
      </w:r>
    </w:p>
    <w:p w:rsidR="00034E87" w:rsidRPr="0078189D" w:rsidRDefault="00034E87" w:rsidP="00163189">
      <w:pPr>
        <w:pStyle w:val="a3"/>
        <w:numPr>
          <w:ilvl w:val="0"/>
          <w:numId w:val="3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описание процедуры эвакуации и видов реакции на сигналы тревоги;</w:t>
      </w:r>
    </w:p>
    <w:p w:rsidR="00034E87" w:rsidRPr="0078189D" w:rsidRDefault="00034E87" w:rsidP="00163189">
      <w:pPr>
        <w:pStyle w:val="a3"/>
        <w:numPr>
          <w:ilvl w:val="0"/>
          <w:numId w:val="3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информирование о контроле перемещения;</w:t>
      </w:r>
    </w:p>
    <w:p w:rsidR="00034E87" w:rsidRPr="0078189D" w:rsidRDefault="00034E87" w:rsidP="00163189">
      <w:pPr>
        <w:pStyle w:val="a3"/>
        <w:numPr>
          <w:ilvl w:val="0"/>
          <w:numId w:val="3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информирование о контроле доступа и требованиях по сопровождению;</w:t>
      </w:r>
    </w:p>
    <w:p w:rsidR="00034E87" w:rsidRPr="0078189D" w:rsidRDefault="00034E87" w:rsidP="00163189">
      <w:pPr>
        <w:pStyle w:val="a3"/>
        <w:numPr>
          <w:ilvl w:val="0"/>
          <w:numId w:val="32"/>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информирование о средствах индивидуальной защиты, которые необходимо применять (каски, защитные очки и другие СИЗ, необходимые к применению в зависимости от видов работ).</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рамках обеспечения участия работников в работе системы управления профессиональными рисками в организации создаются все необходимые условия для вовлечения работников в деятельность в области обеспечения безопасных условий труда и охраны здоровья работников путем:</w:t>
      </w:r>
    </w:p>
    <w:p w:rsidR="00034E87" w:rsidRPr="0078189D" w:rsidRDefault="00034E87" w:rsidP="00163189">
      <w:pPr>
        <w:pStyle w:val="a3"/>
        <w:numPr>
          <w:ilvl w:val="0"/>
          <w:numId w:val="3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к идентификации опасностей, оценке профессиональных рисков и выбору средств управления профессиональными рисками;</w:t>
      </w:r>
    </w:p>
    <w:p w:rsidR="00034E87" w:rsidRPr="0078189D" w:rsidRDefault="00034E87" w:rsidP="00163189">
      <w:pPr>
        <w:pStyle w:val="a3"/>
        <w:numPr>
          <w:ilvl w:val="0"/>
          <w:numId w:val="3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к проведению анализа обстоятельств и последствий произошедших несчастных случаев;</w:t>
      </w:r>
    </w:p>
    <w:p w:rsidR="00034E87" w:rsidRPr="0078189D" w:rsidRDefault="00034E87" w:rsidP="00163189">
      <w:pPr>
        <w:pStyle w:val="a3"/>
        <w:numPr>
          <w:ilvl w:val="0"/>
          <w:numId w:val="3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к разработке и анализу политики и целей в области охраны и безопасности условий труда;</w:t>
      </w:r>
    </w:p>
    <w:p w:rsidR="00034E87" w:rsidRPr="0078189D" w:rsidRDefault="00034E87" w:rsidP="00163189">
      <w:pPr>
        <w:pStyle w:val="a3"/>
        <w:numPr>
          <w:ilvl w:val="0"/>
          <w:numId w:val="3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консультирования их по всем изменениям, которые могут повлиять на организацию охраны и обеспечение безопасности труда;</w:t>
      </w:r>
    </w:p>
    <w:p w:rsidR="00034E87" w:rsidRPr="0078189D" w:rsidRDefault="00034E87" w:rsidP="00163189">
      <w:pPr>
        <w:pStyle w:val="a3"/>
        <w:numPr>
          <w:ilvl w:val="0"/>
          <w:numId w:val="3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официальных представителейк рассмотрению вопросов охраны и безопасности труда.</w:t>
      </w:r>
    </w:p>
    <w:p w:rsidR="00034E87" w:rsidRPr="0078189D" w:rsidRDefault="00034E87" w:rsidP="00163189">
      <w:pPr>
        <w:pStyle w:val="a3"/>
        <w:numPr>
          <w:ilvl w:val="0"/>
          <w:numId w:val="33"/>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консультирования работников внешних организаций в случае реализации каких-либо изменений, которые могут повлиять на обстоятельства, влияющие на обеспечение охраны и безопасных условий труда.</w:t>
      </w:r>
    </w:p>
    <w:p w:rsidR="00034E87" w:rsidRPr="000E546F"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С целью</w:t>
      </w:r>
      <w:r w:rsidRPr="000E546F">
        <w:rPr>
          <w:rFonts w:ascii="Times New Roman" w:hAnsi="Times New Roman" w:cs="Times New Roman"/>
          <w:sz w:val="26"/>
          <w:szCs w:val="26"/>
        </w:rPr>
        <w:t xml:space="preserve"> реализации процедуры информирования работников и обеспечения их участия в работе системы управления профессиональными рисками в организации также </w:t>
      </w:r>
      <w:r w:rsidRPr="00D32348">
        <w:rPr>
          <w:rFonts w:ascii="Times New Roman" w:hAnsi="Times New Roman" w:cs="Times New Roman"/>
          <w:sz w:val="26"/>
          <w:szCs w:val="26"/>
        </w:rPr>
        <w:t>установлены круг с</w:t>
      </w:r>
      <w:r w:rsidRPr="000E546F">
        <w:rPr>
          <w:rFonts w:ascii="Times New Roman" w:hAnsi="Times New Roman" w:cs="Times New Roman"/>
          <w:sz w:val="26"/>
          <w:szCs w:val="26"/>
        </w:rPr>
        <w:t>оответствующих обязанностей работников</w:t>
      </w:r>
      <w:r w:rsidRPr="00D32348">
        <w:rPr>
          <w:rFonts w:ascii="Times New Roman" w:hAnsi="Times New Roman" w:cs="Times New Roman"/>
          <w:sz w:val="26"/>
          <w:szCs w:val="26"/>
        </w:rPr>
        <w:t>,</w:t>
      </w:r>
      <w:r>
        <w:rPr>
          <w:rFonts w:ascii="Times New Roman" w:hAnsi="Times New Roman" w:cs="Times New Roman"/>
          <w:sz w:val="26"/>
          <w:szCs w:val="26"/>
        </w:rPr>
        <w:t xml:space="preserve"> </w:t>
      </w:r>
      <w:r w:rsidRPr="00D32348">
        <w:rPr>
          <w:rFonts w:ascii="Times New Roman" w:hAnsi="Times New Roman" w:cs="Times New Roman"/>
          <w:sz w:val="26"/>
          <w:szCs w:val="26"/>
        </w:rPr>
        <w:t>и меры</w:t>
      </w:r>
      <w:r w:rsidRPr="000E546F">
        <w:rPr>
          <w:rFonts w:ascii="Times New Roman" w:hAnsi="Times New Roman" w:cs="Times New Roman"/>
          <w:sz w:val="26"/>
          <w:szCs w:val="26"/>
        </w:rPr>
        <w:t xml:space="preserve"> ответственности. </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оказывать поддержку проведения политики организации в области обеспечения безопасных условий труда и охраны здоровья работников за счет ответственного выполнения возложенных обязательств, соблюдать требования </w:t>
      </w:r>
      <w:r w:rsidRPr="0078189D">
        <w:rPr>
          <w:rFonts w:ascii="Times New Roman" w:hAnsi="Times New Roman" w:cs="Times New Roman"/>
          <w:sz w:val="26"/>
          <w:szCs w:val="26"/>
        </w:rPr>
        <w:lastRenderedPageBreak/>
        <w:t>охраны труда, установленные законами и иными нормативными правовыми актами, а также требования настоящего Положения.</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правильно применять средства индивидуальной и коллективной защиты.</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Работники обязаны содействовать наиболее полному выявлению источников опасностей и причин неправильных действий, участвовать в установленных пределах в процедуре оценкипрофессиональных рисков.</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оказывать содействие проведению анализа причин, обстоятельств и последствий несчастных случаев на производстве.</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знать, кто является их полномочным представителем по вопросам безопасных условий труда и охраны здоровья.</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травмирования, или об ухудшении состояния здоровья, в том числе о проявлении признаков острого заболевания (отравления), а также о выявленном у каждого работника профессиональном заболевании.</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Работники обязаны проходить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организации в случаях, предусмотренных трудовым законодательством Российской Федерации.</w:t>
      </w:r>
    </w:p>
    <w:p w:rsidR="00034E87" w:rsidRPr="0078189D" w:rsidRDefault="00034E87" w:rsidP="00163189">
      <w:pPr>
        <w:pStyle w:val="a3"/>
        <w:numPr>
          <w:ilvl w:val="0"/>
          <w:numId w:val="30"/>
        </w:numPr>
        <w:spacing w:after="0" w:line="240" w:lineRule="auto"/>
        <w:ind w:left="0" w:firstLine="0"/>
        <w:jc w:val="both"/>
        <w:rPr>
          <w:rFonts w:ascii="Times New Roman" w:hAnsi="Times New Roman" w:cs="Times New Roman"/>
          <w:b/>
          <w:sz w:val="26"/>
          <w:szCs w:val="26"/>
        </w:rPr>
      </w:pPr>
      <w:r w:rsidRPr="0078189D">
        <w:rPr>
          <w:rFonts w:ascii="Times New Roman" w:hAnsi="Times New Roman" w:cs="Times New Roman"/>
          <w:sz w:val="26"/>
          <w:szCs w:val="26"/>
        </w:rPr>
        <w:t>Работники несут ответственность за несоблюдение выполнения порученных им работ (действий), регламентированных процедурами в рамках системы управления профессиональными рисками, согласно действующему законодательству.</w:t>
      </w:r>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3"/>
        </w:numPr>
        <w:spacing w:after="0" w:line="240" w:lineRule="auto"/>
        <w:ind w:left="0" w:firstLine="0"/>
        <w:jc w:val="both"/>
        <w:rPr>
          <w:rFonts w:ascii="Times New Roman" w:hAnsi="Times New Roman" w:cs="Times New Roman"/>
          <w:b/>
          <w:sz w:val="26"/>
          <w:szCs w:val="26"/>
        </w:rPr>
      </w:pPr>
      <w:r w:rsidRPr="0078189D">
        <w:rPr>
          <w:rFonts w:ascii="Times New Roman" w:hAnsi="Times New Roman" w:cs="Times New Roman"/>
          <w:b/>
          <w:sz w:val="26"/>
          <w:szCs w:val="26"/>
        </w:rPr>
        <w:t>Контроль функционирования системы управления профессиональными рисками</w:t>
      </w:r>
    </w:p>
    <w:p w:rsidR="00034E87" w:rsidRPr="0078189D" w:rsidRDefault="00034E87" w:rsidP="00163189">
      <w:pPr>
        <w:spacing w:after="0" w:line="240" w:lineRule="auto"/>
        <w:rPr>
          <w:rFonts w:ascii="Times New Roman" w:hAnsi="Times New Roman" w:cs="Times New Roman"/>
          <w:b/>
          <w:sz w:val="26"/>
          <w:szCs w:val="26"/>
        </w:rPr>
      </w:pPr>
    </w:p>
    <w:p w:rsidR="00034E87" w:rsidRPr="0078189D" w:rsidRDefault="00034E87" w:rsidP="00163189">
      <w:pPr>
        <w:pStyle w:val="a3"/>
        <w:numPr>
          <w:ilvl w:val="0"/>
          <w:numId w:val="3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Pr="000752DF">
        <w:rPr>
          <w:rFonts w:ascii="Times New Roman" w:hAnsi="Times New Roman" w:cs="Times New Roman"/>
          <w:sz w:val="26"/>
          <w:szCs w:val="26"/>
        </w:rPr>
        <w:t>администраци</w:t>
      </w:r>
      <w:r>
        <w:rPr>
          <w:rFonts w:ascii="Times New Roman" w:hAnsi="Times New Roman" w:cs="Times New Roman"/>
          <w:sz w:val="26"/>
          <w:szCs w:val="26"/>
        </w:rPr>
        <w:t xml:space="preserve">и следует </w:t>
      </w:r>
      <w:r w:rsidRPr="0078189D">
        <w:rPr>
          <w:rFonts w:ascii="Times New Roman" w:hAnsi="Times New Roman" w:cs="Times New Roman"/>
          <w:sz w:val="26"/>
          <w:szCs w:val="26"/>
        </w:rPr>
        <w:t xml:space="preserve">проводить контроль функционирования системы управления профессиональными рисками посредством </w:t>
      </w:r>
      <w:bookmarkStart w:id="8" w:name="_Hlk45829336"/>
      <w:r w:rsidRPr="0078189D">
        <w:rPr>
          <w:rFonts w:ascii="Times New Roman" w:hAnsi="Times New Roman" w:cs="Times New Roman"/>
          <w:sz w:val="26"/>
          <w:szCs w:val="26"/>
        </w:rPr>
        <w:t>реализации процедур мониторинга и внутренней</w:t>
      </w:r>
      <w:r>
        <w:rPr>
          <w:rFonts w:ascii="Times New Roman" w:hAnsi="Times New Roman" w:cs="Times New Roman"/>
          <w:sz w:val="26"/>
          <w:szCs w:val="26"/>
        </w:rPr>
        <w:t xml:space="preserve"> </w:t>
      </w:r>
      <w:r w:rsidRPr="0078189D">
        <w:rPr>
          <w:rFonts w:ascii="Times New Roman" w:hAnsi="Times New Roman" w:cs="Times New Roman"/>
          <w:sz w:val="26"/>
          <w:szCs w:val="26"/>
        </w:rPr>
        <w:t>проверки системы</w:t>
      </w:r>
      <w:bookmarkEnd w:id="8"/>
      <w:r w:rsidRPr="0078189D">
        <w:rPr>
          <w:rFonts w:ascii="Times New Roman" w:hAnsi="Times New Roman" w:cs="Times New Roman"/>
          <w:sz w:val="26"/>
          <w:szCs w:val="26"/>
        </w:rPr>
        <w:t>.</w:t>
      </w:r>
    </w:p>
    <w:p w:rsidR="00034E87" w:rsidRPr="0078189D" w:rsidRDefault="00034E87" w:rsidP="00163189">
      <w:pPr>
        <w:pStyle w:val="a3"/>
        <w:numPr>
          <w:ilvl w:val="0"/>
          <w:numId w:val="3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Процедура мониторинга в системе управления профессиональными рисками включает в себя качественные и количественные измерения и оценки состояния исполнения требований настоящего Положения, выполняемые с целью получения информации о состоянии и эффективности работы системы в целом. Проведение мониторинга</w:t>
      </w:r>
      <w:r>
        <w:rPr>
          <w:rFonts w:ascii="Times New Roman" w:hAnsi="Times New Roman" w:cs="Times New Roman"/>
          <w:sz w:val="26"/>
          <w:szCs w:val="26"/>
        </w:rPr>
        <w:t xml:space="preserve"> </w:t>
      </w:r>
      <w:r w:rsidRPr="0078189D">
        <w:rPr>
          <w:rFonts w:ascii="Times New Roman" w:hAnsi="Times New Roman" w:cs="Times New Roman"/>
          <w:sz w:val="26"/>
          <w:szCs w:val="26"/>
        </w:rPr>
        <w:t>в организации включает в себя следующие основные составляющие:</w:t>
      </w:r>
    </w:p>
    <w:p w:rsidR="00034E87" w:rsidRPr="0078189D" w:rsidRDefault="00034E87" w:rsidP="00163189">
      <w:pPr>
        <w:pStyle w:val="a3"/>
        <w:numPr>
          <w:ilvl w:val="0"/>
          <w:numId w:val="3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мониторинг условий труда и оценку профессиональных рисков;</w:t>
      </w:r>
    </w:p>
    <w:p w:rsidR="00034E87" w:rsidRPr="0078189D" w:rsidRDefault="00034E87" w:rsidP="00163189">
      <w:pPr>
        <w:pStyle w:val="a3"/>
        <w:numPr>
          <w:ilvl w:val="0"/>
          <w:numId w:val="3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мониторинг (расследование) несчастных случаев, ухудшения здоровья работников, болезней, профзаболеваний;</w:t>
      </w:r>
    </w:p>
    <w:p w:rsidR="00034E87" w:rsidRPr="0078189D" w:rsidRDefault="00034E87" w:rsidP="00163189">
      <w:pPr>
        <w:pStyle w:val="a3"/>
        <w:numPr>
          <w:ilvl w:val="0"/>
          <w:numId w:val="3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мониторинг несоответствий в области обеспечения безопасных условий труда и охраны здоровья работников;</w:t>
      </w:r>
    </w:p>
    <w:p w:rsidR="00034E87" w:rsidRPr="0078189D" w:rsidRDefault="00034E87" w:rsidP="00163189">
      <w:pPr>
        <w:pStyle w:val="a3"/>
        <w:numPr>
          <w:ilvl w:val="0"/>
          <w:numId w:val="3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по достижению целей в области обеспечения безопасных условий труда и охраны здоровья работников;</w:t>
      </w:r>
    </w:p>
    <w:p w:rsidR="00034E87" w:rsidRPr="0078189D" w:rsidRDefault="00034E87" w:rsidP="00163189">
      <w:pPr>
        <w:pStyle w:val="a3"/>
        <w:numPr>
          <w:ilvl w:val="0"/>
          <w:numId w:val="35"/>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lastRenderedPageBreak/>
        <w:t>мониторинг программ реабилитации работников и финансовых затрат, связанных с ущербом для здоровья и безопасности работников.</w:t>
      </w:r>
    </w:p>
    <w:p w:rsidR="00034E87" w:rsidRPr="000E546F" w:rsidRDefault="00034E87" w:rsidP="00163189">
      <w:pPr>
        <w:pStyle w:val="a3"/>
        <w:numPr>
          <w:ilvl w:val="0"/>
          <w:numId w:val="3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Внутренние</w:t>
      </w:r>
      <w:r w:rsidRPr="000E546F">
        <w:rPr>
          <w:rFonts w:ascii="Times New Roman" w:hAnsi="Times New Roman" w:cs="Times New Roman"/>
          <w:sz w:val="26"/>
          <w:szCs w:val="26"/>
        </w:rPr>
        <w:t xml:space="preserve"> проверки системы управления профессиональными рисками в организации </w:t>
      </w:r>
      <w:r w:rsidRPr="00D32348">
        <w:rPr>
          <w:rFonts w:ascii="Times New Roman" w:hAnsi="Times New Roman" w:cs="Times New Roman"/>
          <w:sz w:val="26"/>
          <w:szCs w:val="26"/>
        </w:rPr>
        <w:t>направлены на определение соответствия требованиям</w:t>
      </w:r>
      <w:r w:rsidRPr="000E546F">
        <w:rPr>
          <w:rFonts w:ascii="Times New Roman" w:hAnsi="Times New Roman" w:cs="Times New Roman"/>
          <w:sz w:val="26"/>
          <w:szCs w:val="26"/>
        </w:rPr>
        <w:t xml:space="preserve"> настоящего Положения и оценку результативности системы в целом. Проверка проводится в соответствии с Программой аудита и установленными критериями проведения аудита.</w:t>
      </w:r>
    </w:p>
    <w:p w:rsidR="00034E87" w:rsidRPr="0078189D" w:rsidRDefault="00034E87" w:rsidP="00163189">
      <w:pPr>
        <w:pStyle w:val="a3"/>
        <w:numPr>
          <w:ilvl w:val="0"/>
          <w:numId w:val="34"/>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 результаты проверки включаются свидетельства аудита (факты) подтверждающие выполнение или невыполнение требований настоящего Положения. Результаты проверки 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rsidR="00034E87" w:rsidRPr="0078189D" w:rsidRDefault="00034E87" w:rsidP="00163189">
      <w:pPr>
        <w:spacing w:after="0" w:line="240" w:lineRule="auto"/>
        <w:jc w:val="both"/>
        <w:rPr>
          <w:rFonts w:ascii="Times New Roman" w:hAnsi="Times New Roman" w:cs="Times New Roman"/>
          <w:sz w:val="26"/>
          <w:szCs w:val="26"/>
        </w:rPr>
      </w:pPr>
    </w:p>
    <w:p w:rsidR="00034E87" w:rsidRPr="0078189D" w:rsidRDefault="00034E87" w:rsidP="00163189">
      <w:pPr>
        <w:pStyle w:val="a3"/>
        <w:numPr>
          <w:ilvl w:val="0"/>
          <w:numId w:val="3"/>
        </w:numPr>
        <w:spacing w:after="0" w:line="240" w:lineRule="auto"/>
        <w:ind w:left="0" w:firstLine="0"/>
        <w:jc w:val="both"/>
        <w:rPr>
          <w:rFonts w:ascii="Times New Roman" w:hAnsi="Times New Roman" w:cs="Times New Roman"/>
          <w:b/>
          <w:sz w:val="26"/>
          <w:szCs w:val="26"/>
        </w:rPr>
      </w:pPr>
      <w:r w:rsidRPr="0078189D">
        <w:rPr>
          <w:rFonts w:ascii="Times New Roman" w:hAnsi="Times New Roman" w:cs="Times New Roman"/>
          <w:b/>
          <w:sz w:val="26"/>
          <w:szCs w:val="26"/>
        </w:rPr>
        <w:t>Процедура</w:t>
      </w:r>
      <w:bookmarkStart w:id="9" w:name="_Hlk45829409"/>
      <w:r>
        <w:rPr>
          <w:rFonts w:ascii="Times New Roman" w:hAnsi="Times New Roman" w:cs="Times New Roman"/>
          <w:b/>
          <w:sz w:val="26"/>
          <w:szCs w:val="26"/>
        </w:rPr>
        <w:t xml:space="preserve"> </w:t>
      </w:r>
      <w:r w:rsidRPr="0078189D">
        <w:rPr>
          <w:rFonts w:ascii="Times New Roman" w:hAnsi="Times New Roman" w:cs="Times New Roman"/>
          <w:b/>
          <w:sz w:val="26"/>
          <w:szCs w:val="26"/>
        </w:rPr>
        <w:t>анализа эффективности функционирования системы управления профессиональными рисками</w:t>
      </w:r>
      <w:bookmarkEnd w:id="9"/>
    </w:p>
    <w:p w:rsidR="00034E87" w:rsidRPr="0078189D" w:rsidRDefault="00034E87" w:rsidP="00163189">
      <w:pPr>
        <w:pStyle w:val="a3"/>
        <w:spacing w:after="0" w:line="240" w:lineRule="auto"/>
        <w:ind w:left="0"/>
        <w:rPr>
          <w:rFonts w:ascii="Times New Roman" w:hAnsi="Times New Roman" w:cs="Times New Roman"/>
          <w:b/>
          <w:sz w:val="26"/>
          <w:szCs w:val="26"/>
        </w:rPr>
      </w:pPr>
    </w:p>
    <w:p w:rsidR="00034E87" w:rsidRPr="0078189D" w:rsidRDefault="00034E87" w:rsidP="00163189">
      <w:pPr>
        <w:spacing w:after="0" w:line="240" w:lineRule="auto"/>
        <w:jc w:val="both"/>
        <w:rPr>
          <w:rFonts w:ascii="Times New Roman" w:hAnsi="Times New Roman" w:cs="Times New Roman"/>
          <w:sz w:val="26"/>
          <w:szCs w:val="26"/>
        </w:rPr>
      </w:pPr>
      <w:r w:rsidRPr="0078189D">
        <w:rPr>
          <w:rFonts w:ascii="Times New Roman" w:hAnsi="Times New Roman" w:cs="Times New Roman"/>
          <w:sz w:val="26"/>
          <w:szCs w:val="26"/>
        </w:rPr>
        <w:t>1.</w:t>
      </w:r>
      <w:r w:rsidRPr="0078189D">
        <w:rPr>
          <w:rFonts w:ascii="Times New Roman" w:hAnsi="Times New Roman" w:cs="Times New Roman"/>
          <w:sz w:val="26"/>
          <w:szCs w:val="26"/>
        </w:rPr>
        <w:tab/>
        <w:t>В</w:t>
      </w:r>
      <w:r>
        <w:rPr>
          <w:rFonts w:ascii="Times New Roman" w:hAnsi="Times New Roman" w:cs="Times New Roman"/>
          <w:sz w:val="26"/>
          <w:szCs w:val="26"/>
        </w:rPr>
        <w:t xml:space="preserve"> администрации необходимо </w:t>
      </w:r>
      <w:r w:rsidRPr="0078189D">
        <w:rPr>
          <w:rFonts w:ascii="Times New Roman" w:hAnsi="Times New Roman" w:cs="Times New Roman"/>
          <w:sz w:val="26"/>
          <w:szCs w:val="26"/>
        </w:rPr>
        <w:t>проводить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профессиональными рисками, аудитов и проверок, а также результатов проводимой ранее в организации аналитической работы (предыдущего анализа).</w:t>
      </w:r>
    </w:p>
    <w:p w:rsidR="00034E87" w:rsidRDefault="00034E87" w:rsidP="00163189">
      <w:pPr>
        <w:spacing w:after="0" w:line="240" w:lineRule="auto"/>
        <w:jc w:val="both"/>
        <w:rPr>
          <w:rFonts w:ascii="Times New Roman" w:hAnsi="Times New Roman" w:cs="Times New Roman"/>
          <w:sz w:val="26"/>
          <w:szCs w:val="26"/>
        </w:rPr>
      </w:pPr>
      <w:r w:rsidRPr="0078189D">
        <w:rPr>
          <w:rFonts w:ascii="Times New Roman" w:hAnsi="Times New Roman" w:cs="Times New Roman"/>
          <w:sz w:val="26"/>
          <w:szCs w:val="26"/>
        </w:rPr>
        <w:t>2.</w:t>
      </w:r>
      <w:r w:rsidRPr="0078189D">
        <w:rPr>
          <w:rFonts w:ascii="Times New Roman" w:hAnsi="Times New Roman" w:cs="Times New Roman"/>
          <w:sz w:val="26"/>
          <w:szCs w:val="26"/>
        </w:rPr>
        <w:tab/>
        <w:t>Результаты анализа системы управления профессиональными рисками в организации согласовывать с процессом обеспечения обязательств организации по выполнению улучшения работы системы, включающим в себя все решения и действия, относящиеся</w:t>
      </w:r>
      <w:r>
        <w:rPr>
          <w:rFonts w:ascii="Times New Roman" w:hAnsi="Times New Roman" w:cs="Times New Roman"/>
          <w:sz w:val="26"/>
          <w:szCs w:val="26"/>
        </w:rPr>
        <w:t xml:space="preserve"> к</w:t>
      </w:r>
      <w:r w:rsidRPr="000E546F">
        <w:rPr>
          <w:rFonts w:ascii="Times New Roman" w:hAnsi="Times New Roman" w:cs="Times New Roman"/>
          <w:sz w:val="26"/>
          <w:szCs w:val="26"/>
        </w:rPr>
        <w:t xml:space="preserve"> возможным изменениям политики, целей в области обеспечения безопасных условий труда и охраны здоровья работников, а также всех элементов системы управления профессиональными рисками.</w:t>
      </w:r>
    </w:p>
    <w:p w:rsidR="00034E87" w:rsidRPr="000E546F" w:rsidRDefault="00034E87" w:rsidP="00163189">
      <w:pPr>
        <w:pStyle w:val="a3"/>
        <w:spacing w:after="0" w:line="240" w:lineRule="auto"/>
        <w:ind w:left="0"/>
        <w:rPr>
          <w:rFonts w:ascii="Times New Roman" w:hAnsi="Times New Roman" w:cs="Times New Roman"/>
          <w:b/>
          <w:sz w:val="26"/>
          <w:szCs w:val="26"/>
        </w:rPr>
      </w:pPr>
    </w:p>
    <w:p w:rsidR="00034E87" w:rsidRDefault="00034E87" w:rsidP="00163189">
      <w:pPr>
        <w:spacing w:after="0" w:line="240" w:lineRule="auto"/>
        <w:jc w:val="both"/>
        <w:rPr>
          <w:rFonts w:ascii="Times New Roman" w:hAnsi="Times New Roman" w:cs="Times New Roman"/>
          <w:b/>
          <w:sz w:val="26"/>
          <w:szCs w:val="26"/>
        </w:rPr>
      </w:pPr>
    </w:p>
    <w:p w:rsidR="00034E87" w:rsidRPr="00C45E8A" w:rsidRDefault="00034E87" w:rsidP="00163189">
      <w:pPr>
        <w:pStyle w:val="a3"/>
        <w:numPr>
          <w:ilvl w:val="0"/>
          <w:numId w:val="3"/>
        </w:numPr>
        <w:spacing w:after="0" w:line="240" w:lineRule="auto"/>
        <w:ind w:left="0" w:firstLine="0"/>
        <w:jc w:val="both"/>
        <w:rPr>
          <w:rFonts w:ascii="Times New Roman" w:hAnsi="Times New Roman" w:cs="Times New Roman"/>
          <w:b/>
          <w:sz w:val="26"/>
          <w:szCs w:val="26"/>
        </w:rPr>
      </w:pPr>
      <w:r w:rsidRPr="00C45E8A">
        <w:rPr>
          <w:rFonts w:ascii="Times New Roman" w:hAnsi="Times New Roman" w:cs="Times New Roman"/>
          <w:b/>
          <w:sz w:val="26"/>
          <w:szCs w:val="26"/>
        </w:rPr>
        <w:t>Процедура улучшения эффективности функционирования системы управления профессиональными рисками</w:t>
      </w:r>
    </w:p>
    <w:p w:rsidR="00034E87" w:rsidRPr="00014EE1" w:rsidRDefault="00034E87" w:rsidP="00163189">
      <w:pPr>
        <w:pStyle w:val="a3"/>
        <w:spacing w:after="0" w:line="240" w:lineRule="auto"/>
        <w:ind w:left="0"/>
        <w:jc w:val="both"/>
        <w:rPr>
          <w:rFonts w:ascii="Times New Roman" w:hAnsi="Times New Roman" w:cs="Times New Roman"/>
          <w:sz w:val="26"/>
          <w:szCs w:val="26"/>
          <w:highlight w:val="magenta"/>
        </w:rPr>
      </w:pPr>
    </w:p>
    <w:p w:rsidR="00034E87" w:rsidRPr="0078189D" w:rsidRDefault="00034E87" w:rsidP="00163189">
      <w:pPr>
        <w:pStyle w:val="a3"/>
        <w:numPr>
          <w:ilvl w:val="0"/>
          <w:numId w:val="38"/>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Э</w:t>
      </w:r>
      <w:r w:rsidRPr="000E546F">
        <w:rPr>
          <w:rFonts w:ascii="Times New Roman" w:hAnsi="Times New Roman" w:cs="Times New Roman"/>
          <w:sz w:val="26"/>
          <w:szCs w:val="26"/>
        </w:rPr>
        <w:t>ффективн</w:t>
      </w:r>
      <w:r>
        <w:rPr>
          <w:rFonts w:ascii="Times New Roman" w:hAnsi="Times New Roman" w:cs="Times New Roman"/>
          <w:sz w:val="26"/>
          <w:szCs w:val="26"/>
        </w:rPr>
        <w:t>ая</w:t>
      </w:r>
      <w:r w:rsidRPr="000E546F">
        <w:rPr>
          <w:rFonts w:ascii="Times New Roman" w:hAnsi="Times New Roman" w:cs="Times New Roman"/>
          <w:sz w:val="26"/>
          <w:szCs w:val="26"/>
        </w:rPr>
        <w:t xml:space="preserve"> работ</w:t>
      </w:r>
      <w:r>
        <w:rPr>
          <w:rFonts w:ascii="Times New Roman" w:hAnsi="Times New Roman" w:cs="Times New Roman"/>
          <w:sz w:val="26"/>
          <w:szCs w:val="26"/>
        </w:rPr>
        <w:t>а</w:t>
      </w:r>
      <w:r w:rsidRPr="000E546F">
        <w:rPr>
          <w:rFonts w:ascii="Times New Roman" w:hAnsi="Times New Roman" w:cs="Times New Roman"/>
          <w:sz w:val="26"/>
          <w:szCs w:val="26"/>
        </w:rPr>
        <w:t xml:space="preserve"> системы управления профессиональными рисками в организации </w:t>
      </w:r>
      <w:r>
        <w:rPr>
          <w:rFonts w:ascii="Times New Roman" w:hAnsi="Times New Roman" w:cs="Times New Roman"/>
          <w:sz w:val="26"/>
          <w:szCs w:val="26"/>
        </w:rPr>
        <w:t xml:space="preserve">возможна </w:t>
      </w:r>
      <w:r w:rsidRPr="000E546F">
        <w:rPr>
          <w:rFonts w:ascii="Times New Roman" w:hAnsi="Times New Roman" w:cs="Times New Roman"/>
          <w:sz w:val="26"/>
          <w:szCs w:val="26"/>
        </w:rPr>
        <w:t>только при четком соблюдении всеми участниками процесса управления требований действующего законодательства, настоящего Положения, комплексного подхода, а соответственно</w:t>
      </w:r>
      <w:r>
        <w:rPr>
          <w:rFonts w:ascii="Times New Roman" w:hAnsi="Times New Roman" w:cs="Times New Roman"/>
          <w:sz w:val="26"/>
          <w:szCs w:val="26"/>
        </w:rPr>
        <w:t>,</w:t>
      </w:r>
      <w:r w:rsidRPr="000E546F">
        <w:rPr>
          <w:rFonts w:ascii="Times New Roman" w:hAnsi="Times New Roman" w:cs="Times New Roman"/>
          <w:sz w:val="26"/>
          <w:szCs w:val="26"/>
        </w:rPr>
        <w:t xml:space="preserve"> правильного, последовательного и результативного проведения всех </w:t>
      </w:r>
      <w:r w:rsidRPr="0078189D">
        <w:rPr>
          <w:rFonts w:ascii="Times New Roman" w:hAnsi="Times New Roman" w:cs="Times New Roman"/>
          <w:sz w:val="26"/>
          <w:szCs w:val="26"/>
        </w:rPr>
        <w:t xml:space="preserve">взаимосвязанных </w:t>
      </w:r>
      <w:r w:rsidRPr="0078189D">
        <w:rPr>
          <w:rFonts w:ascii="Times New Roman" w:hAnsi="Times New Roman" w:cs="Times New Roman"/>
          <w:bCs/>
          <w:sz w:val="26"/>
          <w:szCs w:val="26"/>
        </w:rPr>
        <w:t>процедур системы, а именно:</w:t>
      </w:r>
    </w:p>
    <w:p w:rsidR="00034E87" w:rsidRPr="0078189D" w:rsidRDefault="00034E87" w:rsidP="00163189">
      <w:pPr>
        <w:pStyle w:val="a3"/>
        <w:numPr>
          <w:ilvl w:val="0"/>
          <w:numId w:val="3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разработки и обоснования мероприятий по улучшению и оздоровлению условий труда;</w:t>
      </w:r>
    </w:p>
    <w:p w:rsidR="00034E87" w:rsidRPr="0078189D" w:rsidRDefault="00034E87" w:rsidP="00163189">
      <w:pPr>
        <w:pStyle w:val="a3"/>
        <w:numPr>
          <w:ilvl w:val="0"/>
          <w:numId w:val="3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внедрения и организации контроля исполнения мероприятий по улучшению и оздоровлению условий труда;</w:t>
      </w:r>
    </w:p>
    <w:p w:rsidR="00034E87" w:rsidRPr="0078189D" w:rsidRDefault="00034E87" w:rsidP="00163189">
      <w:pPr>
        <w:pStyle w:val="a3"/>
        <w:numPr>
          <w:ilvl w:val="0"/>
          <w:numId w:val="3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установления контроля факторов профессионального риска.</w:t>
      </w:r>
    </w:p>
    <w:p w:rsidR="00034E87" w:rsidRPr="000E546F" w:rsidRDefault="00034E87" w:rsidP="00163189">
      <w:pPr>
        <w:pStyle w:val="a3"/>
        <w:numPr>
          <w:ilvl w:val="0"/>
          <w:numId w:val="36"/>
        </w:numPr>
        <w:spacing w:after="0" w:line="240" w:lineRule="auto"/>
        <w:ind w:left="0" w:firstLine="0"/>
        <w:jc w:val="both"/>
        <w:rPr>
          <w:rFonts w:ascii="Times New Roman" w:hAnsi="Times New Roman" w:cs="Times New Roman"/>
          <w:sz w:val="26"/>
          <w:szCs w:val="26"/>
        </w:rPr>
      </w:pPr>
      <w:r w:rsidRPr="0078189D">
        <w:rPr>
          <w:rFonts w:ascii="Times New Roman" w:hAnsi="Times New Roman" w:cs="Times New Roman"/>
          <w:sz w:val="26"/>
          <w:szCs w:val="26"/>
        </w:rPr>
        <w:t>проведения</w:t>
      </w:r>
      <w:r w:rsidRPr="000E546F">
        <w:rPr>
          <w:rFonts w:ascii="Times New Roman" w:hAnsi="Times New Roman" w:cs="Times New Roman"/>
          <w:sz w:val="26"/>
          <w:szCs w:val="26"/>
        </w:rPr>
        <w:t xml:space="preserve"> подготовки корректирующих действий.</w:t>
      </w:r>
    </w:p>
    <w:p w:rsidR="00034E87" w:rsidRPr="003B604A" w:rsidRDefault="00034E87" w:rsidP="00077A49">
      <w:pPr>
        <w:spacing w:after="0" w:line="240" w:lineRule="auto"/>
        <w:rPr>
          <w:rFonts w:ascii="Times New Roman" w:hAnsi="Times New Roman"/>
          <w:sz w:val="20"/>
          <w:szCs w:val="20"/>
        </w:rPr>
        <w:sectPr w:rsidR="00034E87" w:rsidRPr="003B604A" w:rsidSect="004202BB">
          <w:headerReference w:type="default" r:id="rId8"/>
          <w:pgSz w:w="11906" w:h="16838"/>
          <w:pgMar w:top="1134" w:right="850" w:bottom="1134" w:left="1701" w:header="708" w:footer="708" w:gutter="0"/>
          <w:cols w:space="708"/>
          <w:titlePg/>
          <w:docGrid w:linePitch="360"/>
        </w:sectPr>
      </w:pPr>
    </w:p>
    <w:p w:rsidR="007F2598" w:rsidRDefault="007F2598" w:rsidP="00077A49">
      <w:pPr>
        <w:spacing w:after="0" w:line="240" w:lineRule="auto"/>
        <w:rPr>
          <w:rFonts w:ascii="Times New Roman" w:hAnsi="Times New Roman" w:cs="Times New Roman"/>
          <w:sz w:val="26"/>
          <w:szCs w:val="26"/>
        </w:rPr>
      </w:pPr>
    </w:p>
    <w:sectPr w:rsidR="007F2598" w:rsidSect="00C552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81" w:rsidRDefault="00032C81" w:rsidP="004202BB">
      <w:pPr>
        <w:spacing w:after="0" w:line="240" w:lineRule="auto"/>
      </w:pPr>
      <w:r>
        <w:separator/>
      </w:r>
    </w:p>
  </w:endnote>
  <w:endnote w:type="continuationSeparator" w:id="1">
    <w:p w:rsidR="00032C81" w:rsidRDefault="00032C81" w:rsidP="00420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81" w:rsidRDefault="00032C81" w:rsidP="004202BB">
      <w:pPr>
        <w:spacing w:after="0" w:line="240" w:lineRule="auto"/>
      </w:pPr>
      <w:r>
        <w:separator/>
      </w:r>
    </w:p>
  </w:footnote>
  <w:footnote w:type="continuationSeparator" w:id="1">
    <w:p w:rsidR="00032C81" w:rsidRDefault="00032C81" w:rsidP="00420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BB" w:rsidRDefault="004202BB">
    <w:pPr>
      <w:pStyle w:val="a6"/>
      <w:jc w:val="center"/>
    </w:pPr>
  </w:p>
  <w:p w:rsidR="004202BB" w:rsidRDefault="004202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2F"/>
    <w:multiLevelType w:val="multilevel"/>
    <w:tmpl w:val="D368D9BC"/>
    <w:lvl w:ilvl="0">
      <w:start w:val="2"/>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B2820A6"/>
    <w:multiLevelType w:val="multilevel"/>
    <w:tmpl w:val="72267F94"/>
    <w:lvl w:ilvl="0">
      <w:start w:val="2"/>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DC5745"/>
    <w:multiLevelType w:val="hybridMultilevel"/>
    <w:tmpl w:val="76784FB6"/>
    <w:lvl w:ilvl="0" w:tplc="641C083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0C0B75"/>
    <w:multiLevelType w:val="hybridMultilevel"/>
    <w:tmpl w:val="906021C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A2CE4"/>
    <w:multiLevelType w:val="multilevel"/>
    <w:tmpl w:val="A3A2ED82"/>
    <w:lvl w:ilvl="0">
      <w:start w:val="2"/>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6CE122E"/>
    <w:multiLevelType w:val="hybridMultilevel"/>
    <w:tmpl w:val="4B3487C8"/>
    <w:lvl w:ilvl="0" w:tplc="6C36DC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77800"/>
    <w:multiLevelType w:val="hybridMultilevel"/>
    <w:tmpl w:val="CF98A87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C4861"/>
    <w:multiLevelType w:val="hybridMultilevel"/>
    <w:tmpl w:val="07D49CE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C5C27"/>
    <w:multiLevelType w:val="hybridMultilevel"/>
    <w:tmpl w:val="FFC0364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C5E01"/>
    <w:multiLevelType w:val="hybridMultilevel"/>
    <w:tmpl w:val="2E606D9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D5EA3"/>
    <w:multiLevelType w:val="hybridMultilevel"/>
    <w:tmpl w:val="DB922BD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243A1"/>
    <w:multiLevelType w:val="hybridMultilevel"/>
    <w:tmpl w:val="80AA9E3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0652A"/>
    <w:multiLevelType w:val="hybridMultilevel"/>
    <w:tmpl w:val="84B2058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EF115A"/>
    <w:multiLevelType w:val="hybridMultilevel"/>
    <w:tmpl w:val="B470B2D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61663"/>
    <w:multiLevelType w:val="hybridMultilevel"/>
    <w:tmpl w:val="24FADA7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E5B89"/>
    <w:multiLevelType w:val="hybridMultilevel"/>
    <w:tmpl w:val="CE54FA1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50639"/>
    <w:multiLevelType w:val="hybridMultilevel"/>
    <w:tmpl w:val="F1947E7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3F2D"/>
    <w:multiLevelType w:val="hybridMultilevel"/>
    <w:tmpl w:val="EB4AF2A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708CC"/>
    <w:multiLevelType w:val="hybridMultilevel"/>
    <w:tmpl w:val="467215F4"/>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36273"/>
    <w:multiLevelType w:val="hybridMultilevel"/>
    <w:tmpl w:val="B59462AA"/>
    <w:lvl w:ilvl="0" w:tplc="A86A7F90">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663EE"/>
    <w:multiLevelType w:val="hybridMultilevel"/>
    <w:tmpl w:val="C07CEEB8"/>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C7A8C"/>
    <w:multiLevelType w:val="hybridMultilevel"/>
    <w:tmpl w:val="26002482"/>
    <w:lvl w:ilvl="0" w:tplc="15E8DE3E">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E245C"/>
    <w:multiLevelType w:val="hybridMultilevel"/>
    <w:tmpl w:val="A06CC6BC"/>
    <w:lvl w:ilvl="0" w:tplc="486E2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3EB2F32"/>
    <w:multiLevelType w:val="hybridMultilevel"/>
    <w:tmpl w:val="B8C4D84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B31BD"/>
    <w:multiLevelType w:val="hybridMultilevel"/>
    <w:tmpl w:val="9D60141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1587F"/>
    <w:multiLevelType w:val="hybridMultilevel"/>
    <w:tmpl w:val="A506416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E5F92"/>
    <w:multiLevelType w:val="hybridMultilevel"/>
    <w:tmpl w:val="4FD05C2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0027D8"/>
    <w:multiLevelType w:val="hybridMultilevel"/>
    <w:tmpl w:val="6338CFD8"/>
    <w:lvl w:ilvl="0" w:tplc="DF36DC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6413A"/>
    <w:multiLevelType w:val="hybridMultilevel"/>
    <w:tmpl w:val="3508DF0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4B3DEF"/>
    <w:multiLevelType w:val="hybridMultilevel"/>
    <w:tmpl w:val="79589974"/>
    <w:lvl w:ilvl="0" w:tplc="641C0838">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E00AE2"/>
    <w:multiLevelType w:val="hybridMultilevel"/>
    <w:tmpl w:val="58C0170E"/>
    <w:lvl w:ilvl="0" w:tplc="693C89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F2BD3"/>
    <w:multiLevelType w:val="hybridMultilevel"/>
    <w:tmpl w:val="1172BA2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03E0E"/>
    <w:multiLevelType w:val="hybridMultilevel"/>
    <w:tmpl w:val="B7B6529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D7A12"/>
    <w:multiLevelType w:val="hybridMultilevel"/>
    <w:tmpl w:val="F59AD8DC"/>
    <w:lvl w:ilvl="0" w:tplc="F38621F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819A9"/>
    <w:multiLevelType w:val="hybridMultilevel"/>
    <w:tmpl w:val="C84479BA"/>
    <w:lvl w:ilvl="0" w:tplc="60C01B7E">
      <w:start w:val="1"/>
      <w:numFmt w:val="decimal"/>
      <w:lvlText w:val="%1."/>
      <w:lvlJc w:val="left"/>
      <w:pPr>
        <w:ind w:left="720" w:hanging="360"/>
      </w:pPr>
      <w:rPr>
        <w:rFonts w:ascii="Times New Roman" w:hAnsi="Times New Roman" w:cs="Times New Roman" w:hint="default"/>
        <w:b w:val="0"/>
        <w:bCs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8241D"/>
    <w:multiLevelType w:val="hybridMultilevel"/>
    <w:tmpl w:val="2CA8ADE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E49A7"/>
    <w:multiLevelType w:val="hybridMultilevel"/>
    <w:tmpl w:val="A5A2CBE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02CEF"/>
    <w:multiLevelType w:val="hybridMultilevel"/>
    <w:tmpl w:val="25F0E370"/>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B1D5A13"/>
    <w:multiLevelType w:val="hybridMultilevel"/>
    <w:tmpl w:val="A4087912"/>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40A19"/>
    <w:multiLevelType w:val="hybridMultilevel"/>
    <w:tmpl w:val="1EE240A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B2C58"/>
    <w:multiLevelType w:val="hybridMultilevel"/>
    <w:tmpl w:val="B7D4D5AC"/>
    <w:lvl w:ilvl="0" w:tplc="5B42856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5338C"/>
    <w:multiLevelType w:val="hybridMultilevel"/>
    <w:tmpl w:val="7B9EC87E"/>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6469C"/>
    <w:multiLevelType w:val="hybridMultilevel"/>
    <w:tmpl w:val="04489B46"/>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FFE1326"/>
    <w:multiLevelType w:val="hybridMultilevel"/>
    <w:tmpl w:val="60561A60"/>
    <w:lvl w:ilvl="0" w:tplc="1C1825B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34"/>
  </w:num>
  <w:num w:numId="5">
    <w:abstractNumId w:val="16"/>
  </w:num>
  <w:num w:numId="6">
    <w:abstractNumId w:val="39"/>
  </w:num>
  <w:num w:numId="7">
    <w:abstractNumId w:val="14"/>
  </w:num>
  <w:num w:numId="8">
    <w:abstractNumId w:val="18"/>
  </w:num>
  <w:num w:numId="9">
    <w:abstractNumId w:val="36"/>
  </w:num>
  <w:num w:numId="10">
    <w:abstractNumId w:val="8"/>
  </w:num>
  <w:num w:numId="11">
    <w:abstractNumId w:val="7"/>
  </w:num>
  <w:num w:numId="12">
    <w:abstractNumId w:val="15"/>
  </w:num>
  <w:num w:numId="13">
    <w:abstractNumId w:val="31"/>
  </w:num>
  <w:num w:numId="14">
    <w:abstractNumId w:val="30"/>
  </w:num>
  <w:num w:numId="15">
    <w:abstractNumId w:val="6"/>
  </w:num>
  <w:num w:numId="16">
    <w:abstractNumId w:val="35"/>
  </w:num>
  <w:num w:numId="17">
    <w:abstractNumId w:val="40"/>
  </w:num>
  <w:num w:numId="18">
    <w:abstractNumId w:val="11"/>
  </w:num>
  <w:num w:numId="19">
    <w:abstractNumId w:val="17"/>
  </w:num>
  <w:num w:numId="20">
    <w:abstractNumId w:val="5"/>
  </w:num>
  <w:num w:numId="21">
    <w:abstractNumId w:val="9"/>
  </w:num>
  <w:num w:numId="22">
    <w:abstractNumId w:val="24"/>
  </w:num>
  <w:num w:numId="23">
    <w:abstractNumId w:val="32"/>
  </w:num>
  <w:num w:numId="24">
    <w:abstractNumId w:val="23"/>
  </w:num>
  <w:num w:numId="25">
    <w:abstractNumId w:val="33"/>
  </w:num>
  <w:num w:numId="26">
    <w:abstractNumId w:val="41"/>
  </w:num>
  <w:num w:numId="27">
    <w:abstractNumId w:val="27"/>
  </w:num>
  <w:num w:numId="28">
    <w:abstractNumId w:val="3"/>
  </w:num>
  <w:num w:numId="29">
    <w:abstractNumId w:val="26"/>
  </w:num>
  <w:num w:numId="30">
    <w:abstractNumId w:val="21"/>
  </w:num>
  <w:num w:numId="31">
    <w:abstractNumId w:val="12"/>
  </w:num>
  <w:num w:numId="32">
    <w:abstractNumId w:val="10"/>
  </w:num>
  <w:num w:numId="33">
    <w:abstractNumId w:val="13"/>
  </w:num>
  <w:num w:numId="34">
    <w:abstractNumId w:val="38"/>
  </w:num>
  <w:num w:numId="35">
    <w:abstractNumId w:val="28"/>
  </w:num>
  <w:num w:numId="36">
    <w:abstractNumId w:val="25"/>
  </w:num>
  <w:num w:numId="37">
    <w:abstractNumId w:val="43"/>
  </w:num>
  <w:num w:numId="38">
    <w:abstractNumId w:val="22"/>
  </w:num>
  <w:num w:numId="39">
    <w:abstractNumId w:val="29"/>
  </w:num>
  <w:num w:numId="40">
    <w:abstractNumId w:val="37"/>
  </w:num>
  <w:num w:numId="41">
    <w:abstractNumId w:val="1"/>
  </w:num>
  <w:num w:numId="42">
    <w:abstractNumId w:val="42"/>
  </w:num>
  <w:num w:numId="43">
    <w:abstractNumId w:val="0"/>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5506"/>
    <w:rsid w:val="000076C8"/>
    <w:rsid w:val="000134D5"/>
    <w:rsid w:val="00014EE1"/>
    <w:rsid w:val="00032C81"/>
    <w:rsid w:val="00034E87"/>
    <w:rsid w:val="00041776"/>
    <w:rsid w:val="000439BE"/>
    <w:rsid w:val="00055C41"/>
    <w:rsid w:val="00066A1F"/>
    <w:rsid w:val="00067FF0"/>
    <w:rsid w:val="00075B41"/>
    <w:rsid w:val="00075C27"/>
    <w:rsid w:val="00077A49"/>
    <w:rsid w:val="00090FE3"/>
    <w:rsid w:val="000B2207"/>
    <w:rsid w:val="000B49C9"/>
    <w:rsid w:val="000C467B"/>
    <w:rsid w:val="000D1B06"/>
    <w:rsid w:val="000E1E7C"/>
    <w:rsid w:val="000E546F"/>
    <w:rsid w:val="00100411"/>
    <w:rsid w:val="001031A4"/>
    <w:rsid w:val="00117276"/>
    <w:rsid w:val="00117EB9"/>
    <w:rsid w:val="001201C4"/>
    <w:rsid w:val="00121039"/>
    <w:rsid w:val="00154733"/>
    <w:rsid w:val="00163189"/>
    <w:rsid w:val="00174DDD"/>
    <w:rsid w:val="00191D99"/>
    <w:rsid w:val="001939C4"/>
    <w:rsid w:val="001A099D"/>
    <w:rsid w:val="001A498C"/>
    <w:rsid w:val="001A75D5"/>
    <w:rsid w:val="001C014B"/>
    <w:rsid w:val="001E53C3"/>
    <w:rsid w:val="001F6C3D"/>
    <w:rsid w:val="00210ECB"/>
    <w:rsid w:val="00211508"/>
    <w:rsid w:val="00226071"/>
    <w:rsid w:val="0023464F"/>
    <w:rsid w:val="00256599"/>
    <w:rsid w:val="00264981"/>
    <w:rsid w:val="002707A3"/>
    <w:rsid w:val="00290288"/>
    <w:rsid w:val="00293319"/>
    <w:rsid w:val="002A0E3E"/>
    <w:rsid w:val="002B1A1E"/>
    <w:rsid w:val="002C0393"/>
    <w:rsid w:val="002C0E9A"/>
    <w:rsid w:val="002D499D"/>
    <w:rsid w:val="002F6C49"/>
    <w:rsid w:val="00314CC8"/>
    <w:rsid w:val="00330F4A"/>
    <w:rsid w:val="00341191"/>
    <w:rsid w:val="0035115D"/>
    <w:rsid w:val="00356306"/>
    <w:rsid w:val="00365843"/>
    <w:rsid w:val="003667A3"/>
    <w:rsid w:val="003768DE"/>
    <w:rsid w:val="0038156A"/>
    <w:rsid w:val="00386800"/>
    <w:rsid w:val="003934B2"/>
    <w:rsid w:val="00395506"/>
    <w:rsid w:val="00397F4E"/>
    <w:rsid w:val="003A2484"/>
    <w:rsid w:val="003A6F93"/>
    <w:rsid w:val="003B604A"/>
    <w:rsid w:val="003D74A6"/>
    <w:rsid w:val="003F31CE"/>
    <w:rsid w:val="00412DB5"/>
    <w:rsid w:val="004202BB"/>
    <w:rsid w:val="00421CA8"/>
    <w:rsid w:val="004423D4"/>
    <w:rsid w:val="00460D6B"/>
    <w:rsid w:val="00466EDC"/>
    <w:rsid w:val="00474BC1"/>
    <w:rsid w:val="0049194D"/>
    <w:rsid w:val="004A26DC"/>
    <w:rsid w:val="004A3780"/>
    <w:rsid w:val="004B2024"/>
    <w:rsid w:val="004C4EBE"/>
    <w:rsid w:val="004C7CE7"/>
    <w:rsid w:val="004D3A18"/>
    <w:rsid w:val="004E76C1"/>
    <w:rsid w:val="004F1AEA"/>
    <w:rsid w:val="00511034"/>
    <w:rsid w:val="00511F90"/>
    <w:rsid w:val="00524F52"/>
    <w:rsid w:val="005276D8"/>
    <w:rsid w:val="005402EA"/>
    <w:rsid w:val="00544536"/>
    <w:rsid w:val="005667B0"/>
    <w:rsid w:val="00571BEB"/>
    <w:rsid w:val="005806B5"/>
    <w:rsid w:val="00580B10"/>
    <w:rsid w:val="0058402F"/>
    <w:rsid w:val="005929D4"/>
    <w:rsid w:val="005B7132"/>
    <w:rsid w:val="005D22DD"/>
    <w:rsid w:val="005D7668"/>
    <w:rsid w:val="005E1D14"/>
    <w:rsid w:val="005E1E8D"/>
    <w:rsid w:val="006151AF"/>
    <w:rsid w:val="00640A48"/>
    <w:rsid w:val="0064603A"/>
    <w:rsid w:val="00655996"/>
    <w:rsid w:val="00663031"/>
    <w:rsid w:val="0067076B"/>
    <w:rsid w:val="00674370"/>
    <w:rsid w:val="00675FA9"/>
    <w:rsid w:val="00695C7E"/>
    <w:rsid w:val="006E2C0A"/>
    <w:rsid w:val="00706F79"/>
    <w:rsid w:val="00722145"/>
    <w:rsid w:val="007465A0"/>
    <w:rsid w:val="00751B84"/>
    <w:rsid w:val="00761757"/>
    <w:rsid w:val="00767337"/>
    <w:rsid w:val="007710FA"/>
    <w:rsid w:val="007742CE"/>
    <w:rsid w:val="00775264"/>
    <w:rsid w:val="0078189D"/>
    <w:rsid w:val="00786AFC"/>
    <w:rsid w:val="00796DDE"/>
    <w:rsid w:val="007A0A22"/>
    <w:rsid w:val="007A12EC"/>
    <w:rsid w:val="007C4899"/>
    <w:rsid w:val="007D473D"/>
    <w:rsid w:val="007F2598"/>
    <w:rsid w:val="0080145D"/>
    <w:rsid w:val="008038AE"/>
    <w:rsid w:val="00803AAC"/>
    <w:rsid w:val="0080643B"/>
    <w:rsid w:val="00813CED"/>
    <w:rsid w:val="008220CC"/>
    <w:rsid w:val="00827807"/>
    <w:rsid w:val="0085757B"/>
    <w:rsid w:val="00865285"/>
    <w:rsid w:val="00890DC9"/>
    <w:rsid w:val="008D5F2F"/>
    <w:rsid w:val="008E72D2"/>
    <w:rsid w:val="00906DD5"/>
    <w:rsid w:val="0092330F"/>
    <w:rsid w:val="00940724"/>
    <w:rsid w:val="0094199C"/>
    <w:rsid w:val="00972233"/>
    <w:rsid w:val="00977EEE"/>
    <w:rsid w:val="009800D5"/>
    <w:rsid w:val="00992E2F"/>
    <w:rsid w:val="009A5F3C"/>
    <w:rsid w:val="009A7AD1"/>
    <w:rsid w:val="009D575E"/>
    <w:rsid w:val="009D6CDB"/>
    <w:rsid w:val="009F5FD8"/>
    <w:rsid w:val="00A421A7"/>
    <w:rsid w:val="00A52F8A"/>
    <w:rsid w:val="00A62CB1"/>
    <w:rsid w:val="00A761CC"/>
    <w:rsid w:val="00A77658"/>
    <w:rsid w:val="00A842EE"/>
    <w:rsid w:val="00AB2DD7"/>
    <w:rsid w:val="00AC2FC2"/>
    <w:rsid w:val="00AD157F"/>
    <w:rsid w:val="00AD5C3D"/>
    <w:rsid w:val="00AE7C6E"/>
    <w:rsid w:val="00AF2AE4"/>
    <w:rsid w:val="00B060DE"/>
    <w:rsid w:val="00B24E45"/>
    <w:rsid w:val="00B33728"/>
    <w:rsid w:val="00B352D9"/>
    <w:rsid w:val="00B36683"/>
    <w:rsid w:val="00B37EAC"/>
    <w:rsid w:val="00B56479"/>
    <w:rsid w:val="00B852D1"/>
    <w:rsid w:val="00BB0B41"/>
    <w:rsid w:val="00BB14B5"/>
    <w:rsid w:val="00BC0C64"/>
    <w:rsid w:val="00BF230E"/>
    <w:rsid w:val="00C072C8"/>
    <w:rsid w:val="00C21966"/>
    <w:rsid w:val="00C45E8A"/>
    <w:rsid w:val="00C552C6"/>
    <w:rsid w:val="00C554B1"/>
    <w:rsid w:val="00C55C3E"/>
    <w:rsid w:val="00C672B8"/>
    <w:rsid w:val="00C77FC9"/>
    <w:rsid w:val="00C83ABA"/>
    <w:rsid w:val="00C918D3"/>
    <w:rsid w:val="00CA28C6"/>
    <w:rsid w:val="00CA3919"/>
    <w:rsid w:val="00CF023A"/>
    <w:rsid w:val="00D14CAE"/>
    <w:rsid w:val="00D32348"/>
    <w:rsid w:val="00DA488E"/>
    <w:rsid w:val="00DA5E49"/>
    <w:rsid w:val="00DB754F"/>
    <w:rsid w:val="00DD7ECB"/>
    <w:rsid w:val="00E15365"/>
    <w:rsid w:val="00E215F0"/>
    <w:rsid w:val="00E616BD"/>
    <w:rsid w:val="00E71841"/>
    <w:rsid w:val="00E87944"/>
    <w:rsid w:val="00E93095"/>
    <w:rsid w:val="00EB1B4B"/>
    <w:rsid w:val="00EB502D"/>
    <w:rsid w:val="00ED0D65"/>
    <w:rsid w:val="00ED162E"/>
    <w:rsid w:val="00ED1C9D"/>
    <w:rsid w:val="00ED3317"/>
    <w:rsid w:val="00ED6D30"/>
    <w:rsid w:val="00EF1AC7"/>
    <w:rsid w:val="00F01547"/>
    <w:rsid w:val="00F21B5A"/>
    <w:rsid w:val="00F33E9C"/>
    <w:rsid w:val="00F363A8"/>
    <w:rsid w:val="00F53359"/>
    <w:rsid w:val="00F62181"/>
    <w:rsid w:val="00F70639"/>
    <w:rsid w:val="00F866DA"/>
    <w:rsid w:val="00F928BE"/>
    <w:rsid w:val="00FA612E"/>
    <w:rsid w:val="00FC7D43"/>
    <w:rsid w:val="00FD4DBA"/>
    <w:rsid w:val="00FD6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 w:type="paragraph" w:styleId="aa">
    <w:name w:val="No Spacing"/>
    <w:uiPriority w:val="1"/>
    <w:qFormat/>
    <w:rsid w:val="00034E8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2358857">
      <w:bodyDiv w:val="1"/>
      <w:marLeft w:val="0"/>
      <w:marRight w:val="0"/>
      <w:marTop w:val="0"/>
      <w:marBottom w:val="0"/>
      <w:divBdr>
        <w:top w:val="none" w:sz="0" w:space="0" w:color="auto"/>
        <w:left w:val="none" w:sz="0" w:space="0" w:color="auto"/>
        <w:bottom w:val="none" w:sz="0" w:space="0" w:color="auto"/>
        <w:right w:val="none" w:sz="0" w:space="0" w:color="auto"/>
      </w:divBdr>
    </w:div>
    <w:div w:id="1190266465">
      <w:bodyDiv w:val="1"/>
      <w:marLeft w:val="0"/>
      <w:marRight w:val="0"/>
      <w:marTop w:val="0"/>
      <w:marBottom w:val="0"/>
      <w:divBdr>
        <w:top w:val="none" w:sz="0" w:space="0" w:color="auto"/>
        <w:left w:val="none" w:sz="0" w:space="0" w:color="auto"/>
        <w:bottom w:val="none" w:sz="0" w:space="0" w:color="auto"/>
        <w:right w:val="none" w:sz="0" w:space="0" w:color="auto"/>
      </w:divBdr>
    </w:div>
    <w:div w:id="1355810246">
      <w:bodyDiv w:val="1"/>
      <w:marLeft w:val="0"/>
      <w:marRight w:val="0"/>
      <w:marTop w:val="0"/>
      <w:marBottom w:val="0"/>
      <w:divBdr>
        <w:top w:val="none" w:sz="0" w:space="0" w:color="auto"/>
        <w:left w:val="none" w:sz="0" w:space="0" w:color="auto"/>
        <w:bottom w:val="none" w:sz="0" w:space="0" w:color="auto"/>
        <w:right w:val="none" w:sz="0" w:space="0" w:color="auto"/>
      </w:divBdr>
    </w:div>
    <w:div w:id="1699425753">
      <w:bodyDiv w:val="1"/>
      <w:marLeft w:val="0"/>
      <w:marRight w:val="0"/>
      <w:marTop w:val="0"/>
      <w:marBottom w:val="0"/>
      <w:divBdr>
        <w:top w:val="none" w:sz="0" w:space="0" w:color="auto"/>
        <w:left w:val="none" w:sz="0" w:space="0" w:color="auto"/>
        <w:bottom w:val="none" w:sz="0" w:space="0" w:color="auto"/>
        <w:right w:val="none" w:sz="0" w:space="0" w:color="auto"/>
      </w:divBdr>
    </w:div>
    <w:div w:id="17371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21</Pages>
  <Words>7434</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Пользователь</cp:lastModifiedBy>
  <cp:revision>39</cp:revision>
  <dcterms:created xsi:type="dcterms:W3CDTF">2020-09-08T08:18:00Z</dcterms:created>
  <dcterms:modified xsi:type="dcterms:W3CDTF">2023-08-25T06:15:00Z</dcterms:modified>
</cp:coreProperties>
</file>