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FA954" w14:textId="5287BA91" w:rsidR="00334939" w:rsidRDefault="00271ED8" w:rsidP="0033493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8303E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сообщение:</w:t>
      </w:r>
    </w:p>
    <w:p w14:paraId="105FC6F9" w14:textId="77777777" w:rsidR="00334939" w:rsidRDefault="00334939" w:rsidP="0033493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</w:p>
    <w:p w14:paraId="3436EEE9" w14:textId="77777777" w:rsidR="00142BAB" w:rsidRPr="00142BAB" w:rsidRDefault="00142BAB" w:rsidP="00142BAB">
      <w:pPr>
        <w:spacing w:after="0" w:line="240" w:lineRule="auto"/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</w:pPr>
      <w:r w:rsidRPr="00142BAB"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>Пониженный тариф по страховым взносам могут применять плательщики по деятельности «Обрабатывающие производства»</w:t>
      </w:r>
    </w:p>
    <w:p w14:paraId="32ACD551" w14:textId="77777777" w:rsidR="00F3301A" w:rsidRDefault="00F3301A" w:rsidP="00833A37">
      <w:pPr>
        <w:spacing w:after="0" w:line="240" w:lineRule="auto"/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</w:pPr>
    </w:p>
    <w:p w14:paraId="724B02B1" w14:textId="77777777" w:rsidR="00142BAB" w:rsidRPr="00142BAB" w:rsidRDefault="00142BAB" w:rsidP="00142B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142BAB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Для субъектов малого и среднего предпринимательства, основным видом экономической деятельности которых является один из видов деятельности раздела «Обрабатывающие производства» ОКВЭД2 (за исключением производства напитков, производства табачных изделий, производства кокса и нефтепродуктов, металлургического производства) с этого года действует единый пониженный тариф.</w:t>
      </w:r>
    </w:p>
    <w:p w14:paraId="42B323E1" w14:textId="77777777" w:rsidR="00142BAB" w:rsidRPr="00142BAB" w:rsidRDefault="00142BAB" w:rsidP="00142B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142BAB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Ставка тарифа установлена в размере 7,6% и применяется в отношении выплат в пользу физического лица, определяемой по итогам каждого календарного месяца как превышение над величиной 1,5 МРОТ.</w:t>
      </w:r>
    </w:p>
    <w:p w14:paraId="6D745803" w14:textId="77777777" w:rsidR="00142BAB" w:rsidRPr="00142BAB" w:rsidRDefault="00142BAB" w:rsidP="00142B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142BAB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Плательщики, могут применять пониженную ставку если:</w:t>
      </w:r>
    </w:p>
    <w:p w14:paraId="23614CCC" w14:textId="77777777" w:rsidR="00142BAB" w:rsidRPr="00142BAB" w:rsidRDefault="00142BAB" w:rsidP="00142BAB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142BAB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соответствующий вид экономической деятельности указан в качестве основного в едином государственном реестре юридических лиц (ЕГРЮЛ) или едином государственном реестре индивидуальных предпринимателей (ЕГРИП);</w:t>
      </w:r>
    </w:p>
    <w:p w14:paraId="66CC028D" w14:textId="77777777" w:rsidR="00142BAB" w:rsidRPr="00142BAB" w:rsidRDefault="00142BAB" w:rsidP="00142BAB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142BAB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в сумме всех доходов плательщика не менее 70% составляют доходы от осуществления основного вида деятельности.</w:t>
      </w:r>
    </w:p>
    <w:p w14:paraId="3B8AD043" w14:textId="77777777" w:rsidR="00142BAB" w:rsidRPr="00142BAB" w:rsidRDefault="00142BAB" w:rsidP="00142B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hyperlink r:id="rId5" w:history="1">
        <w:r w:rsidRPr="00142BAB">
          <w:rPr>
            <w:rStyle w:val="a8"/>
            <w:rFonts w:ascii="Times New Roman" w:eastAsia="Times New Roman" w:hAnsi="Times New Roman" w:cs="Times New Roman"/>
            <w:snapToGrid w:val="0"/>
            <w:sz w:val="26"/>
            <w:szCs w:val="26"/>
            <w:lang w:eastAsia="ru-RU"/>
          </w:rPr>
          <w:t>Распоряжением Правительства Российской Федерации от 11.12.2024 № 3689-р</w:t>
        </w:r>
      </w:hyperlink>
      <w:r w:rsidRPr="00142BAB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 установлен перечень соответствующих видов экономической деятельности раздела «Обрабатывающие производства», при которых может применяться единый пониженный тариф страховых взносов.</w:t>
      </w:r>
    </w:p>
    <w:p w14:paraId="07382EE1" w14:textId="77777777" w:rsidR="00142BAB" w:rsidRPr="00142BAB" w:rsidRDefault="00142BAB" w:rsidP="00142BAB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</w:p>
    <w:p w14:paraId="0C681DF3" w14:textId="77777777" w:rsidR="00142BAB" w:rsidRDefault="00142BAB" w:rsidP="00512C4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</w:p>
    <w:p w14:paraId="0423AF8A" w14:textId="77777777" w:rsidR="00142BAB" w:rsidRDefault="00142BAB" w:rsidP="00512C4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</w:p>
    <w:p w14:paraId="32843147" w14:textId="104FC9B4" w:rsidR="004A44BA" w:rsidRPr="00142BAB" w:rsidRDefault="00271ED8" w:rsidP="00142BAB">
      <w:pPr>
        <w:shd w:val="clear" w:color="auto" w:fill="FFFFFF"/>
        <w:spacing w:after="0" w:line="240" w:lineRule="auto"/>
        <w:jc w:val="right"/>
        <w:rPr>
          <w:b/>
          <w:bCs/>
          <w:i/>
          <w:iCs/>
        </w:rPr>
      </w:pPr>
      <w:r w:rsidRPr="00142BAB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  <w:t xml:space="preserve">                                                                          </w:t>
      </w:r>
      <w:r w:rsidR="00142BAB" w:rsidRPr="00142BAB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  <w:t xml:space="preserve">УФНС России по Липецкой области </w:t>
      </w:r>
    </w:p>
    <w:sectPr w:rsidR="004A44BA" w:rsidRPr="00142BAB" w:rsidSect="007F2E8E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</w:abstractNum>
  <w:abstractNum w:abstractNumId="1" w15:restartNumberingAfterBreak="0">
    <w:nsid w:val="31484A39"/>
    <w:multiLevelType w:val="hybridMultilevel"/>
    <w:tmpl w:val="7AA487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2445EC"/>
    <w:multiLevelType w:val="multilevel"/>
    <w:tmpl w:val="5D12F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20C5B04"/>
    <w:multiLevelType w:val="hybridMultilevel"/>
    <w:tmpl w:val="F6EEB316"/>
    <w:lvl w:ilvl="0" w:tplc="041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4" w15:restartNumberingAfterBreak="0">
    <w:nsid w:val="5DDC19D6"/>
    <w:multiLevelType w:val="multilevel"/>
    <w:tmpl w:val="AFA86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40704945">
    <w:abstractNumId w:val="0"/>
  </w:num>
  <w:num w:numId="2" w16cid:durableId="1299267095">
    <w:abstractNumId w:val="3"/>
  </w:num>
  <w:num w:numId="3" w16cid:durableId="1768965143">
    <w:abstractNumId w:val="1"/>
  </w:num>
  <w:num w:numId="4" w16cid:durableId="599144176">
    <w:abstractNumId w:val="4"/>
  </w:num>
  <w:num w:numId="5" w16cid:durableId="10559361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B32D9"/>
    <w:rsid w:val="000107D8"/>
    <w:rsid w:val="00012BF5"/>
    <w:rsid w:val="00040D72"/>
    <w:rsid w:val="00070F81"/>
    <w:rsid w:val="00082AE7"/>
    <w:rsid w:val="000C4977"/>
    <w:rsid w:val="00135567"/>
    <w:rsid w:val="00142BAB"/>
    <w:rsid w:val="00150AEE"/>
    <w:rsid w:val="001870DE"/>
    <w:rsid w:val="00191792"/>
    <w:rsid w:val="001973B5"/>
    <w:rsid w:val="001B19AF"/>
    <w:rsid w:val="001C6672"/>
    <w:rsid w:val="001D6C18"/>
    <w:rsid w:val="00220E5E"/>
    <w:rsid w:val="00232BB5"/>
    <w:rsid w:val="00251BAE"/>
    <w:rsid w:val="00256FEB"/>
    <w:rsid w:val="00271ED8"/>
    <w:rsid w:val="00280E4D"/>
    <w:rsid w:val="00285E99"/>
    <w:rsid w:val="002A578F"/>
    <w:rsid w:val="002B3C85"/>
    <w:rsid w:val="002D418F"/>
    <w:rsid w:val="002E31B5"/>
    <w:rsid w:val="002F5BF9"/>
    <w:rsid w:val="00334939"/>
    <w:rsid w:val="00347D48"/>
    <w:rsid w:val="0035665D"/>
    <w:rsid w:val="0036253D"/>
    <w:rsid w:val="003625E3"/>
    <w:rsid w:val="00371C68"/>
    <w:rsid w:val="004139D5"/>
    <w:rsid w:val="0041442F"/>
    <w:rsid w:val="004511C8"/>
    <w:rsid w:val="00454632"/>
    <w:rsid w:val="0046047B"/>
    <w:rsid w:val="00461CB8"/>
    <w:rsid w:val="004714B9"/>
    <w:rsid w:val="004A06E2"/>
    <w:rsid w:val="004A44BA"/>
    <w:rsid w:val="004C38E6"/>
    <w:rsid w:val="004D6810"/>
    <w:rsid w:val="004F3529"/>
    <w:rsid w:val="00505DF7"/>
    <w:rsid w:val="00512C4D"/>
    <w:rsid w:val="00522A6B"/>
    <w:rsid w:val="005418D0"/>
    <w:rsid w:val="00571168"/>
    <w:rsid w:val="00574B36"/>
    <w:rsid w:val="0058211D"/>
    <w:rsid w:val="005908E7"/>
    <w:rsid w:val="00591343"/>
    <w:rsid w:val="00595E37"/>
    <w:rsid w:val="005E37D5"/>
    <w:rsid w:val="005F23C5"/>
    <w:rsid w:val="005F37E9"/>
    <w:rsid w:val="005F3F70"/>
    <w:rsid w:val="006261DE"/>
    <w:rsid w:val="00630443"/>
    <w:rsid w:val="00632440"/>
    <w:rsid w:val="006563B3"/>
    <w:rsid w:val="006746CF"/>
    <w:rsid w:val="006D23C3"/>
    <w:rsid w:val="006D5FDA"/>
    <w:rsid w:val="00713A88"/>
    <w:rsid w:val="00717277"/>
    <w:rsid w:val="00747FBB"/>
    <w:rsid w:val="0076604A"/>
    <w:rsid w:val="00780EE4"/>
    <w:rsid w:val="007A22B8"/>
    <w:rsid w:val="007A3792"/>
    <w:rsid w:val="007C6EA6"/>
    <w:rsid w:val="007F2E8E"/>
    <w:rsid w:val="0081376B"/>
    <w:rsid w:val="00833A37"/>
    <w:rsid w:val="00865395"/>
    <w:rsid w:val="0087271B"/>
    <w:rsid w:val="00877F6C"/>
    <w:rsid w:val="00886AC9"/>
    <w:rsid w:val="008B0C92"/>
    <w:rsid w:val="008C011E"/>
    <w:rsid w:val="008D6242"/>
    <w:rsid w:val="008F1D02"/>
    <w:rsid w:val="00936682"/>
    <w:rsid w:val="009415F7"/>
    <w:rsid w:val="00974EF3"/>
    <w:rsid w:val="009F7818"/>
    <w:rsid w:val="00A167ED"/>
    <w:rsid w:val="00A41445"/>
    <w:rsid w:val="00A84BD9"/>
    <w:rsid w:val="00A850F5"/>
    <w:rsid w:val="00A93E48"/>
    <w:rsid w:val="00AE64A8"/>
    <w:rsid w:val="00B16E9F"/>
    <w:rsid w:val="00BC0B6B"/>
    <w:rsid w:val="00C02476"/>
    <w:rsid w:val="00C4345B"/>
    <w:rsid w:val="00C53669"/>
    <w:rsid w:val="00C92A69"/>
    <w:rsid w:val="00CA2D4C"/>
    <w:rsid w:val="00CA4EFE"/>
    <w:rsid w:val="00CC786E"/>
    <w:rsid w:val="00D42D96"/>
    <w:rsid w:val="00DA408C"/>
    <w:rsid w:val="00DB3893"/>
    <w:rsid w:val="00DF35D2"/>
    <w:rsid w:val="00DF5C3E"/>
    <w:rsid w:val="00E04E53"/>
    <w:rsid w:val="00E30855"/>
    <w:rsid w:val="00E53B1D"/>
    <w:rsid w:val="00E551A8"/>
    <w:rsid w:val="00E72E2B"/>
    <w:rsid w:val="00E93552"/>
    <w:rsid w:val="00E96FFB"/>
    <w:rsid w:val="00ED72F3"/>
    <w:rsid w:val="00F13E3A"/>
    <w:rsid w:val="00F27087"/>
    <w:rsid w:val="00F3301A"/>
    <w:rsid w:val="00F67ACF"/>
    <w:rsid w:val="00F707C3"/>
    <w:rsid w:val="00F8562F"/>
    <w:rsid w:val="00FB3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AAAC4E"/>
  <w15:docId w15:val="{B6176E63-796F-47A4-BC6F-3C8617C3D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1ED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4E53"/>
    <w:pPr>
      <w:spacing w:after="0" w:line="240" w:lineRule="auto"/>
    </w:pPr>
    <w:rPr>
      <w:rFonts w:ascii="Times New Roman" w:hAnsi="Times New Roman"/>
      <w:sz w:val="26"/>
    </w:rPr>
  </w:style>
  <w:style w:type="paragraph" w:styleId="a4">
    <w:name w:val="List Paragraph"/>
    <w:basedOn w:val="a"/>
    <w:uiPriority w:val="34"/>
    <w:qFormat/>
    <w:rsid w:val="0045463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F1D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F1D02"/>
    <w:rPr>
      <w:rFonts w:ascii="Segoe UI" w:hAnsi="Segoe UI" w:cs="Segoe UI"/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7A22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142BAB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142B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03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0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16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566302">
              <w:marLeft w:val="0"/>
              <w:marRight w:val="0"/>
              <w:marTop w:val="0"/>
              <w:marBottom w:val="0"/>
              <w:divBdr>
                <w:top w:val="single" w:sz="6" w:space="15" w:color="CADDF2"/>
                <w:left w:val="none" w:sz="0" w:space="0" w:color="auto"/>
                <w:bottom w:val="single" w:sz="6" w:space="15" w:color="CADDF2"/>
                <w:right w:val="none" w:sz="0" w:space="0" w:color="auto"/>
              </w:divBdr>
              <w:divsChild>
                <w:div w:id="1151676541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278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897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9073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488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7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1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67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186218">
              <w:marLeft w:val="0"/>
              <w:marRight w:val="0"/>
              <w:marTop w:val="0"/>
              <w:marBottom w:val="0"/>
              <w:divBdr>
                <w:top w:val="single" w:sz="6" w:space="15" w:color="CADDF2"/>
                <w:left w:val="none" w:sz="0" w:space="0" w:color="auto"/>
                <w:bottom w:val="single" w:sz="6" w:space="15" w:color="CADDF2"/>
                <w:right w:val="none" w:sz="0" w:space="0" w:color="auto"/>
              </w:divBdr>
              <w:divsChild>
                <w:div w:id="758914121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355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955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5579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publication.pravo.gov.ru/document/0001202412130060?index=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1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Ерышева Алина Андреевна</dc:creator>
  <cp:lastModifiedBy>Alina</cp:lastModifiedBy>
  <cp:revision>16</cp:revision>
  <cp:lastPrinted>2025-02-04T12:29:00Z</cp:lastPrinted>
  <dcterms:created xsi:type="dcterms:W3CDTF">2025-01-29T08:16:00Z</dcterms:created>
  <dcterms:modified xsi:type="dcterms:W3CDTF">2025-02-17T14:34:00Z</dcterms:modified>
</cp:coreProperties>
</file>