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856E" w14:textId="77777777" w:rsidR="005C5FD4" w:rsidRPr="008303E5" w:rsidRDefault="005C5FD4" w:rsidP="005C5FD4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0285FD" wp14:editId="01DB19B3">
                <wp:simplePos x="0" y="0"/>
                <wp:positionH relativeFrom="column">
                  <wp:posOffset>22860</wp:posOffset>
                </wp:positionH>
                <wp:positionV relativeFrom="page">
                  <wp:posOffset>417195</wp:posOffset>
                </wp:positionV>
                <wp:extent cx="6174740" cy="1047115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40" cy="1047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B9386D" w14:textId="77777777" w:rsidR="005C5FD4" w:rsidRPr="008303E5" w:rsidRDefault="005C5FD4" w:rsidP="005C5FD4">
                            <w:pPr>
                              <w:spacing w:after="0" w:line="240" w:lineRule="auto"/>
                              <w:ind w:left="5245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>«Утверждаю»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ab/>
                            </w:r>
                          </w:p>
                          <w:p w14:paraId="27B68A96" w14:textId="77777777" w:rsidR="005C5FD4" w:rsidRPr="008303E5" w:rsidRDefault="005C5FD4" w:rsidP="005C5FD4">
                            <w:pPr>
                              <w:spacing w:after="0" w:line="240" w:lineRule="auto"/>
                              <w:ind w:left="5245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Заместитель руководителя</w:t>
                            </w:r>
                          </w:p>
                          <w:p w14:paraId="20EF5FEE" w14:textId="77777777" w:rsidR="005C5FD4" w:rsidRPr="008303E5" w:rsidRDefault="005C5FD4" w:rsidP="005C5FD4">
                            <w:pPr>
                              <w:spacing w:after="0" w:line="240" w:lineRule="auto"/>
                              <w:ind w:left="524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УФНС России по Липецкой области </w:t>
                            </w:r>
                          </w:p>
                          <w:p w14:paraId="1A3FF339" w14:textId="77777777" w:rsidR="005C5FD4" w:rsidRPr="008303E5" w:rsidRDefault="005C5FD4" w:rsidP="005C5FD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__________О.В. Рощупкина</w:t>
                            </w:r>
                          </w:p>
                          <w:p w14:paraId="2262894E" w14:textId="77777777" w:rsidR="005C5FD4" w:rsidRPr="00E704B7" w:rsidRDefault="005C5FD4" w:rsidP="005C5FD4">
                            <w:pPr>
                              <w:spacing w:after="0" w:line="240" w:lineRule="auto"/>
                              <w:ind w:firstLine="48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“   ” </w:t>
                            </w:r>
                            <w:r w:rsidR="00DF5FA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>марта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 202</w:t>
                            </w:r>
                            <w:r w:rsidR="001A155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>6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0285F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.8pt;margin-top:32.85pt;width:486.2pt;height:82.4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" filled="f" stroked="f" strokeweight=".5pt">
                <v:textbox style="mso-fit-shape-to-text:t">
                  <w:txbxContent>
                    <w:p w14:paraId="47B9386D" w14:textId="77777777" w:rsidR="005C5FD4" w:rsidRPr="008303E5" w:rsidRDefault="005C5FD4" w:rsidP="005C5FD4">
                      <w:pPr>
                        <w:spacing w:after="0" w:line="240" w:lineRule="auto"/>
                        <w:ind w:left="5245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  <w:t>«Утверждаю»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ab/>
                      </w:r>
                    </w:p>
                    <w:p w14:paraId="27B68A96" w14:textId="77777777" w:rsidR="005C5FD4" w:rsidRPr="008303E5" w:rsidRDefault="005C5FD4" w:rsidP="005C5FD4">
                      <w:pPr>
                        <w:spacing w:after="0" w:line="240" w:lineRule="auto"/>
                        <w:ind w:left="5245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Заместитель руководителя</w:t>
                      </w:r>
                    </w:p>
                    <w:p w14:paraId="20EF5FEE" w14:textId="77777777" w:rsidR="005C5FD4" w:rsidRPr="008303E5" w:rsidRDefault="005C5FD4" w:rsidP="005C5FD4">
                      <w:pPr>
                        <w:spacing w:after="0" w:line="240" w:lineRule="auto"/>
                        <w:ind w:left="5245"/>
                        <w:jc w:val="center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УФНС России по Липецкой области </w:t>
                      </w:r>
                    </w:p>
                    <w:p w14:paraId="1A3FF339" w14:textId="77777777" w:rsidR="005C5FD4" w:rsidRPr="008303E5" w:rsidRDefault="005C5FD4" w:rsidP="005C5FD4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__________О.В. Рощупкина</w:t>
                      </w:r>
                    </w:p>
                    <w:p w14:paraId="2262894E" w14:textId="77777777" w:rsidR="005C5FD4" w:rsidRPr="00E704B7" w:rsidRDefault="005C5FD4" w:rsidP="005C5FD4">
                      <w:pPr>
                        <w:spacing w:after="0" w:line="240" w:lineRule="auto"/>
                        <w:ind w:firstLine="4820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                             “   ” </w:t>
                      </w:r>
                      <w:r w:rsidR="00DF5FAD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>марта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 202</w:t>
                      </w:r>
                      <w:r w:rsidR="001A155A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>6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года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8759BDD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2E92B07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62478CC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403AE800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0501E62B" w14:textId="77777777" w:rsidR="00D611ED" w:rsidRDefault="00D611ED" w:rsidP="00D611ED">
      <w:pPr>
        <w:pStyle w:val="a3"/>
        <w:spacing w:after="120"/>
        <w:jc w:val="both"/>
        <w:rPr>
          <w:rFonts w:cs="Times New Roman"/>
          <w:b/>
          <w:szCs w:val="26"/>
        </w:rPr>
      </w:pPr>
      <w:r w:rsidRPr="00D611ED">
        <w:rPr>
          <w:rFonts w:cs="Times New Roman"/>
          <w:b/>
          <w:szCs w:val="26"/>
        </w:rPr>
        <w:t>В декларацию по туристическому налогу внесены изменения</w:t>
      </w:r>
    </w:p>
    <w:p w14:paraId="366A27CB" w14:textId="77777777" w:rsidR="00D611ED" w:rsidRDefault="00D611ED" w:rsidP="00D611ED">
      <w:pPr>
        <w:pStyle w:val="a3"/>
        <w:spacing w:after="120"/>
        <w:jc w:val="both"/>
        <w:rPr>
          <w:rFonts w:cs="Times New Roman"/>
          <w:b/>
          <w:szCs w:val="26"/>
        </w:rPr>
      </w:pPr>
    </w:p>
    <w:p w14:paraId="47CF183A" w14:textId="255887E0" w:rsidR="00D611ED" w:rsidRPr="00D611ED" w:rsidRDefault="00D611ED" w:rsidP="00D611ED">
      <w:pPr>
        <w:pStyle w:val="a3"/>
        <w:spacing w:after="120"/>
        <w:jc w:val="both"/>
        <w:rPr>
          <w:rFonts w:cs="Times New Roman"/>
          <w:szCs w:val="26"/>
        </w:rPr>
      </w:pPr>
      <w:r w:rsidRPr="00D611ED">
        <w:rPr>
          <w:rFonts w:cs="Times New Roman"/>
          <w:szCs w:val="26"/>
        </w:rPr>
        <w:t>УФНС России по Липецкой области напоминает, что организациям и индивидуальным предпринимателям, являющимся плательщиками туристического налога, необходимо не позднее 27 апреля представить декларацию по новой форме</w:t>
      </w:r>
      <w:r>
        <w:rPr>
          <w:rFonts w:cs="Times New Roman"/>
          <w:szCs w:val="26"/>
        </w:rPr>
        <w:t xml:space="preserve"> (</w:t>
      </w:r>
      <w:r w:rsidRPr="00D611ED">
        <w:rPr>
          <w:rFonts w:cs="Times New Roman"/>
          <w:szCs w:val="26"/>
        </w:rPr>
        <w:t>https://www.nalog.gov.ru/rn77/about_fts/docs/16605601/</w:t>
      </w:r>
      <w:r>
        <w:rPr>
          <w:rFonts w:cs="Times New Roman"/>
          <w:szCs w:val="26"/>
        </w:rPr>
        <w:t>)</w:t>
      </w:r>
      <w:r w:rsidRPr="00D611ED">
        <w:rPr>
          <w:rFonts w:cs="Times New Roman"/>
          <w:szCs w:val="26"/>
        </w:rPr>
        <w:t>.</w:t>
      </w:r>
    </w:p>
    <w:p w14:paraId="5271DA95" w14:textId="77777777" w:rsidR="00D611ED" w:rsidRPr="00D611ED" w:rsidRDefault="00D611ED" w:rsidP="00D611ED">
      <w:pPr>
        <w:pStyle w:val="a3"/>
        <w:numPr>
          <w:ilvl w:val="0"/>
          <w:numId w:val="11"/>
        </w:numPr>
        <w:spacing w:after="120"/>
        <w:jc w:val="both"/>
        <w:rPr>
          <w:rFonts w:cs="Times New Roman"/>
          <w:szCs w:val="26"/>
        </w:rPr>
      </w:pPr>
      <w:r w:rsidRPr="00D611ED">
        <w:rPr>
          <w:rFonts w:cs="Times New Roman"/>
          <w:szCs w:val="26"/>
        </w:rPr>
        <w:t>из раздела 1 удалена строка 005 «Код бюджетной классификации»;</w:t>
      </w:r>
    </w:p>
    <w:p w14:paraId="74DB747F" w14:textId="77777777" w:rsidR="00D611ED" w:rsidRPr="00D611ED" w:rsidRDefault="00D611ED" w:rsidP="00D611ED">
      <w:pPr>
        <w:pStyle w:val="a3"/>
        <w:numPr>
          <w:ilvl w:val="0"/>
          <w:numId w:val="11"/>
        </w:numPr>
        <w:spacing w:after="120"/>
        <w:jc w:val="both"/>
        <w:rPr>
          <w:rFonts w:cs="Times New Roman"/>
          <w:szCs w:val="26"/>
        </w:rPr>
      </w:pPr>
      <w:r w:rsidRPr="00D611ED">
        <w:rPr>
          <w:rFonts w:cs="Times New Roman"/>
          <w:szCs w:val="26"/>
        </w:rPr>
        <w:t>в разделе 2 изменена строка 050 — в ней необходимо отражать показатель «Тип средства размещения (код)»;</w:t>
      </w:r>
    </w:p>
    <w:p w14:paraId="22111B55" w14:textId="77777777" w:rsidR="00D611ED" w:rsidRPr="00D611ED" w:rsidRDefault="00D611ED" w:rsidP="00D611ED">
      <w:pPr>
        <w:pStyle w:val="a3"/>
        <w:numPr>
          <w:ilvl w:val="0"/>
          <w:numId w:val="11"/>
        </w:numPr>
        <w:spacing w:after="120"/>
        <w:jc w:val="both"/>
        <w:rPr>
          <w:rFonts w:cs="Times New Roman"/>
          <w:szCs w:val="26"/>
        </w:rPr>
      </w:pPr>
      <w:r w:rsidRPr="00D611ED">
        <w:rPr>
          <w:rFonts w:cs="Times New Roman"/>
          <w:szCs w:val="26"/>
        </w:rPr>
        <w:t>в раздел 2 добавлены новые строки: 065 «Признак изменения налоговой ставки в течение налогового периода» и 005 «Номер месяца налогового периода»;</w:t>
      </w:r>
    </w:p>
    <w:p w14:paraId="055254A3" w14:textId="77777777" w:rsidR="00D611ED" w:rsidRPr="00D611ED" w:rsidRDefault="00D611ED" w:rsidP="00D611ED">
      <w:pPr>
        <w:pStyle w:val="a3"/>
        <w:numPr>
          <w:ilvl w:val="0"/>
          <w:numId w:val="11"/>
        </w:numPr>
        <w:spacing w:after="120"/>
        <w:jc w:val="both"/>
        <w:rPr>
          <w:rFonts w:cs="Times New Roman"/>
          <w:szCs w:val="26"/>
        </w:rPr>
      </w:pPr>
      <w:r w:rsidRPr="00D611ED">
        <w:rPr>
          <w:rFonts w:cs="Times New Roman"/>
          <w:szCs w:val="26"/>
        </w:rPr>
        <w:t>введено новое приложение № 8 «Коды типов средств размещения»;</w:t>
      </w:r>
    </w:p>
    <w:p w14:paraId="4285B301" w14:textId="77777777" w:rsidR="00D611ED" w:rsidRPr="00D611ED" w:rsidRDefault="00D611ED" w:rsidP="00D611ED">
      <w:pPr>
        <w:pStyle w:val="a3"/>
        <w:numPr>
          <w:ilvl w:val="0"/>
          <w:numId w:val="11"/>
        </w:numPr>
        <w:spacing w:after="120"/>
        <w:jc w:val="both"/>
        <w:rPr>
          <w:rFonts w:cs="Times New Roman"/>
          <w:szCs w:val="26"/>
        </w:rPr>
      </w:pPr>
      <w:r w:rsidRPr="00D611ED">
        <w:rPr>
          <w:rFonts w:cs="Times New Roman"/>
          <w:szCs w:val="26"/>
        </w:rPr>
        <w:t>уточнен порядок заполнения формы.</w:t>
      </w:r>
    </w:p>
    <w:p w14:paraId="56F189F6" w14:textId="741EDE5E" w:rsidR="00D611ED" w:rsidRPr="00D611ED" w:rsidRDefault="00D611ED" w:rsidP="00D611ED">
      <w:pPr>
        <w:pStyle w:val="a3"/>
        <w:spacing w:after="120"/>
        <w:jc w:val="both"/>
        <w:rPr>
          <w:rFonts w:cs="Times New Roman"/>
          <w:szCs w:val="26"/>
        </w:rPr>
      </w:pPr>
      <w:r w:rsidRPr="00D611ED">
        <w:rPr>
          <w:rFonts w:cs="Times New Roman"/>
          <w:szCs w:val="26"/>
        </w:rPr>
        <w:t>В 2026 году максимальная ставка туристического налога составляет 2% от стоимости проживания, но не менее 100 рублей в сутки. Уплатить налог необходимо не позднее 28-го числа месяца, следующего за истекшим кварталом.</w:t>
      </w:r>
    </w:p>
    <w:p w14:paraId="2D53A9AE" w14:textId="32F174E9" w:rsidR="00D611ED" w:rsidRPr="00D611ED" w:rsidRDefault="00D611ED" w:rsidP="00D611ED">
      <w:pPr>
        <w:pStyle w:val="a3"/>
        <w:spacing w:after="120"/>
        <w:jc w:val="both"/>
        <w:rPr>
          <w:rFonts w:cs="Times New Roman"/>
          <w:szCs w:val="26"/>
        </w:rPr>
      </w:pPr>
      <w:r w:rsidRPr="00D611ED">
        <w:rPr>
          <w:rFonts w:cs="Times New Roman"/>
          <w:szCs w:val="26"/>
        </w:rPr>
        <w:t>В Липецкой области туристический налог действует с 1 января 2025 года. Плательщиками являются организации и индивидуальные предприниматели, оказывающие услуги по предоставлению мест для временного проживания гостей в отелях, гостиницах, хостелах. За 2025 год поступления в бюджет региона по данному налогу составили больше 26 млн рублей.</w:t>
      </w:r>
    </w:p>
    <w:p w14:paraId="170CDE07" w14:textId="0C0C97ED" w:rsidR="00136B9E" w:rsidRDefault="00D611ED" w:rsidP="00D611ED">
      <w:pPr>
        <w:pStyle w:val="a3"/>
        <w:spacing w:after="120"/>
        <w:jc w:val="both"/>
        <w:rPr>
          <w:rFonts w:cs="Times New Roman"/>
          <w:szCs w:val="26"/>
        </w:rPr>
      </w:pPr>
      <w:r w:rsidRPr="00D611ED">
        <w:rPr>
          <w:rFonts w:cs="Times New Roman"/>
          <w:szCs w:val="26"/>
        </w:rPr>
        <w:t>Сведения об объектах налогообложения можно получить в Реестре квалифицированных средств размещения</w:t>
      </w:r>
      <w:r>
        <w:rPr>
          <w:rFonts w:cs="Times New Roman"/>
          <w:szCs w:val="26"/>
        </w:rPr>
        <w:t xml:space="preserve"> (</w:t>
      </w:r>
      <w:r w:rsidRPr="00D611ED">
        <w:rPr>
          <w:rFonts w:cs="Times New Roman"/>
          <w:szCs w:val="26"/>
        </w:rPr>
        <w:t>https://tourism.fsa.gov.ru/ru/resorts/showcase/hotels</w:t>
      </w:r>
      <w:r>
        <w:rPr>
          <w:rFonts w:cs="Times New Roman"/>
          <w:szCs w:val="26"/>
        </w:rPr>
        <w:t>)</w:t>
      </w:r>
      <w:r w:rsidRPr="00D611ED">
        <w:rPr>
          <w:rFonts w:cs="Times New Roman"/>
          <w:szCs w:val="26"/>
        </w:rPr>
        <w:t>. Более подробная информация о порядке применения туристического налога размещена в специальном разделе на официальном сайте ФНС России</w:t>
      </w:r>
      <w:r>
        <w:rPr>
          <w:rFonts w:cs="Times New Roman"/>
          <w:szCs w:val="26"/>
        </w:rPr>
        <w:t xml:space="preserve">: </w:t>
      </w:r>
      <w:r w:rsidRPr="00D611ED">
        <w:rPr>
          <w:rFonts w:cs="Times New Roman"/>
          <w:szCs w:val="26"/>
        </w:rPr>
        <w:t>https://www.nalog.gov.ru/rn77/taxation/taxes/tourist_tax/.</w:t>
      </w:r>
    </w:p>
    <w:p w14:paraId="188025D6" w14:textId="77777777" w:rsidR="00D611ED" w:rsidRDefault="00D611ED" w:rsidP="00D611ED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</w:p>
    <w:p w14:paraId="46416B7C" w14:textId="06708477" w:rsidR="004A44BA" w:rsidRPr="00D611ED" w:rsidRDefault="001A155A" w:rsidP="00D611ED">
      <w:pPr>
        <w:pStyle w:val="a3"/>
        <w:spacing w:after="120"/>
        <w:jc w:val="right"/>
        <w:rPr>
          <w:b/>
          <w:bCs/>
          <w:i/>
          <w:iCs/>
        </w:rPr>
      </w:pPr>
      <w:r w:rsidRPr="00D611ED">
        <w:rPr>
          <w:rFonts w:eastAsia="Times New Roman" w:cs="Times New Roman"/>
          <w:b/>
          <w:bCs/>
          <w:szCs w:val="26"/>
          <w:lang w:eastAsia="ru-RU"/>
        </w:rPr>
        <w:t xml:space="preserve">         </w:t>
      </w:r>
      <w:r w:rsidR="00D61CAA" w:rsidRPr="00D611ED">
        <w:rPr>
          <w:rFonts w:eastAsia="Times New Roman" w:cs="Times New Roman"/>
          <w:b/>
          <w:bCs/>
          <w:szCs w:val="26"/>
          <w:lang w:eastAsia="ru-RU"/>
        </w:rPr>
        <w:t xml:space="preserve">                           </w:t>
      </w:r>
      <w:r w:rsidR="00D611ED" w:rsidRPr="00D611ED">
        <w:rPr>
          <w:rFonts w:eastAsia="Times New Roman" w:cs="Times New Roman"/>
          <w:b/>
          <w:bCs/>
          <w:i/>
          <w:iCs/>
          <w:szCs w:val="26"/>
          <w:lang w:eastAsia="ru-RU"/>
        </w:rPr>
        <w:t xml:space="preserve">УФНС России по Липецкой области </w:t>
      </w:r>
    </w:p>
    <w:sectPr w:rsidR="004A44BA" w:rsidRPr="00D611ED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B89"/>
    <w:multiLevelType w:val="hybridMultilevel"/>
    <w:tmpl w:val="E834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32AD8"/>
    <w:multiLevelType w:val="hybridMultilevel"/>
    <w:tmpl w:val="9EF6B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D3AAC"/>
    <w:multiLevelType w:val="hybridMultilevel"/>
    <w:tmpl w:val="3C004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C57EA"/>
    <w:multiLevelType w:val="hybridMultilevel"/>
    <w:tmpl w:val="E99E0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955AB"/>
    <w:multiLevelType w:val="hybridMultilevel"/>
    <w:tmpl w:val="A23A2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4369E"/>
    <w:multiLevelType w:val="hybridMultilevel"/>
    <w:tmpl w:val="EDE64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E1C43"/>
    <w:multiLevelType w:val="hybridMultilevel"/>
    <w:tmpl w:val="C1F8C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823D3"/>
    <w:multiLevelType w:val="hybridMultilevel"/>
    <w:tmpl w:val="FD02B8D6"/>
    <w:lvl w:ilvl="0" w:tplc="C6F88A88">
      <w:numFmt w:val="bullet"/>
      <w:lvlText w:val="•"/>
      <w:lvlJc w:val="left"/>
      <w:pPr>
        <w:ind w:left="50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8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647C0B"/>
    <w:multiLevelType w:val="hybridMultilevel"/>
    <w:tmpl w:val="1EA85DE0"/>
    <w:lvl w:ilvl="0" w:tplc="C6F88A8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E53E1"/>
    <w:multiLevelType w:val="hybridMultilevel"/>
    <w:tmpl w:val="38E04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7369">
    <w:abstractNumId w:val="8"/>
  </w:num>
  <w:num w:numId="2" w16cid:durableId="11347614">
    <w:abstractNumId w:val="10"/>
  </w:num>
  <w:num w:numId="3" w16cid:durableId="110052455">
    <w:abstractNumId w:val="0"/>
  </w:num>
  <w:num w:numId="4" w16cid:durableId="1295480954">
    <w:abstractNumId w:val="3"/>
  </w:num>
  <w:num w:numId="5" w16cid:durableId="1714379747">
    <w:abstractNumId w:val="6"/>
  </w:num>
  <w:num w:numId="6" w16cid:durableId="2022662427">
    <w:abstractNumId w:val="9"/>
  </w:num>
  <w:num w:numId="7" w16cid:durableId="1021511870">
    <w:abstractNumId w:val="7"/>
  </w:num>
  <w:num w:numId="8" w16cid:durableId="1125930567">
    <w:abstractNumId w:val="4"/>
  </w:num>
  <w:num w:numId="9" w16cid:durableId="1947075176">
    <w:abstractNumId w:val="1"/>
  </w:num>
  <w:num w:numId="10" w16cid:durableId="1605071350">
    <w:abstractNumId w:val="2"/>
  </w:num>
  <w:num w:numId="11" w16cid:durableId="6102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17201"/>
    <w:rsid w:val="000505BD"/>
    <w:rsid w:val="0006720C"/>
    <w:rsid w:val="00136B9E"/>
    <w:rsid w:val="00166DFF"/>
    <w:rsid w:val="001A155A"/>
    <w:rsid w:val="0024758F"/>
    <w:rsid w:val="0025569C"/>
    <w:rsid w:val="0029773E"/>
    <w:rsid w:val="002D4632"/>
    <w:rsid w:val="003023F5"/>
    <w:rsid w:val="0033185F"/>
    <w:rsid w:val="00393185"/>
    <w:rsid w:val="00462EDA"/>
    <w:rsid w:val="004925E5"/>
    <w:rsid w:val="004A44BA"/>
    <w:rsid w:val="004C144B"/>
    <w:rsid w:val="004F50ED"/>
    <w:rsid w:val="005557ED"/>
    <w:rsid w:val="00572D7A"/>
    <w:rsid w:val="005C5FD4"/>
    <w:rsid w:val="005E72AF"/>
    <w:rsid w:val="006335A9"/>
    <w:rsid w:val="006B1F94"/>
    <w:rsid w:val="006B6E88"/>
    <w:rsid w:val="006D3FC1"/>
    <w:rsid w:val="0072434F"/>
    <w:rsid w:val="00810438"/>
    <w:rsid w:val="00827613"/>
    <w:rsid w:val="008D2452"/>
    <w:rsid w:val="009B459A"/>
    <w:rsid w:val="00A631BC"/>
    <w:rsid w:val="00B618FB"/>
    <w:rsid w:val="00B8197B"/>
    <w:rsid w:val="00BA4262"/>
    <w:rsid w:val="00BB4E76"/>
    <w:rsid w:val="00BB5ACD"/>
    <w:rsid w:val="00BB7BCB"/>
    <w:rsid w:val="00BE6383"/>
    <w:rsid w:val="00C50EC8"/>
    <w:rsid w:val="00CF66B1"/>
    <w:rsid w:val="00D10F70"/>
    <w:rsid w:val="00D1697F"/>
    <w:rsid w:val="00D611ED"/>
    <w:rsid w:val="00D61CAA"/>
    <w:rsid w:val="00DA6ACB"/>
    <w:rsid w:val="00DF5FAD"/>
    <w:rsid w:val="00E04E53"/>
    <w:rsid w:val="00E478F9"/>
    <w:rsid w:val="00EE2B1B"/>
    <w:rsid w:val="00FA7BC7"/>
    <w:rsid w:val="00FB00E3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7385D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5A9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FB0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B00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10</cp:revision>
  <cp:lastPrinted>2026-03-04T14:08:00Z</cp:lastPrinted>
  <dcterms:created xsi:type="dcterms:W3CDTF">2026-02-26T11:46:00Z</dcterms:created>
  <dcterms:modified xsi:type="dcterms:W3CDTF">2026-03-10T13:36:00Z</dcterms:modified>
</cp:coreProperties>
</file>