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2AC008" w14:textId="1DB4EA94" w:rsidR="008303E5" w:rsidRPr="008303E5" w:rsidRDefault="008303E5" w:rsidP="008303E5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8303E5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Информационное сообщение:</w:t>
      </w:r>
    </w:p>
    <w:p w14:paraId="3015A58F" w14:textId="77777777" w:rsidR="008303E5" w:rsidRPr="008303E5" w:rsidRDefault="008303E5" w:rsidP="008303E5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36"/>
          <w:sz w:val="26"/>
          <w:szCs w:val="26"/>
          <w:lang w:eastAsia="ru-RU"/>
        </w:rPr>
      </w:pPr>
    </w:p>
    <w:p w14:paraId="497D30B2" w14:textId="672E8F48" w:rsidR="008303E5" w:rsidRDefault="00CD3FC2" w:rsidP="008303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На вебинаре расскажут о порядке предоставления</w:t>
      </w:r>
      <w:r w:rsidR="00ED5F3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4C3C2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уведомления об </w:t>
      </w:r>
      <w:r w:rsidR="0022457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исчисленных суммах авансовых платежей по имущественным налогам организаций</w:t>
      </w:r>
      <w:r w:rsidR="002B25D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</w:p>
    <w:p w14:paraId="62C1FD05" w14:textId="77777777" w:rsidR="008303E5" w:rsidRPr="008303E5" w:rsidRDefault="008303E5" w:rsidP="008303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47149949" w14:textId="77777777" w:rsidR="008303E5" w:rsidRPr="00585118" w:rsidRDefault="008303E5" w:rsidP="005D79CE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303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УФНС России по Липецкой области приглашает всех заинтересованных налогоплательщиков принять участие в вебинаре, который состоится </w:t>
      </w:r>
      <w:r w:rsidR="00ED5F39">
        <w:rPr>
          <w:rFonts w:ascii="Times New Roman" w:eastAsia="Times New Roman" w:hAnsi="Times New Roman" w:cs="Times New Roman"/>
          <w:sz w:val="26"/>
          <w:szCs w:val="26"/>
          <w:lang w:eastAsia="ru-RU"/>
        </w:rPr>
        <w:t>23</w:t>
      </w:r>
      <w:r w:rsidR="00472B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D5F39">
        <w:rPr>
          <w:rFonts w:ascii="Times New Roman" w:eastAsia="Times New Roman" w:hAnsi="Times New Roman" w:cs="Times New Roman"/>
          <w:sz w:val="26"/>
          <w:szCs w:val="26"/>
          <w:lang w:eastAsia="ru-RU"/>
        </w:rPr>
        <w:t>октября</w:t>
      </w:r>
      <w:r w:rsidRPr="008303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14.30. Спикером выступит </w:t>
      </w:r>
      <w:r w:rsidR="0022457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главный государственный налоговый инспектор отдела </w:t>
      </w:r>
      <w:r w:rsidR="002B25DE" w:rsidRPr="002B25D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камерального контроля </w:t>
      </w:r>
      <w:r w:rsidR="00224572">
        <w:rPr>
          <w:rFonts w:ascii="Times New Roman" w:eastAsia="Times New Roman" w:hAnsi="Times New Roman" w:cs="Times New Roman"/>
          <w:sz w:val="26"/>
          <w:szCs w:val="26"/>
          <w:lang w:eastAsia="ru-RU"/>
        </w:rPr>
        <w:t>в сфере налогообложения имущества</w:t>
      </w:r>
      <w:r w:rsidRPr="008303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22457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Елена Шишкова</w:t>
      </w:r>
      <w:r w:rsidRPr="008303E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</w:t>
      </w:r>
    </w:p>
    <w:p w14:paraId="7C4951A5" w14:textId="77777777" w:rsidR="00187B96" w:rsidRPr="00585118" w:rsidRDefault="008303E5" w:rsidP="005D79CE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303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мероприятии расскажут </w:t>
      </w:r>
      <w:r w:rsidR="0022457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 </w:t>
      </w:r>
      <w:r w:rsidR="00ED5F39">
        <w:rPr>
          <w:rFonts w:ascii="Times New Roman" w:eastAsia="Times New Roman" w:hAnsi="Times New Roman" w:cs="Times New Roman"/>
          <w:sz w:val="26"/>
          <w:szCs w:val="26"/>
          <w:lang w:eastAsia="ru-RU"/>
        </w:rPr>
        <w:t>порядке заполнения</w:t>
      </w:r>
      <w:r w:rsidR="0022457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уведомления</w:t>
      </w:r>
      <w:r w:rsidR="00ED5F3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</w:t>
      </w:r>
      <w:r w:rsidR="0022457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уплаты </w:t>
      </w:r>
      <w:r w:rsidR="00ED5F3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авансовых платежей, </w:t>
      </w:r>
      <w:r w:rsidR="00224572">
        <w:rPr>
          <w:rFonts w:ascii="Times New Roman" w:eastAsia="Times New Roman" w:hAnsi="Times New Roman" w:cs="Times New Roman"/>
          <w:sz w:val="26"/>
          <w:szCs w:val="26"/>
          <w:lang w:eastAsia="ru-RU"/>
        </w:rPr>
        <w:t>способ</w:t>
      </w:r>
      <w:r w:rsidR="00472BD7">
        <w:rPr>
          <w:rFonts w:ascii="Times New Roman" w:eastAsia="Times New Roman" w:hAnsi="Times New Roman" w:cs="Times New Roman"/>
          <w:sz w:val="26"/>
          <w:szCs w:val="26"/>
          <w:lang w:eastAsia="ru-RU"/>
        </w:rPr>
        <w:t>ах</w:t>
      </w:r>
      <w:r w:rsidR="0022457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исправления ошибок в уведомлен</w:t>
      </w:r>
      <w:r w:rsidR="00472BD7">
        <w:rPr>
          <w:rFonts w:ascii="Times New Roman" w:eastAsia="Times New Roman" w:hAnsi="Times New Roman" w:cs="Times New Roman"/>
          <w:sz w:val="26"/>
          <w:szCs w:val="26"/>
          <w:lang w:eastAsia="ru-RU"/>
        </w:rPr>
        <w:t>ие</w:t>
      </w:r>
      <w:r w:rsidR="00ED5F39">
        <w:rPr>
          <w:rFonts w:ascii="Times New Roman" w:eastAsia="Times New Roman" w:hAnsi="Times New Roman" w:cs="Times New Roman"/>
          <w:sz w:val="26"/>
          <w:szCs w:val="26"/>
          <w:lang w:eastAsia="ru-RU"/>
        </w:rPr>
        <w:t>, последствиях его непредоставления</w:t>
      </w:r>
      <w:r w:rsidR="00224572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23CE15C3" w14:textId="77777777" w:rsidR="005D79CE" w:rsidRPr="000505BD" w:rsidRDefault="005D79CE" w:rsidP="005D79CE">
      <w:pPr>
        <w:spacing w:after="12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0505BD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УФНС России по Липецкой области просит до </w:t>
      </w:r>
      <w:r w:rsidR="00ED5F39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22.10</w:t>
      </w:r>
      <w:r w:rsidRPr="000505BD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.2025г. направить имеющиеся вопросы по теме мероприятия по адресу smi.r4800@.tax.gov.ru. Также участники видеоконференции смогут задать вопросы представителям налогового ведомства в режиме онлайн. </w:t>
      </w:r>
    </w:p>
    <w:p w14:paraId="3425A631" w14:textId="77777777" w:rsidR="005D79CE" w:rsidRDefault="005D79CE" w:rsidP="005D79CE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</w:pPr>
      <w:r w:rsidRPr="005C5FD4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Для участия в мероприятии необходимо пройти по ссылке https://ufns48000.ktalk.ru/hylec1nkja72.</w:t>
      </w:r>
    </w:p>
    <w:p w14:paraId="5C4DD86F" w14:textId="0FD4E8B7" w:rsidR="00221C27" w:rsidRDefault="00915AEC" w:rsidP="00915A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14:paraId="22977644" w14:textId="02F6CCB7" w:rsidR="00915AEC" w:rsidRPr="00915AEC" w:rsidRDefault="00915AEC" w:rsidP="00915AE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</w:pPr>
      <w:r w:rsidRPr="00915AEC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  <w:t xml:space="preserve">УФНС России по Липецкой области </w:t>
      </w:r>
    </w:p>
    <w:sectPr w:rsidR="00915AEC" w:rsidRPr="00915AEC" w:rsidSect="008303E5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D1A5A"/>
    <w:rsid w:val="001804B0"/>
    <w:rsid w:val="00187B96"/>
    <w:rsid w:val="00221C27"/>
    <w:rsid w:val="00224572"/>
    <w:rsid w:val="002B25DE"/>
    <w:rsid w:val="00472BD7"/>
    <w:rsid w:val="004C3C2C"/>
    <w:rsid w:val="004F3A38"/>
    <w:rsid w:val="00585118"/>
    <w:rsid w:val="005D79CE"/>
    <w:rsid w:val="008303E5"/>
    <w:rsid w:val="00915AEC"/>
    <w:rsid w:val="00BD6BFD"/>
    <w:rsid w:val="00BF7003"/>
    <w:rsid w:val="00CD1A5A"/>
    <w:rsid w:val="00CD3FC2"/>
    <w:rsid w:val="00ED5F39"/>
    <w:rsid w:val="00F81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DD9240"/>
  <w15:docId w15:val="{82C66AEB-DA52-4EB9-824B-D3EE590E1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F3A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F3A3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649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9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3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6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0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148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Ерышева Алина Андреевна</dc:creator>
  <cp:lastModifiedBy>Alina</cp:lastModifiedBy>
  <cp:revision>9</cp:revision>
  <cp:lastPrinted>2024-06-07T09:56:00Z</cp:lastPrinted>
  <dcterms:created xsi:type="dcterms:W3CDTF">2024-07-10T13:08:00Z</dcterms:created>
  <dcterms:modified xsi:type="dcterms:W3CDTF">2025-10-20T07:46:00Z</dcterms:modified>
</cp:coreProperties>
</file>