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93E5D" w14:textId="52C74981" w:rsidR="003563C3" w:rsidRPr="003563C3" w:rsidRDefault="003563C3" w:rsidP="007B0D4A">
      <w:pPr>
        <w:rPr>
          <w:rFonts w:ascii="Times New Roman" w:hAnsi="Times New Roman" w:cs="Times New Roman"/>
          <w:b/>
          <w:iCs/>
          <w:sz w:val="26"/>
          <w:szCs w:val="26"/>
          <w:u w:val="single"/>
        </w:rPr>
      </w:pPr>
      <w:r w:rsidRPr="003563C3">
        <w:rPr>
          <w:rFonts w:ascii="Times New Roman" w:hAnsi="Times New Roman" w:cs="Times New Roman"/>
          <w:b/>
          <w:iCs/>
          <w:sz w:val="26"/>
          <w:szCs w:val="26"/>
          <w:u w:val="single"/>
        </w:rPr>
        <w:t>Информационный материал:</w:t>
      </w:r>
    </w:p>
    <w:p w14:paraId="7685C737" w14:textId="77777777" w:rsidR="003563C3" w:rsidRPr="003563C3" w:rsidRDefault="003563C3" w:rsidP="003563C3">
      <w:pPr>
        <w:jc w:val="both"/>
        <w:rPr>
          <w:rFonts w:ascii="Times New Roman" w:hAnsi="Times New Roman" w:cs="Times New Roman"/>
          <w:b/>
          <w:bCs/>
          <w:sz w:val="26"/>
          <w:szCs w:val="26"/>
        </w:rPr>
      </w:pPr>
      <w:r w:rsidRPr="003563C3">
        <w:rPr>
          <w:rFonts w:ascii="Times New Roman" w:hAnsi="Times New Roman" w:cs="Times New Roman"/>
          <w:b/>
          <w:bCs/>
          <w:sz w:val="26"/>
          <w:szCs w:val="26"/>
        </w:rPr>
        <w:t>Подать декларацию 3-НДФЛ и получить другие услуги налогового органа можно в МФЦ</w:t>
      </w:r>
    </w:p>
    <w:p w14:paraId="6319573C" w14:textId="77777777" w:rsidR="003563C3" w:rsidRPr="003563C3" w:rsidRDefault="003563C3" w:rsidP="003563C3">
      <w:pPr>
        <w:jc w:val="both"/>
        <w:rPr>
          <w:rFonts w:ascii="Times New Roman" w:hAnsi="Times New Roman" w:cs="Times New Roman"/>
          <w:sz w:val="26"/>
          <w:szCs w:val="26"/>
        </w:rPr>
      </w:pPr>
      <w:r w:rsidRPr="003563C3">
        <w:rPr>
          <w:rFonts w:ascii="Times New Roman" w:hAnsi="Times New Roman" w:cs="Times New Roman"/>
          <w:sz w:val="26"/>
          <w:szCs w:val="26"/>
        </w:rPr>
        <w:t>В настоящее время через центры «Мои документы» в Липецкой области можно получить 30 различных государственных услуг налогового ведомства, что охватывает значительную часть самых востребованных запросов налогоплательщиков. Данный формат работы позволяет оптимизировать временные затраты граждан, делает услуги налогового органа более доступным, так как отделения МФЦ расположены по всему региону.</w:t>
      </w:r>
    </w:p>
    <w:p w14:paraId="5E34758E" w14:textId="77777777" w:rsidR="003563C3" w:rsidRPr="003563C3" w:rsidRDefault="003563C3" w:rsidP="003563C3">
      <w:pPr>
        <w:jc w:val="both"/>
        <w:rPr>
          <w:rFonts w:ascii="Times New Roman" w:hAnsi="Times New Roman" w:cs="Times New Roman"/>
          <w:sz w:val="26"/>
          <w:szCs w:val="26"/>
        </w:rPr>
      </w:pPr>
      <w:r w:rsidRPr="003563C3">
        <w:rPr>
          <w:rFonts w:ascii="Times New Roman" w:hAnsi="Times New Roman" w:cs="Times New Roman"/>
          <w:sz w:val="26"/>
          <w:szCs w:val="26"/>
        </w:rPr>
        <w:t>Безусловным лидером по количеству обращений стала услуга по приему деклараций по налогу на доходы физических лиц по форме 3-НДФЛ — ею жители региона воспользовались более 94 тыс. раз. На втором месте по популярности — услуга по получению свидетельства ИНН, которую оформили 34 тыс. раз. Третья по востребованности услуга - получение налогового уведомления на уплату имущественных налогов, она была оказана более 10 тыс. раз.</w:t>
      </w:r>
    </w:p>
    <w:p w14:paraId="1D8EC3D8" w14:textId="77777777" w:rsidR="003563C3" w:rsidRPr="003563C3" w:rsidRDefault="003563C3" w:rsidP="003563C3">
      <w:pPr>
        <w:jc w:val="both"/>
        <w:rPr>
          <w:rFonts w:ascii="Times New Roman" w:hAnsi="Times New Roman" w:cs="Times New Roman"/>
          <w:sz w:val="26"/>
          <w:szCs w:val="26"/>
        </w:rPr>
      </w:pPr>
      <w:r w:rsidRPr="003563C3">
        <w:rPr>
          <w:rFonts w:ascii="Times New Roman" w:hAnsi="Times New Roman" w:cs="Times New Roman"/>
          <w:sz w:val="26"/>
          <w:szCs w:val="26"/>
        </w:rPr>
        <w:t>Обращаем внимание, что с 2026 года в процедуре подтверждения постановки на учёт в налоговом органе произошли изменения. Вместо свидетельства о постановке на учет в налоговом органе (ИНН) граждане получают выписку из Единого государственного реестра налогоплательщиков. Данная услуга также доступна через МФЦ: налогоплательщику достаточно обратиться в ближайшее отделение, чтобы получить официальный документ, подтверждающий его учётные данные.</w:t>
      </w:r>
    </w:p>
    <w:p w14:paraId="08FC0798" w14:textId="77777777" w:rsidR="003563C3" w:rsidRPr="003563C3" w:rsidRDefault="003563C3" w:rsidP="003563C3">
      <w:pPr>
        <w:jc w:val="both"/>
        <w:rPr>
          <w:rFonts w:ascii="Times New Roman" w:hAnsi="Times New Roman" w:cs="Times New Roman"/>
          <w:sz w:val="26"/>
          <w:szCs w:val="26"/>
        </w:rPr>
      </w:pPr>
      <w:r w:rsidRPr="003563C3">
        <w:rPr>
          <w:rFonts w:ascii="Times New Roman" w:hAnsi="Times New Roman" w:cs="Times New Roman"/>
          <w:sz w:val="26"/>
          <w:szCs w:val="26"/>
        </w:rPr>
        <w:t>Перечень услуг, доступных в МФЦ, постоянно актуализируется и расширяется. Помимо уже указанных, граждане могут, например, получить справки об отсутствии задолженности, о суммах начисленных и уплаченных налогов, подать заявление на государственную регистрацию юридического лица или индивидуального предпринимателя, а также заявление на предоставление льгот по имущественным налогам и др.</w:t>
      </w:r>
    </w:p>
    <w:p w14:paraId="49BFF031" w14:textId="77777777" w:rsidR="003563C3" w:rsidRDefault="003563C3" w:rsidP="003563C3">
      <w:pPr>
        <w:jc w:val="right"/>
        <w:rPr>
          <w:rFonts w:ascii="Times New Roman" w:hAnsi="Times New Roman" w:cs="Times New Roman"/>
          <w:b/>
          <w:bCs/>
          <w:i/>
          <w:iCs/>
          <w:sz w:val="26"/>
          <w:szCs w:val="26"/>
        </w:rPr>
      </w:pPr>
    </w:p>
    <w:p w14:paraId="227F93A5" w14:textId="47314F67" w:rsidR="003563C3" w:rsidRPr="003563C3" w:rsidRDefault="003563C3" w:rsidP="003563C3">
      <w:pPr>
        <w:jc w:val="right"/>
        <w:rPr>
          <w:rFonts w:ascii="Times New Roman" w:hAnsi="Times New Roman" w:cs="Times New Roman"/>
          <w:b/>
          <w:bCs/>
          <w:i/>
          <w:iCs/>
          <w:sz w:val="26"/>
          <w:szCs w:val="26"/>
        </w:rPr>
      </w:pPr>
      <w:r w:rsidRPr="003563C3">
        <w:rPr>
          <w:rFonts w:ascii="Times New Roman" w:hAnsi="Times New Roman" w:cs="Times New Roman"/>
          <w:b/>
          <w:bCs/>
          <w:i/>
          <w:iCs/>
          <w:sz w:val="26"/>
          <w:szCs w:val="26"/>
        </w:rPr>
        <w:t>УФНС России по Липецкой области</w:t>
      </w:r>
    </w:p>
    <w:sectPr w:rsidR="003563C3" w:rsidRPr="003563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A58DF"/>
    <w:multiLevelType w:val="hybridMultilevel"/>
    <w:tmpl w:val="378A16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7B01E4"/>
    <w:multiLevelType w:val="multilevel"/>
    <w:tmpl w:val="77BA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D12A3"/>
    <w:multiLevelType w:val="hybridMultilevel"/>
    <w:tmpl w:val="9A68E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3B3DB6"/>
    <w:multiLevelType w:val="hybridMultilevel"/>
    <w:tmpl w:val="458A3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2AC143D"/>
    <w:multiLevelType w:val="multilevel"/>
    <w:tmpl w:val="35EAB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667310">
    <w:abstractNumId w:val="4"/>
  </w:num>
  <w:num w:numId="2" w16cid:durableId="436142226">
    <w:abstractNumId w:val="1"/>
  </w:num>
  <w:num w:numId="3" w16cid:durableId="945039612">
    <w:abstractNumId w:val="0"/>
  </w:num>
  <w:num w:numId="4" w16cid:durableId="1232275651">
    <w:abstractNumId w:val="2"/>
  </w:num>
  <w:num w:numId="5" w16cid:durableId="689337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1EA"/>
    <w:rsid w:val="00191829"/>
    <w:rsid w:val="00197A9E"/>
    <w:rsid w:val="003563C3"/>
    <w:rsid w:val="003D53C2"/>
    <w:rsid w:val="004123D8"/>
    <w:rsid w:val="00491C4E"/>
    <w:rsid w:val="005045A1"/>
    <w:rsid w:val="00597364"/>
    <w:rsid w:val="00761FB7"/>
    <w:rsid w:val="007B0D4A"/>
    <w:rsid w:val="007B31E0"/>
    <w:rsid w:val="007E000A"/>
    <w:rsid w:val="008D76B7"/>
    <w:rsid w:val="009012AD"/>
    <w:rsid w:val="00AC72B2"/>
    <w:rsid w:val="00AF51EA"/>
    <w:rsid w:val="00EB01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99E23"/>
  <w15:chartTrackingRefBased/>
  <w15:docId w15:val="{E1CB5AB3-E1DE-44D3-9F42-CACFB62E8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B0D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51EA"/>
    <w:rPr>
      <w:color w:val="0563C1" w:themeColor="hyperlink"/>
      <w:u w:val="single"/>
    </w:rPr>
  </w:style>
  <w:style w:type="character" w:styleId="a4">
    <w:name w:val="Unresolved Mention"/>
    <w:basedOn w:val="a0"/>
    <w:uiPriority w:val="99"/>
    <w:semiHidden/>
    <w:unhideWhenUsed/>
    <w:rsid w:val="00197A9E"/>
    <w:rPr>
      <w:color w:val="605E5C"/>
      <w:shd w:val="clear" w:color="auto" w:fill="E1DFDD"/>
    </w:rPr>
  </w:style>
  <w:style w:type="paragraph" w:styleId="a5">
    <w:name w:val="List Paragraph"/>
    <w:basedOn w:val="a"/>
    <w:uiPriority w:val="34"/>
    <w:qFormat/>
    <w:rsid w:val="00597364"/>
    <w:pPr>
      <w:ind w:left="720"/>
      <w:contextualSpacing/>
    </w:pPr>
  </w:style>
  <w:style w:type="character" w:customStyle="1" w:styleId="10">
    <w:name w:val="Заголовок 1 Знак"/>
    <w:basedOn w:val="a0"/>
    <w:link w:val="1"/>
    <w:uiPriority w:val="9"/>
    <w:rsid w:val="007B0D4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682125">
      <w:bodyDiv w:val="1"/>
      <w:marLeft w:val="0"/>
      <w:marRight w:val="0"/>
      <w:marTop w:val="0"/>
      <w:marBottom w:val="0"/>
      <w:divBdr>
        <w:top w:val="none" w:sz="0" w:space="0" w:color="auto"/>
        <w:left w:val="none" w:sz="0" w:space="0" w:color="auto"/>
        <w:bottom w:val="none" w:sz="0" w:space="0" w:color="auto"/>
        <w:right w:val="none" w:sz="0" w:space="0" w:color="auto"/>
      </w:divBdr>
      <w:divsChild>
        <w:div w:id="2021665178">
          <w:marLeft w:val="0"/>
          <w:marRight w:val="0"/>
          <w:marTop w:val="0"/>
          <w:marBottom w:val="0"/>
          <w:divBdr>
            <w:top w:val="none" w:sz="0" w:space="0" w:color="auto"/>
            <w:left w:val="none" w:sz="0" w:space="0" w:color="auto"/>
            <w:bottom w:val="none" w:sz="0" w:space="0" w:color="auto"/>
            <w:right w:val="none" w:sz="0" w:space="0" w:color="auto"/>
          </w:divBdr>
          <w:divsChild>
            <w:div w:id="1781754283">
              <w:marLeft w:val="0"/>
              <w:marRight w:val="0"/>
              <w:marTop w:val="100"/>
              <w:marBottom w:val="100"/>
              <w:divBdr>
                <w:top w:val="none" w:sz="0" w:space="0" w:color="auto"/>
                <w:left w:val="none" w:sz="0" w:space="0" w:color="auto"/>
                <w:bottom w:val="none" w:sz="0" w:space="0" w:color="auto"/>
                <w:right w:val="none" w:sz="0" w:space="0" w:color="auto"/>
              </w:divBdr>
            </w:div>
          </w:divsChild>
        </w:div>
        <w:div w:id="67579531">
          <w:marLeft w:val="0"/>
          <w:marRight w:val="0"/>
          <w:marTop w:val="100"/>
          <w:marBottom w:val="100"/>
          <w:divBdr>
            <w:top w:val="none" w:sz="0" w:space="0" w:color="auto"/>
            <w:left w:val="none" w:sz="0" w:space="0" w:color="auto"/>
            <w:bottom w:val="none" w:sz="0" w:space="0" w:color="auto"/>
            <w:right w:val="none" w:sz="0" w:space="0" w:color="auto"/>
          </w:divBdr>
          <w:divsChild>
            <w:div w:id="1547793042">
              <w:marLeft w:val="0"/>
              <w:marRight w:val="0"/>
              <w:marTop w:val="0"/>
              <w:marBottom w:val="0"/>
              <w:divBdr>
                <w:top w:val="none" w:sz="0" w:space="0" w:color="auto"/>
                <w:left w:val="none" w:sz="0" w:space="0" w:color="auto"/>
                <w:bottom w:val="none" w:sz="0" w:space="0" w:color="auto"/>
                <w:right w:val="none" w:sz="0" w:space="0" w:color="auto"/>
              </w:divBdr>
              <w:divsChild>
                <w:div w:id="2108773187">
                  <w:marLeft w:val="0"/>
                  <w:marRight w:val="0"/>
                  <w:marTop w:val="0"/>
                  <w:marBottom w:val="0"/>
                  <w:divBdr>
                    <w:top w:val="none" w:sz="0" w:space="0" w:color="auto"/>
                    <w:left w:val="none" w:sz="0" w:space="0" w:color="auto"/>
                    <w:bottom w:val="none" w:sz="0" w:space="0" w:color="auto"/>
                    <w:right w:val="none" w:sz="0" w:space="0" w:color="auto"/>
                  </w:divBdr>
                  <w:divsChild>
                    <w:div w:id="198591629">
                      <w:marLeft w:val="-225"/>
                      <w:marRight w:val="-225"/>
                      <w:marTop w:val="0"/>
                      <w:marBottom w:val="0"/>
                      <w:divBdr>
                        <w:top w:val="none" w:sz="0" w:space="0" w:color="auto"/>
                        <w:left w:val="none" w:sz="0" w:space="0" w:color="auto"/>
                        <w:bottom w:val="none" w:sz="0" w:space="0" w:color="auto"/>
                        <w:right w:val="none" w:sz="0" w:space="0" w:color="auto"/>
                      </w:divBdr>
                      <w:divsChild>
                        <w:div w:id="113184906">
                          <w:marLeft w:val="0"/>
                          <w:marRight w:val="0"/>
                          <w:marTop w:val="0"/>
                          <w:marBottom w:val="0"/>
                          <w:divBdr>
                            <w:top w:val="none" w:sz="0" w:space="0" w:color="auto"/>
                            <w:left w:val="none" w:sz="0" w:space="0" w:color="auto"/>
                            <w:bottom w:val="none" w:sz="0" w:space="0" w:color="auto"/>
                            <w:right w:val="none" w:sz="0" w:space="0" w:color="auto"/>
                          </w:divBdr>
                          <w:divsChild>
                            <w:div w:id="652029442">
                              <w:marLeft w:val="0"/>
                              <w:marRight w:val="0"/>
                              <w:marTop w:val="0"/>
                              <w:marBottom w:val="0"/>
                              <w:divBdr>
                                <w:top w:val="none" w:sz="0" w:space="0" w:color="auto"/>
                                <w:left w:val="none" w:sz="0" w:space="0" w:color="auto"/>
                                <w:bottom w:val="none" w:sz="0" w:space="0" w:color="auto"/>
                                <w:right w:val="none" w:sz="0" w:space="0" w:color="auto"/>
                              </w:divBdr>
                              <w:divsChild>
                                <w:div w:id="1728896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372823">
      <w:bodyDiv w:val="1"/>
      <w:marLeft w:val="0"/>
      <w:marRight w:val="0"/>
      <w:marTop w:val="0"/>
      <w:marBottom w:val="0"/>
      <w:divBdr>
        <w:top w:val="none" w:sz="0" w:space="0" w:color="auto"/>
        <w:left w:val="none" w:sz="0" w:space="0" w:color="auto"/>
        <w:bottom w:val="none" w:sz="0" w:space="0" w:color="auto"/>
        <w:right w:val="none" w:sz="0" w:space="0" w:color="auto"/>
      </w:divBdr>
      <w:divsChild>
        <w:div w:id="719591948">
          <w:marLeft w:val="0"/>
          <w:marRight w:val="0"/>
          <w:marTop w:val="0"/>
          <w:marBottom w:val="0"/>
          <w:divBdr>
            <w:top w:val="none" w:sz="0" w:space="0" w:color="auto"/>
            <w:left w:val="none" w:sz="0" w:space="0" w:color="auto"/>
            <w:bottom w:val="none" w:sz="0" w:space="0" w:color="auto"/>
            <w:right w:val="none" w:sz="0" w:space="0" w:color="auto"/>
          </w:divBdr>
          <w:divsChild>
            <w:div w:id="82848869">
              <w:marLeft w:val="0"/>
              <w:marRight w:val="0"/>
              <w:marTop w:val="100"/>
              <w:marBottom w:val="100"/>
              <w:divBdr>
                <w:top w:val="none" w:sz="0" w:space="0" w:color="auto"/>
                <w:left w:val="none" w:sz="0" w:space="0" w:color="auto"/>
                <w:bottom w:val="none" w:sz="0" w:space="0" w:color="auto"/>
                <w:right w:val="none" w:sz="0" w:space="0" w:color="auto"/>
              </w:divBdr>
            </w:div>
          </w:divsChild>
        </w:div>
        <w:div w:id="2128501975">
          <w:marLeft w:val="0"/>
          <w:marRight w:val="0"/>
          <w:marTop w:val="100"/>
          <w:marBottom w:val="100"/>
          <w:divBdr>
            <w:top w:val="none" w:sz="0" w:space="0" w:color="auto"/>
            <w:left w:val="none" w:sz="0" w:space="0" w:color="auto"/>
            <w:bottom w:val="none" w:sz="0" w:space="0" w:color="auto"/>
            <w:right w:val="none" w:sz="0" w:space="0" w:color="auto"/>
          </w:divBdr>
          <w:divsChild>
            <w:div w:id="1335836937">
              <w:marLeft w:val="0"/>
              <w:marRight w:val="0"/>
              <w:marTop w:val="0"/>
              <w:marBottom w:val="0"/>
              <w:divBdr>
                <w:top w:val="none" w:sz="0" w:space="0" w:color="auto"/>
                <w:left w:val="none" w:sz="0" w:space="0" w:color="auto"/>
                <w:bottom w:val="none" w:sz="0" w:space="0" w:color="auto"/>
                <w:right w:val="none" w:sz="0" w:space="0" w:color="auto"/>
              </w:divBdr>
              <w:divsChild>
                <w:div w:id="1161580538">
                  <w:marLeft w:val="0"/>
                  <w:marRight w:val="0"/>
                  <w:marTop w:val="0"/>
                  <w:marBottom w:val="0"/>
                  <w:divBdr>
                    <w:top w:val="none" w:sz="0" w:space="0" w:color="auto"/>
                    <w:left w:val="none" w:sz="0" w:space="0" w:color="auto"/>
                    <w:bottom w:val="none" w:sz="0" w:space="0" w:color="auto"/>
                    <w:right w:val="none" w:sz="0" w:space="0" w:color="auto"/>
                  </w:divBdr>
                  <w:divsChild>
                    <w:div w:id="2112045883">
                      <w:marLeft w:val="-225"/>
                      <w:marRight w:val="-225"/>
                      <w:marTop w:val="0"/>
                      <w:marBottom w:val="0"/>
                      <w:divBdr>
                        <w:top w:val="none" w:sz="0" w:space="0" w:color="auto"/>
                        <w:left w:val="none" w:sz="0" w:space="0" w:color="auto"/>
                        <w:bottom w:val="none" w:sz="0" w:space="0" w:color="auto"/>
                        <w:right w:val="none" w:sz="0" w:space="0" w:color="auto"/>
                      </w:divBdr>
                      <w:divsChild>
                        <w:div w:id="2016765055">
                          <w:marLeft w:val="0"/>
                          <w:marRight w:val="0"/>
                          <w:marTop w:val="0"/>
                          <w:marBottom w:val="0"/>
                          <w:divBdr>
                            <w:top w:val="none" w:sz="0" w:space="0" w:color="auto"/>
                            <w:left w:val="none" w:sz="0" w:space="0" w:color="auto"/>
                            <w:bottom w:val="none" w:sz="0" w:space="0" w:color="auto"/>
                            <w:right w:val="none" w:sz="0" w:space="0" w:color="auto"/>
                          </w:divBdr>
                          <w:divsChild>
                            <w:div w:id="910433282">
                              <w:marLeft w:val="0"/>
                              <w:marRight w:val="0"/>
                              <w:marTop w:val="0"/>
                              <w:marBottom w:val="0"/>
                              <w:divBdr>
                                <w:top w:val="none" w:sz="0" w:space="0" w:color="auto"/>
                                <w:left w:val="none" w:sz="0" w:space="0" w:color="auto"/>
                                <w:bottom w:val="none" w:sz="0" w:space="0" w:color="auto"/>
                                <w:right w:val="none" w:sz="0" w:space="0" w:color="auto"/>
                              </w:divBdr>
                              <w:divsChild>
                                <w:div w:id="15291786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267</Words>
  <Characters>1523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Интернет</dc:creator>
  <cp:keywords/>
  <dc:description/>
  <cp:lastModifiedBy>Alina</cp:lastModifiedBy>
  <cp:revision>3</cp:revision>
  <dcterms:created xsi:type="dcterms:W3CDTF">2026-01-26T14:14:00Z</dcterms:created>
  <dcterms:modified xsi:type="dcterms:W3CDTF">2026-02-02T14:27:00Z</dcterms:modified>
</cp:coreProperties>
</file>