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68" w:rsidRDefault="00F61B68" w:rsidP="00A629C9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1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сообщение для СМИ</w:t>
      </w:r>
    </w:p>
    <w:p w:rsidR="0030351F" w:rsidRDefault="0030351F" w:rsidP="00A629C9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351F" w:rsidRPr="0030351F" w:rsidRDefault="0030351F" w:rsidP="00A629C9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35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Это важно</w:t>
      </w:r>
    </w:p>
    <w:p w:rsidR="00F61B68" w:rsidRDefault="00F61B68" w:rsidP="00A629C9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A7E" w:rsidRPr="00BD7675" w:rsidRDefault="00B04A75" w:rsidP="00A629C9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767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F45410" w:rsidRPr="00BD7675" w:rsidRDefault="00F45410" w:rsidP="00F45410">
      <w:pPr>
        <w:spacing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1B68" w:rsidRDefault="00F45410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Если </w:t>
      </w:r>
      <w:proofErr w:type="spellStart"/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самозанятого</w:t>
      </w:r>
      <w:proofErr w:type="spellEnd"/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  <w:r w:rsidR="00F61B68"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Нужно ли </w:t>
      </w:r>
      <w:proofErr w:type="spellStart"/>
      <w:r w:rsidR="00F61B68" w:rsidRPr="00D83832">
        <w:rPr>
          <w:rFonts w:ascii="Times New Roman" w:eastAsia="Times New Roman" w:hAnsi="Times New Roman" w:cs="Times New Roman"/>
          <w:b/>
          <w:sz w:val="26"/>
          <w:szCs w:val="26"/>
        </w:rPr>
        <w:t>самозанятому</w:t>
      </w:r>
      <w:proofErr w:type="spellEnd"/>
      <w:r w:rsidR="00F61B68"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 сняться с учета в случае мобилизации?</w:t>
      </w:r>
    </w:p>
    <w:p w:rsidR="00F61B68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 Для его уплаты можно настроить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автоплатеж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в разделе приложения «Платежи», и налог будет списан с карты автоматически.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credit-orgs</w:t>
      </w:r>
      <w:proofErr w:type="spellEnd"/>
      <w:proofErr w:type="gramStart"/>
      <w:r w:rsidRPr="00D83832">
        <w:rPr>
          <w:rFonts w:ascii="Times New Roman" w:eastAsia="Times New Roman" w:hAnsi="Times New Roman" w:cs="Times New Roman"/>
          <w:sz w:val="26"/>
          <w:szCs w:val="26"/>
        </w:rPr>
        <w:t>/  У</w:t>
      </w:r>
      <w:proofErr w:type="gramEnd"/>
      <w:r w:rsidRPr="00D83832">
        <w:rPr>
          <w:rFonts w:ascii="Times New Roman" w:eastAsia="Times New Roman" w:hAnsi="Times New Roman" w:cs="Times New Roman"/>
          <w:sz w:val="26"/>
          <w:szCs w:val="26"/>
        </w:rPr>
        <w:t>платить налоги за мобилизованного может любое лицо - родственники, друзья и др. При этом в платежном поручении необходимо указать его ИНН.   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</w:r>
    </w:p>
    <w:p w:rsidR="00F61B68" w:rsidRPr="00D83832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Сниматься с учета в качестве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самозанятого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необязательно. Если у него отсутствует облагаемый НПД доход, то налог начисляться не будет. </w:t>
      </w:r>
    </w:p>
    <w:p w:rsidR="00F61B68" w:rsidRPr="00D83832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3832" w:rsidRPr="00D83832" w:rsidRDefault="00F45410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Как сдать налоговую декларацию по форме 3НДФЛ мобилизованному гражданину?</w:t>
      </w:r>
      <w:r w:rsidR="00D83832" w:rsidRPr="00D838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54D95" w:rsidRDefault="00F45410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</w:r>
      <w:r w:rsidR="00BD76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3832" w:rsidRPr="00D83832" w:rsidRDefault="00BD7675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4D95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D83832" w:rsidRPr="00854D95">
        <w:rPr>
          <w:rFonts w:ascii="Times New Roman" w:eastAsia="Times New Roman" w:hAnsi="Times New Roman" w:cs="Times New Roman"/>
          <w:sz w:val="26"/>
          <w:szCs w:val="26"/>
        </w:rPr>
        <w:t xml:space="preserve"> получ</w:t>
      </w:r>
      <w:r w:rsidR="00854D95" w:rsidRPr="00854D95"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="00D83832" w:rsidRPr="00854D95">
        <w:rPr>
          <w:rFonts w:ascii="Times New Roman" w:eastAsia="Times New Roman" w:hAnsi="Times New Roman" w:cs="Times New Roman"/>
          <w:sz w:val="26"/>
          <w:szCs w:val="26"/>
        </w:rPr>
        <w:t xml:space="preserve"> налогов</w:t>
      </w:r>
      <w:r w:rsidR="00854D95" w:rsidRPr="00854D95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D83832" w:rsidRPr="00854D95">
        <w:rPr>
          <w:rFonts w:ascii="Times New Roman" w:eastAsia="Times New Roman" w:hAnsi="Times New Roman" w:cs="Times New Roman"/>
          <w:sz w:val="26"/>
          <w:szCs w:val="26"/>
        </w:rPr>
        <w:t xml:space="preserve"> вычет</w:t>
      </w:r>
      <w:r w:rsidR="00854D95" w:rsidRPr="00854D9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83832" w:rsidRPr="00854D95">
        <w:rPr>
          <w:rFonts w:ascii="Times New Roman" w:eastAsia="Times New Roman" w:hAnsi="Times New Roman" w:cs="Times New Roman"/>
          <w:sz w:val="26"/>
          <w:szCs w:val="26"/>
        </w:rPr>
        <w:t xml:space="preserve"> по сданной декларации 3-НДФЛ</w:t>
      </w:r>
      <w:r w:rsidR="00854D95" w:rsidRPr="00854D95">
        <w:rPr>
          <w:rFonts w:ascii="Times New Roman" w:eastAsia="Times New Roman" w:hAnsi="Times New Roman" w:cs="Times New Roman"/>
          <w:sz w:val="26"/>
          <w:szCs w:val="26"/>
        </w:rPr>
        <w:t xml:space="preserve">  у</w:t>
      </w:r>
      <w:r w:rsidR="00D83832" w:rsidRPr="00854D95">
        <w:rPr>
          <w:rFonts w:ascii="Times New Roman" w:eastAsia="Times New Roman" w:hAnsi="Times New Roman" w:cs="Times New Roman"/>
          <w:sz w:val="26"/>
          <w:szCs w:val="26"/>
        </w:rPr>
        <w:t>полномоченный</w:t>
      </w:r>
      <w:r w:rsidR="00D83832" w:rsidRPr="00D83832">
        <w:rPr>
          <w:rFonts w:ascii="Times New Roman" w:eastAsia="Times New Roman" w:hAnsi="Times New Roman" w:cs="Times New Roman"/>
          <w:sz w:val="26"/>
          <w:szCs w:val="26"/>
        </w:rPr>
        <w:t xml:space="preserve">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 При этом денежные средства будут возвращены только на счет мобилизованного.</w:t>
      </w: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1B68" w:rsidRDefault="00F45410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Каким образом предоставлять налоговую и бухгалтерскую отчетность в налоговый орган при условии мобилизации индивидуального предпринимателя или руководителя организации?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45410" w:rsidRPr="00D83832" w:rsidRDefault="00F45410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</w:r>
      <w:r w:rsid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 </w:t>
      </w:r>
    </w:p>
    <w:p w:rsidR="00F61B68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0661" w:rsidRPr="00D83832" w:rsidRDefault="00F61B68" w:rsidP="007506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Как представить расчет по форме 6-НДФЛ </w:t>
      </w:r>
      <w:r w:rsidR="00750661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750661"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 по страховым взносам за работников </w:t>
      </w:r>
    </w:p>
    <w:p w:rsidR="00F61B68" w:rsidRPr="00D83832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мобилизованному индивидуальному предпринимателю в налоговый орган?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1B68" w:rsidRPr="00245E1E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1E">
        <w:rPr>
          <w:rFonts w:ascii="Times New Roman" w:eastAsia="Times New Roman" w:hAnsi="Times New Roman" w:cs="Times New Roman"/>
          <w:sz w:val="26"/>
          <w:szCs w:val="26"/>
        </w:rPr>
        <w:t xml:space="preserve">За мобилизованного индивидуального предпринимателя, являющегося налоговым агентом, форму 6-НДФЛ </w:t>
      </w:r>
      <w:r w:rsidR="00750661" w:rsidRPr="00245E1E">
        <w:rPr>
          <w:rFonts w:ascii="Times New Roman" w:eastAsia="Times New Roman" w:hAnsi="Times New Roman" w:cs="Times New Roman"/>
          <w:sz w:val="26"/>
          <w:szCs w:val="26"/>
        </w:rPr>
        <w:t xml:space="preserve">и  расчет по страховым взносам </w:t>
      </w:r>
      <w:r w:rsidRPr="00245E1E">
        <w:rPr>
          <w:rFonts w:ascii="Times New Roman" w:eastAsia="Times New Roman" w:hAnsi="Times New Roman" w:cs="Times New Roman"/>
          <w:sz w:val="26"/>
          <w:szCs w:val="26"/>
        </w:rPr>
        <w:t>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</w:r>
    </w:p>
    <w:p w:rsidR="00F61B68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1B68" w:rsidRPr="00D83832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Как исчислить страховые взносы в фиксированном размере за период мобилизации?  </w:t>
      </w:r>
    </w:p>
    <w:p w:rsidR="00F61B68" w:rsidRPr="00D83832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</w:r>
    </w:p>
    <w:p w:rsidR="00F61B68" w:rsidRDefault="00F61B68" w:rsidP="00F61B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4D95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Как исполнить обязанность по уплате имущественных налогов </w:t>
      </w:r>
      <w:r w:rsidR="00854D95">
        <w:rPr>
          <w:rFonts w:ascii="Times New Roman" w:eastAsia="Times New Roman" w:hAnsi="Times New Roman" w:cs="Times New Roman"/>
          <w:b/>
          <w:sz w:val="26"/>
          <w:szCs w:val="26"/>
        </w:rPr>
        <w:t xml:space="preserve">или оплатить долги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в период военной службы? </w:t>
      </w: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Оплатить </w:t>
      </w:r>
      <w:r w:rsidR="00750661">
        <w:rPr>
          <w:rFonts w:ascii="Times New Roman" w:eastAsia="Times New Roman" w:hAnsi="Times New Roman" w:cs="Times New Roman"/>
          <w:sz w:val="26"/>
          <w:szCs w:val="26"/>
        </w:rPr>
        <w:t xml:space="preserve">имущественные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>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</w:t>
      </w:r>
      <w:proofErr w:type="gram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B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</w:r>
    </w:p>
    <w:p w:rsid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Оформить поручение и </w:t>
      </w:r>
      <w:r w:rsidR="00750661">
        <w:rPr>
          <w:rFonts w:ascii="Times New Roman" w:eastAsia="Times New Roman" w:hAnsi="Times New Roman" w:cs="Times New Roman"/>
          <w:sz w:val="26"/>
          <w:szCs w:val="26"/>
        </w:rPr>
        <w:t>оплатить долги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можно в сервисе «Уплата налогов и пошлин» на сайте ФНС России. </w:t>
      </w:r>
      <w:r w:rsidR="00F61B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При этом на третьем шаге необходимо выбрать уплату за третье лицо. </w:t>
      </w:r>
    </w:p>
    <w:p w:rsid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Как узнать сумму долга?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 </w:t>
      </w:r>
    </w:p>
    <w:p w:rsidR="00D83832" w:rsidRPr="00D83832" w:rsidRDefault="00D83832" w:rsidP="00D838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Есть ли налоговые льготы по транспортному налогу для военнослужащих?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(https://www.nalog.ru/rn77/service/tax/).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 </w:t>
      </w:r>
    </w:p>
    <w:p w:rsidR="00BD7675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Предусмотрено ли освобождение от уплаты земельного налога для военнослужащих?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(https://www.nalog.ru/rn77/service/tax/).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 </w:t>
      </w:r>
    </w:p>
    <w:p w:rsidR="00BD7675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Освобождены ли военнослужащие от уплаты налога на имущество физических лиц?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(https://www.nalog.ru/rn77/service/tax/).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а) квартира или комната;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б) жилой дом;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в) помещение или сооружение, указанные в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. 14 п. 1 ст. 407 Налогового кодекса РФ;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хозпостройка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, указанная в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>. 15 п. 1 ст. 407 Налогового кодекса РФ;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д) гараж или </w:t>
      </w:r>
      <w:proofErr w:type="spellStart"/>
      <w:r w:rsidRPr="00D83832">
        <w:rPr>
          <w:rFonts w:ascii="Times New Roman" w:eastAsia="Times New Roman" w:hAnsi="Times New Roman" w:cs="Times New Roman"/>
          <w:sz w:val="26"/>
          <w:szCs w:val="26"/>
        </w:rPr>
        <w:t>машино</w:t>
      </w:r>
      <w:proofErr w:type="spell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-место.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 </w:t>
      </w:r>
    </w:p>
    <w:p w:rsidR="00BD7675" w:rsidRPr="00D83832" w:rsidRDefault="00BD7675" w:rsidP="00BD767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Меня мобилизовали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. Я не успел рассчитаться с долгами, будет ли в отношении меня инициироваться процедура банкротства?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 </w:t>
      </w:r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отношении меня ведется дело о банкротстве (введена процедура реализации имущества гражданина). Что с ним будет?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этом случае суд не вправе принимать итоговые судебные акты по делу, например, о введении процедуры реализации имущества.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 </w:t>
      </w:r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Я являюсь арбитражным управляющим в деле о банкротстве. Что мне делать с моим должником?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Вы можете самостоятельно подать </w:t>
      </w:r>
      <w:proofErr w:type="gramStart"/>
      <w:r w:rsidRPr="00D83832">
        <w:rPr>
          <w:rFonts w:ascii="Times New Roman" w:eastAsia="Times New Roman" w:hAnsi="Times New Roman" w:cs="Times New Roman"/>
          <w:sz w:val="26"/>
          <w:szCs w:val="26"/>
        </w:rPr>
        <w:t>в арбитражный суд заявление об освобождении от исполнения возложенных на вас обязанностей в деле</w:t>
      </w:r>
      <w:proofErr w:type="gramEnd"/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о банкротстве. Основание - с пунктом 1 статьи 20.3 Закона о банкротстве. 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</w:r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 Я являюсь кредитором в деле о банкротстве. Что мне делать, чтобы не потерять свои деньги?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</w:r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E1E" w:rsidRPr="00D83832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 этом я принимал участие в торгах по банкротству.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83832">
        <w:rPr>
          <w:rFonts w:ascii="Times New Roman" w:eastAsia="Times New Roman" w:hAnsi="Times New Roman" w:cs="Times New Roman"/>
          <w:b/>
          <w:sz w:val="26"/>
          <w:szCs w:val="26"/>
        </w:rPr>
        <w:t>Каковы правовые последствия невозможности исполнения мной обязательств</w:t>
      </w:r>
      <w:proofErr w:type="gramStart"/>
      <w:r w:rsidRPr="00F61B68">
        <w:rPr>
          <w:rFonts w:ascii="Times New Roman" w:eastAsia="Times New Roman" w:hAnsi="Times New Roman" w:cs="Times New Roman"/>
          <w:b/>
          <w:sz w:val="26"/>
          <w:szCs w:val="26"/>
        </w:rPr>
        <w:t xml:space="preserve"> ?</w:t>
      </w:r>
      <w:proofErr w:type="gramEnd"/>
    </w:p>
    <w:p w:rsidR="00245E1E" w:rsidRDefault="00245E1E" w:rsidP="00245E1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832">
        <w:rPr>
          <w:rFonts w:ascii="Times New Roman" w:eastAsia="Times New Roman" w:hAnsi="Times New Roman" w:cs="Times New Roman"/>
          <w:sz w:val="26"/>
          <w:szCs w:val="26"/>
        </w:rPr>
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</w:r>
    </w:p>
    <w:p w:rsidR="00D83832" w:rsidRPr="00BD7675" w:rsidRDefault="00D83832" w:rsidP="00BD7675">
      <w:pPr>
        <w:rPr>
          <w:rFonts w:ascii="Times New Roman" w:hAnsi="Times New Roman" w:cs="Times New Roman"/>
          <w:sz w:val="26"/>
          <w:szCs w:val="26"/>
        </w:rPr>
      </w:pPr>
    </w:p>
    <w:sectPr w:rsidR="00D83832" w:rsidRPr="00BD7675" w:rsidSect="0056765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E"/>
    <w:rsid w:val="00194171"/>
    <w:rsid w:val="001F704F"/>
    <w:rsid w:val="00245E1E"/>
    <w:rsid w:val="002E6A7E"/>
    <w:rsid w:val="0030351F"/>
    <w:rsid w:val="00496A10"/>
    <w:rsid w:val="00567658"/>
    <w:rsid w:val="00667982"/>
    <w:rsid w:val="006C5156"/>
    <w:rsid w:val="006C7B42"/>
    <w:rsid w:val="00744CE0"/>
    <w:rsid w:val="00750661"/>
    <w:rsid w:val="0079516F"/>
    <w:rsid w:val="007E7F2A"/>
    <w:rsid w:val="00854D95"/>
    <w:rsid w:val="00954123"/>
    <w:rsid w:val="00A042E4"/>
    <w:rsid w:val="00A629C9"/>
    <w:rsid w:val="00A66584"/>
    <w:rsid w:val="00B04A75"/>
    <w:rsid w:val="00BD7675"/>
    <w:rsid w:val="00D236E4"/>
    <w:rsid w:val="00D83832"/>
    <w:rsid w:val="00D962D4"/>
    <w:rsid w:val="00DA5E08"/>
    <w:rsid w:val="00E0487E"/>
    <w:rsid w:val="00EC4319"/>
    <w:rsid w:val="00F40347"/>
    <w:rsid w:val="00F45410"/>
    <w:rsid w:val="00F61B68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2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C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2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C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30ED-73D7-4553-BB02-12605367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Марина Владимировна</dc:creator>
  <cp:lastModifiedBy>Руднева Екатерина Викторовна</cp:lastModifiedBy>
  <cp:revision>2</cp:revision>
  <cp:lastPrinted>2022-09-30T08:52:00Z</cp:lastPrinted>
  <dcterms:created xsi:type="dcterms:W3CDTF">2022-10-05T06:56:00Z</dcterms:created>
  <dcterms:modified xsi:type="dcterms:W3CDTF">2022-10-05T06:56:00Z</dcterms:modified>
</cp:coreProperties>
</file>