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4A" w:rsidRPr="00064C64" w:rsidRDefault="0078044A" w:rsidP="00386E5D">
      <w:pPr>
        <w:suppressAutoHyphens/>
        <w:spacing w:line="240" w:lineRule="auto"/>
        <w:ind w:left="57" w:right="57"/>
        <w:rPr>
          <w:rFonts w:ascii="Times New Roman" w:hAnsi="Times New Roman" w:cs="Times New Roman"/>
          <w:b/>
          <w:sz w:val="24"/>
          <w:szCs w:val="32"/>
        </w:rPr>
      </w:pPr>
      <w:bookmarkStart w:id="0" w:name="_Toc268263722"/>
      <w:bookmarkStart w:id="1" w:name="_Toc315701060"/>
    </w:p>
    <w:tbl>
      <w:tblPr>
        <w:tblW w:w="0" w:type="auto"/>
        <w:jc w:val="center"/>
        <w:tblLayout w:type="fixed"/>
        <w:tblCellMar>
          <w:left w:w="0" w:type="dxa"/>
          <w:right w:w="0" w:type="dxa"/>
        </w:tblCellMar>
        <w:tblLook w:val="0000"/>
      </w:tblPr>
      <w:tblGrid>
        <w:gridCol w:w="4608"/>
      </w:tblGrid>
      <w:tr w:rsidR="00386E5D" w:rsidRPr="00F63489" w:rsidTr="00064C64">
        <w:trPr>
          <w:cantSplit/>
          <w:trHeight w:val="1293"/>
          <w:jc w:val="center"/>
        </w:trPr>
        <w:tc>
          <w:tcPr>
            <w:tcW w:w="4608" w:type="dxa"/>
          </w:tcPr>
          <w:p w:rsidR="00064C64" w:rsidRDefault="00064C64" w:rsidP="00386E5D">
            <w:pPr>
              <w:spacing w:line="240" w:lineRule="auto"/>
              <w:ind w:left="57" w:right="57"/>
              <w:jc w:val="center"/>
              <w:rPr>
                <w:b/>
                <w:sz w:val="28"/>
                <w:szCs w:val="28"/>
              </w:rPr>
            </w:pPr>
          </w:p>
          <w:p w:rsidR="00386E5D" w:rsidRDefault="00386E5D" w:rsidP="00386E5D">
            <w:pPr>
              <w:spacing w:line="240" w:lineRule="auto"/>
              <w:ind w:left="57" w:right="57"/>
              <w:jc w:val="center"/>
              <w:rPr>
                <w:b/>
                <w:sz w:val="28"/>
                <w:szCs w:val="28"/>
              </w:rPr>
            </w:pPr>
            <w:r>
              <w:rPr>
                <w:b/>
                <w:noProof/>
                <w:sz w:val="28"/>
                <w:szCs w:val="28"/>
                <w:lang w:eastAsia="ru-RU"/>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386E5D" w:rsidRPr="00F63489" w:rsidRDefault="00386E5D" w:rsidP="00386E5D">
            <w:pPr>
              <w:spacing w:line="240" w:lineRule="auto"/>
              <w:ind w:left="57" w:right="57"/>
              <w:jc w:val="center"/>
              <w:rPr>
                <w:rFonts w:ascii="NTHarmonica" w:hAnsi="NTHarmonica"/>
                <w:b/>
                <w:sz w:val="28"/>
                <w:szCs w:val="28"/>
              </w:rPr>
            </w:pPr>
          </w:p>
        </w:tc>
      </w:tr>
    </w:tbl>
    <w:p w:rsidR="00386E5D" w:rsidRPr="00F63489" w:rsidRDefault="00386E5D" w:rsidP="00386E5D">
      <w:pPr>
        <w:pStyle w:val="afff"/>
        <w:ind w:left="57" w:right="57"/>
        <w:rPr>
          <w:sz w:val="28"/>
          <w:szCs w:val="28"/>
        </w:rPr>
      </w:pPr>
      <w:r w:rsidRPr="00F63489">
        <w:rPr>
          <w:sz w:val="28"/>
          <w:szCs w:val="28"/>
        </w:rPr>
        <w:t>СОВЕТ  ДЕПУТАТОВ</w:t>
      </w:r>
    </w:p>
    <w:p w:rsidR="00386E5D" w:rsidRPr="00F63489" w:rsidRDefault="00386E5D" w:rsidP="00386E5D">
      <w:pPr>
        <w:pStyle w:val="afff"/>
        <w:ind w:left="57" w:right="57"/>
        <w:rPr>
          <w:sz w:val="28"/>
          <w:szCs w:val="28"/>
        </w:rPr>
      </w:pPr>
      <w:r w:rsidRPr="00F63489">
        <w:rPr>
          <w:sz w:val="28"/>
          <w:szCs w:val="28"/>
        </w:rPr>
        <w:t>СЕЛЬСКОГО  ПОСЕЛЕНИЯ</w:t>
      </w:r>
      <w:r>
        <w:rPr>
          <w:sz w:val="28"/>
          <w:szCs w:val="28"/>
        </w:rPr>
        <w:t xml:space="preserve">  ДЕМШИНСКИЙ  </w:t>
      </w:r>
      <w:r w:rsidRPr="00F63489">
        <w:rPr>
          <w:sz w:val="28"/>
          <w:szCs w:val="28"/>
        </w:rPr>
        <w:t>СЕЛЬСОВЕТ</w:t>
      </w:r>
    </w:p>
    <w:p w:rsidR="00386E5D" w:rsidRDefault="00386E5D" w:rsidP="00386E5D">
      <w:pPr>
        <w:pStyle w:val="afff"/>
        <w:ind w:left="57" w:right="57"/>
      </w:pPr>
      <w:r w:rsidRPr="00F63489">
        <w:t xml:space="preserve"> </w:t>
      </w:r>
      <w:proofErr w:type="spellStart"/>
      <w:r w:rsidRPr="00F63489">
        <w:t>Добринского</w:t>
      </w:r>
      <w:proofErr w:type="spellEnd"/>
      <w:r w:rsidRPr="00F63489">
        <w:t xml:space="preserve">  муниципального  района</w:t>
      </w:r>
      <w:r>
        <w:t xml:space="preserve"> </w:t>
      </w:r>
      <w:r w:rsidRPr="00F63489">
        <w:t>Липецкой области</w:t>
      </w:r>
    </w:p>
    <w:p w:rsidR="00386E5D" w:rsidRDefault="00386E5D" w:rsidP="00386E5D">
      <w:pPr>
        <w:pStyle w:val="afff"/>
        <w:ind w:left="57" w:right="57"/>
      </w:pPr>
      <w:r>
        <w:t>Российской Федерации</w:t>
      </w:r>
    </w:p>
    <w:p w:rsidR="00386E5D" w:rsidRPr="003841E6" w:rsidRDefault="00386E5D" w:rsidP="00386E5D">
      <w:pPr>
        <w:pStyle w:val="afff"/>
        <w:ind w:left="57" w:right="57"/>
      </w:pPr>
    </w:p>
    <w:p w:rsidR="00386E5D" w:rsidRPr="003841E6" w:rsidRDefault="00C85FB5" w:rsidP="00386E5D">
      <w:pPr>
        <w:spacing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w:t>
      </w:r>
      <w:r w:rsidR="00386E5D" w:rsidRPr="003841E6">
        <w:rPr>
          <w:rFonts w:ascii="Times New Roman" w:hAnsi="Times New Roman" w:cs="Times New Roman"/>
          <w:sz w:val="28"/>
          <w:szCs w:val="28"/>
        </w:rPr>
        <w:t xml:space="preserve">-я сессия </w:t>
      </w:r>
      <w:r w:rsidR="00386E5D" w:rsidRPr="003841E6">
        <w:rPr>
          <w:rFonts w:ascii="Times New Roman" w:hAnsi="Times New Roman" w:cs="Times New Roman"/>
          <w:sz w:val="28"/>
          <w:szCs w:val="28"/>
          <w:lang w:val="en-US"/>
        </w:rPr>
        <w:t>V</w:t>
      </w:r>
      <w:r w:rsidR="00386E5D" w:rsidRPr="003841E6">
        <w:rPr>
          <w:rFonts w:ascii="Times New Roman" w:hAnsi="Times New Roman" w:cs="Times New Roman"/>
          <w:sz w:val="28"/>
          <w:szCs w:val="28"/>
        </w:rPr>
        <w:t>-го созыва</w:t>
      </w:r>
    </w:p>
    <w:p w:rsidR="00386E5D" w:rsidRDefault="00386E5D" w:rsidP="00386E5D">
      <w:pPr>
        <w:shd w:val="clear" w:color="auto" w:fill="FFFFFF"/>
        <w:spacing w:line="240" w:lineRule="auto"/>
        <w:ind w:left="57" w:right="5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386E5D" w:rsidRPr="003841E6" w:rsidRDefault="00386E5D" w:rsidP="00386E5D">
      <w:pPr>
        <w:shd w:val="clear" w:color="auto" w:fill="FFFFFF"/>
        <w:spacing w:line="240"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841E6">
        <w:rPr>
          <w:rFonts w:ascii="Times New Roman" w:eastAsia="Times New Roman" w:hAnsi="Times New Roman" w:cs="Times New Roman"/>
          <w:color w:val="000000"/>
          <w:sz w:val="28"/>
          <w:szCs w:val="28"/>
          <w:lang w:eastAsia="ru-RU"/>
        </w:rPr>
        <w:t>РЕШЕНИЕ</w:t>
      </w:r>
    </w:p>
    <w:p w:rsidR="00386E5D" w:rsidRPr="003841E6" w:rsidRDefault="00386E5D" w:rsidP="00386E5D">
      <w:pPr>
        <w:shd w:val="clear" w:color="auto" w:fill="FFFFFF"/>
        <w:spacing w:line="240" w:lineRule="auto"/>
        <w:ind w:left="57" w:right="57"/>
        <w:jc w:val="center"/>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w:t>
      </w:r>
    </w:p>
    <w:p w:rsidR="00386E5D" w:rsidRPr="003841E6" w:rsidRDefault="00C85FB5" w:rsidP="00386E5D">
      <w:pPr>
        <w:shd w:val="clear" w:color="auto" w:fill="FFFFFF"/>
        <w:spacing w:line="240"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06.02</w:t>
      </w:r>
      <w:r w:rsidR="00386E5D">
        <w:rPr>
          <w:rFonts w:ascii="Times New Roman" w:eastAsia="Times New Roman" w:hAnsi="Times New Roman" w:cs="Times New Roman"/>
          <w:sz w:val="28"/>
          <w:szCs w:val="28"/>
          <w:lang w:eastAsia="ru-RU"/>
        </w:rPr>
        <w:t>.2020г.</w:t>
      </w:r>
      <w:r w:rsidR="00386E5D" w:rsidRPr="003841E6">
        <w:rPr>
          <w:rFonts w:ascii="Times New Roman" w:eastAsia="Times New Roman" w:hAnsi="Times New Roman" w:cs="Times New Roman"/>
          <w:sz w:val="28"/>
          <w:szCs w:val="28"/>
          <w:lang w:eastAsia="ru-RU"/>
        </w:rPr>
        <w:t>                       </w:t>
      </w:r>
      <w:r w:rsidR="00386E5D" w:rsidRPr="003841E6">
        <w:rPr>
          <w:rFonts w:ascii="Times New Roman" w:eastAsia="Times New Roman" w:hAnsi="Times New Roman" w:cs="Times New Roman"/>
          <w:color w:val="000000"/>
          <w:sz w:val="28"/>
          <w:szCs w:val="28"/>
          <w:lang w:eastAsia="ru-RU"/>
        </w:rPr>
        <w:t xml:space="preserve">с. </w:t>
      </w:r>
      <w:proofErr w:type="spellStart"/>
      <w:r w:rsidR="00386E5D" w:rsidRPr="003841E6">
        <w:rPr>
          <w:rFonts w:ascii="Times New Roman" w:eastAsia="Times New Roman" w:hAnsi="Times New Roman" w:cs="Times New Roman"/>
          <w:color w:val="000000"/>
          <w:sz w:val="28"/>
          <w:szCs w:val="28"/>
          <w:lang w:eastAsia="ru-RU"/>
        </w:rPr>
        <w:t>Демшинка</w:t>
      </w:r>
      <w:proofErr w:type="spellEnd"/>
      <w:r w:rsidR="00386E5D" w:rsidRPr="003841E6">
        <w:rPr>
          <w:rFonts w:ascii="Times New Roman" w:eastAsia="Times New Roman" w:hAnsi="Times New Roman" w:cs="Times New Roman"/>
          <w:color w:val="000000"/>
          <w:sz w:val="28"/>
          <w:szCs w:val="28"/>
          <w:lang w:eastAsia="ru-RU"/>
        </w:rPr>
        <w:t xml:space="preserve">                               </w:t>
      </w:r>
      <w:bookmarkStart w:id="2" w:name="_GoBack"/>
      <w:bookmarkEnd w:id="2"/>
      <w:r w:rsidR="00386E5D">
        <w:rPr>
          <w:rFonts w:ascii="Times New Roman" w:eastAsia="Times New Roman" w:hAnsi="Times New Roman" w:cs="Times New Roman"/>
          <w:color w:val="000000"/>
          <w:sz w:val="28"/>
          <w:szCs w:val="28"/>
          <w:lang w:eastAsia="ru-RU"/>
        </w:rPr>
        <w:t>    </w:t>
      </w:r>
      <w:r w:rsidR="00386E5D" w:rsidRPr="003841E6">
        <w:rPr>
          <w:rFonts w:ascii="Times New Roman" w:eastAsia="Times New Roman" w:hAnsi="Times New Roman" w:cs="Times New Roman"/>
          <w:color w:val="000000"/>
          <w:sz w:val="28"/>
          <w:szCs w:val="28"/>
          <w:lang w:eastAsia="ru-RU"/>
        </w:rPr>
        <w:t xml:space="preserve">№ </w:t>
      </w:r>
      <w:r w:rsidR="00386E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224</w:t>
      </w:r>
      <w:r w:rsidR="00386E5D">
        <w:rPr>
          <w:rFonts w:ascii="Times New Roman" w:eastAsia="Times New Roman" w:hAnsi="Times New Roman" w:cs="Times New Roman"/>
          <w:color w:val="000000"/>
          <w:sz w:val="28"/>
          <w:szCs w:val="28"/>
          <w:lang w:eastAsia="ru-RU"/>
        </w:rPr>
        <w:t xml:space="preserve"> -</w:t>
      </w:r>
      <w:proofErr w:type="spellStart"/>
      <w:r w:rsidR="00386E5D">
        <w:rPr>
          <w:rFonts w:ascii="Times New Roman" w:eastAsia="Times New Roman" w:hAnsi="Times New Roman" w:cs="Times New Roman"/>
          <w:color w:val="000000"/>
          <w:sz w:val="28"/>
          <w:szCs w:val="28"/>
          <w:lang w:eastAsia="ru-RU"/>
        </w:rPr>
        <w:t>рс</w:t>
      </w:r>
      <w:proofErr w:type="spellEnd"/>
    </w:p>
    <w:p w:rsidR="00386E5D" w:rsidRDefault="00386E5D" w:rsidP="00386E5D">
      <w:pPr>
        <w:shd w:val="clear" w:color="auto" w:fill="FFFFFF"/>
        <w:spacing w:line="240" w:lineRule="auto"/>
        <w:ind w:left="57" w:right="5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386E5D" w:rsidRPr="003841E6" w:rsidRDefault="00386E5D" w:rsidP="00386E5D">
      <w:pPr>
        <w:shd w:val="clear" w:color="auto" w:fill="FFFFFF"/>
        <w:spacing w:line="240" w:lineRule="auto"/>
        <w:ind w:left="57" w:right="57"/>
        <w:jc w:val="center"/>
        <w:rPr>
          <w:rFonts w:ascii="Times New Roman" w:eastAsia="Times New Roman" w:hAnsi="Times New Roman" w:cs="Times New Roman"/>
          <w:b/>
          <w:bCs/>
          <w:color w:val="000000"/>
          <w:kern w:val="36"/>
          <w:sz w:val="28"/>
          <w:szCs w:val="28"/>
          <w:lang w:eastAsia="ru-RU"/>
        </w:rPr>
      </w:pPr>
      <w:bookmarkStart w:id="3" w:name="OLE_LINK12"/>
      <w:bookmarkStart w:id="4" w:name="OLE_LINK13"/>
      <w:bookmarkStart w:id="5" w:name="OLE_LINK14"/>
      <w:bookmarkStart w:id="6" w:name="OLE_LINK30"/>
      <w:bookmarkStart w:id="7" w:name="OLE_LINK33"/>
      <w:r w:rsidRPr="003841E6">
        <w:rPr>
          <w:rFonts w:ascii="Times New Roman" w:eastAsia="Times New Roman" w:hAnsi="Times New Roman" w:cs="Times New Roman"/>
          <w:b/>
          <w:bCs/>
          <w:color w:val="000000"/>
          <w:kern w:val="36"/>
          <w:sz w:val="28"/>
          <w:szCs w:val="28"/>
          <w:lang w:eastAsia="ru-RU"/>
        </w:rPr>
        <w:t xml:space="preserve">О внесении </w:t>
      </w:r>
      <w:bookmarkStart w:id="8" w:name="OLE_LINK23"/>
      <w:bookmarkStart w:id="9" w:name="OLE_LINK24"/>
      <w:bookmarkStart w:id="10" w:name="OLE_LINK25"/>
      <w:r w:rsidRPr="003841E6">
        <w:rPr>
          <w:rFonts w:ascii="Times New Roman" w:eastAsia="Times New Roman" w:hAnsi="Times New Roman" w:cs="Times New Roman"/>
          <w:b/>
          <w:bCs/>
          <w:color w:val="000000"/>
          <w:kern w:val="36"/>
          <w:sz w:val="28"/>
          <w:szCs w:val="28"/>
          <w:lang w:eastAsia="ru-RU"/>
        </w:rPr>
        <w:t xml:space="preserve">изменений в Правила землепользования и застройки сельского поселения </w:t>
      </w:r>
      <w:proofErr w:type="spellStart"/>
      <w:r w:rsidRPr="003841E6">
        <w:rPr>
          <w:rFonts w:ascii="Times New Roman" w:eastAsia="Times New Roman" w:hAnsi="Times New Roman" w:cs="Times New Roman"/>
          <w:b/>
          <w:bCs/>
          <w:color w:val="000000"/>
          <w:kern w:val="36"/>
          <w:sz w:val="28"/>
          <w:szCs w:val="28"/>
          <w:lang w:eastAsia="ru-RU"/>
        </w:rPr>
        <w:t>Демшинский</w:t>
      </w:r>
      <w:proofErr w:type="spellEnd"/>
      <w:r w:rsidRPr="003841E6">
        <w:rPr>
          <w:rFonts w:ascii="Times New Roman" w:eastAsia="Times New Roman" w:hAnsi="Times New Roman" w:cs="Times New Roman"/>
          <w:b/>
          <w:bCs/>
          <w:color w:val="000000"/>
          <w:kern w:val="36"/>
          <w:sz w:val="28"/>
          <w:szCs w:val="28"/>
          <w:lang w:eastAsia="ru-RU"/>
        </w:rPr>
        <w:t xml:space="preserve"> сельсовет </w:t>
      </w:r>
      <w:proofErr w:type="spellStart"/>
      <w:r w:rsidRPr="003841E6">
        <w:rPr>
          <w:rFonts w:ascii="Times New Roman" w:eastAsia="Times New Roman" w:hAnsi="Times New Roman" w:cs="Times New Roman"/>
          <w:b/>
          <w:bCs/>
          <w:color w:val="000000"/>
          <w:kern w:val="36"/>
          <w:sz w:val="28"/>
          <w:szCs w:val="28"/>
          <w:lang w:eastAsia="ru-RU"/>
        </w:rPr>
        <w:t>Добринского</w:t>
      </w:r>
      <w:proofErr w:type="spellEnd"/>
      <w:r w:rsidRPr="003841E6">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bookmarkEnd w:id="3"/>
    <w:bookmarkEnd w:id="4"/>
    <w:bookmarkEnd w:id="5"/>
    <w:bookmarkEnd w:id="6"/>
    <w:bookmarkEnd w:id="7"/>
    <w:bookmarkEnd w:id="8"/>
    <w:bookmarkEnd w:id="9"/>
    <w:bookmarkEnd w:id="10"/>
    <w:p w:rsidR="00386E5D" w:rsidRDefault="00386E5D" w:rsidP="00386E5D">
      <w:pPr>
        <w:shd w:val="clear" w:color="auto" w:fill="FFFFFF"/>
        <w:spacing w:line="240" w:lineRule="auto"/>
        <w:ind w:left="57" w:right="5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386E5D" w:rsidRPr="00386E5D" w:rsidRDefault="00386E5D" w:rsidP="00386E5D">
      <w:pPr>
        <w:shd w:val="clear" w:color="auto" w:fill="FFFFFF"/>
        <w:spacing w:line="240" w:lineRule="auto"/>
        <w:ind w:left="57" w:right="57"/>
        <w:jc w:val="both"/>
        <w:rPr>
          <w:rFonts w:ascii="Times New Roman" w:eastAsia="Times New Roman" w:hAnsi="Times New Roman" w:cs="Times New Roman"/>
          <w:bCs/>
          <w:color w:val="000000" w:themeColor="text1"/>
          <w:kern w:val="36"/>
          <w:sz w:val="28"/>
          <w:szCs w:val="28"/>
          <w:lang w:eastAsia="ru-RU"/>
        </w:rPr>
      </w:pPr>
      <w:r w:rsidRPr="00021707">
        <w:rPr>
          <w:rFonts w:ascii="Times New Roman" w:eastAsia="Times New Roman" w:hAnsi="Times New Roman" w:cs="Times New Roman"/>
          <w:sz w:val="28"/>
          <w:szCs w:val="28"/>
          <w:lang w:eastAsia="ru-RU"/>
        </w:rPr>
        <w:t xml:space="preserve">      </w:t>
      </w:r>
      <w:proofErr w:type="gramStart"/>
      <w:r w:rsidRPr="00386E5D">
        <w:rPr>
          <w:rFonts w:ascii="Times New Roman" w:eastAsia="Times New Roman" w:hAnsi="Times New Roman" w:cs="Times New Roman"/>
          <w:color w:val="000000" w:themeColor="text1"/>
          <w:sz w:val="28"/>
          <w:szCs w:val="28"/>
          <w:lang w:eastAsia="ru-RU"/>
        </w:rPr>
        <w:t xml:space="preserve">Рассмотрев Протест прокуратуры </w:t>
      </w:r>
      <w:proofErr w:type="spellStart"/>
      <w:r w:rsidRPr="00386E5D">
        <w:rPr>
          <w:rFonts w:ascii="Times New Roman" w:eastAsia="Times New Roman" w:hAnsi="Times New Roman" w:cs="Times New Roman"/>
          <w:color w:val="000000" w:themeColor="text1"/>
          <w:sz w:val="28"/>
          <w:szCs w:val="28"/>
          <w:lang w:eastAsia="ru-RU"/>
        </w:rPr>
        <w:t>Добринского</w:t>
      </w:r>
      <w:proofErr w:type="spellEnd"/>
      <w:r w:rsidRPr="00386E5D">
        <w:rPr>
          <w:rFonts w:ascii="Times New Roman" w:eastAsia="Times New Roman" w:hAnsi="Times New Roman" w:cs="Times New Roman"/>
          <w:color w:val="000000" w:themeColor="text1"/>
          <w:sz w:val="28"/>
          <w:szCs w:val="28"/>
          <w:lang w:eastAsia="ru-RU"/>
        </w:rPr>
        <w:t xml:space="preserve"> района на </w:t>
      </w:r>
      <w:hyperlink r:id="rId9" w:history="1">
        <w:r w:rsidRPr="00386E5D">
          <w:rPr>
            <w:rStyle w:val="ac"/>
            <w:rFonts w:ascii="Times New Roman" w:hAnsi="Times New Roman" w:cs="Times New Roman"/>
            <w:color w:val="000000" w:themeColor="text1"/>
            <w:sz w:val="28"/>
            <w:szCs w:val="28"/>
            <w:u w:val="none"/>
          </w:rPr>
          <w:t xml:space="preserve">Правила землепользования и застройки сельского поселения </w:t>
        </w:r>
        <w:proofErr w:type="spellStart"/>
        <w:r w:rsidRPr="00386E5D">
          <w:rPr>
            <w:rStyle w:val="ac"/>
            <w:rFonts w:ascii="Times New Roman" w:hAnsi="Times New Roman" w:cs="Times New Roman"/>
            <w:color w:val="000000" w:themeColor="text1"/>
            <w:sz w:val="28"/>
            <w:szCs w:val="28"/>
            <w:u w:val="none"/>
          </w:rPr>
          <w:t>Демшинский</w:t>
        </w:r>
        <w:proofErr w:type="spellEnd"/>
        <w:r w:rsidRPr="00386E5D">
          <w:rPr>
            <w:rStyle w:val="ac"/>
            <w:rFonts w:ascii="Times New Roman" w:hAnsi="Times New Roman" w:cs="Times New Roman"/>
            <w:color w:val="000000" w:themeColor="text1"/>
            <w:sz w:val="28"/>
            <w:szCs w:val="28"/>
            <w:u w:val="none"/>
          </w:rPr>
          <w:t xml:space="preserve"> сельсовет </w:t>
        </w:r>
        <w:proofErr w:type="spellStart"/>
        <w:r w:rsidRPr="00386E5D">
          <w:rPr>
            <w:rStyle w:val="ac"/>
            <w:rFonts w:ascii="Times New Roman" w:hAnsi="Times New Roman" w:cs="Times New Roman"/>
            <w:color w:val="000000" w:themeColor="text1"/>
            <w:sz w:val="28"/>
            <w:szCs w:val="28"/>
            <w:u w:val="none"/>
          </w:rPr>
          <w:t>Добринского</w:t>
        </w:r>
        <w:proofErr w:type="spellEnd"/>
        <w:r w:rsidRPr="00386E5D">
          <w:rPr>
            <w:rStyle w:val="ac"/>
            <w:rFonts w:ascii="Times New Roman" w:hAnsi="Times New Roman" w:cs="Times New Roman"/>
            <w:color w:val="000000" w:themeColor="text1"/>
            <w:sz w:val="28"/>
            <w:szCs w:val="28"/>
            <w:u w:val="none"/>
          </w:rPr>
          <w:t xml:space="preserve"> муниципального района Липецкой области</w:t>
        </w:r>
      </w:hyperlink>
      <w:r w:rsidRPr="00386E5D">
        <w:rPr>
          <w:rFonts w:ascii="Times New Roman" w:hAnsi="Times New Roman" w:cs="Times New Roman"/>
          <w:color w:val="000000" w:themeColor="text1"/>
        </w:rPr>
        <w:t xml:space="preserve"> </w:t>
      </w:r>
      <w:r w:rsidRPr="00386E5D">
        <w:rPr>
          <w:rFonts w:ascii="Times New Roman" w:hAnsi="Times New Roman" w:cs="Times New Roman"/>
          <w:color w:val="000000" w:themeColor="text1"/>
          <w:sz w:val="28"/>
          <w:szCs w:val="28"/>
        </w:rPr>
        <w:t>№ 28-2019 от 23.13.2019</w:t>
      </w:r>
      <w:r w:rsidRPr="00386E5D">
        <w:rPr>
          <w:rFonts w:ascii="Times New Roman" w:hAnsi="Times New Roman" w:cs="Times New Roman"/>
          <w:color w:val="000000" w:themeColor="text1"/>
        </w:rPr>
        <w:t xml:space="preserve">, </w:t>
      </w:r>
      <w:r w:rsidRPr="00386E5D">
        <w:rPr>
          <w:rFonts w:ascii="Times New Roman" w:eastAsia="Times New Roman" w:hAnsi="Times New Roman" w:cs="Times New Roman"/>
          <w:color w:val="000000" w:themeColor="text1"/>
          <w:sz w:val="28"/>
          <w:szCs w:val="28"/>
          <w:lang w:eastAsia="ru-RU"/>
        </w:rPr>
        <w:t xml:space="preserve">проект  </w:t>
      </w:r>
      <w:r w:rsidRPr="00386E5D">
        <w:rPr>
          <w:rFonts w:ascii="Times New Roman" w:eastAsia="Times New Roman" w:hAnsi="Times New Roman" w:cs="Times New Roman"/>
          <w:bCs/>
          <w:color w:val="000000" w:themeColor="text1"/>
          <w:kern w:val="36"/>
          <w:sz w:val="28"/>
          <w:szCs w:val="28"/>
          <w:lang w:eastAsia="ru-RU"/>
        </w:rPr>
        <w:t xml:space="preserve">изменений в Правила землепользования и застройки сельского поселения </w:t>
      </w:r>
      <w:proofErr w:type="spellStart"/>
      <w:r w:rsidRPr="00386E5D">
        <w:rPr>
          <w:rFonts w:ascii="Times New Roman" w:eastAsia="Times New Roman" w:hAnsi="Times New Roman" w:cs="Times New Roman"/>
          <w:bCs/>
          <w:color w:val="000000" w:themeColor="text1"/>
          <w:kern w:val="36"/>
          <w:sz w:val="28"/>
          <w:szCs w:val="28"/>
          <w:lang w:eastAsia="ru-RU"/>
        </w:rPr>
        <w:t>Демшинский</w:t>
      </w:r>
      <w:proofErr w:type="spellEnd"/>
      <w:r w:rsidRPr="00386E5D">
        <w:rPr>
          <w:rFonts w:ascii="Times New Roman" w:eastAsia="Times New Roman" w:hAnsi="Times New Roman" w:cs="Times New Roman"/>
          <w:bCs/>
          <w:color w:val="000000" w:themeColor="text1"/>
          <w:kern w:val="36"/>
          <w:sz w:val="28"/>
          <w:szCs w:val="28"/>
          <w:lang w:eastAsia="ru-RU"/>
        </w:rPr>
        <w:t xml:space="preserve"> сельсовет </w:t>
      </w:r>
      <w:proofErr w:type="spellStart"/>
      <w:r w:rsidRPr="00386E5D">
        <w:rPr>
          <w:rFonts w:ascii="Times New Roman" w:eastAsia="Times New Roman" w:hAnsi="Times New Roman" w:cs="Times New Roman"/>
          <w:bCs/>
          <w:color w:val="000000" w:themeColor="text1"/>
          <w:kern w:val="36"/>
          <w:sz w:val="28"/>
          <w:szCs w:val="28"/>
          <w:lang w:eastAsia="ru-RU"/>
        </w:rPr>
        <w:t>Добринского</w:t>
      </w:r>
      <w:proofErr w:type="spellEnd"/>
      <w:r w:rsidRPr="00386E5D">
        <w:rPr>
          <w:rFonts w:ascii="Times New Roman" w:eastAsia="Times New Roman" w:hAnsi="Times New Roman" w:cs="Times New Roman"/>
          <w:bCs/>
          <w:color w:val="000000" w:themeColor="text1"/>
          <w:kern w:val="36"/>
          <w:sz w:val="28"/>
          <w:szCs w:val="28"/>
          <w:lang w:eastAsia="ru-RU"/>
        </w:rPr>
        <w:t xml:space="preserve"> муниципального района Липецкой области, представленный главой администрации сельского поселения </w:t>
      </w:r>
      <w:proofErr w:type="spellStart"/>
      <w:r w:rsidRPr="00386E5D">
        <w:rPr>
          <w:rFonts w:ascii="Times New Roman" w:eastAsia="Times New Roman" w:hAnsi="Times New Roman" w:cs="Times New Roman"/>
          <w:bCs/>
          <w:color w:val="000000" w:themeColor="text1"/>
          <w:kern w:val="36"/>
          <w:sz w:val="28"/>
          <w:szCs w:val="28"/>
          <w:lang w:eastAsia="ru-RU"/>
        </w:rPr>
        <w:t>Демшинский</w:t>
      </w:r>
      <w:proofErr w:type="spellEnd"/>
      <w:r w:rsidRPr="00386E5D">
        <w:rPr>
          <w:rFonts w:ascii="Times New Roman" w:eastAsia="Times New Roman" w:hAnsi="Times New Roman" w:cs="Times New Roman"/>
          <w:bCs/>
          <w:color w:val="000000" w:themeColor="text1"/>
          <w:kern w:val="36"/>
          <w:sz w:val="28"/>
          <w:szCs w:val="28"/>
          <w:lang w:eastAsia="ru-RU"/>
        </w:rPr>
        <w:t xml:space="preserve">  сельсовет, </w:t>
      </w:r>
      <w:r w:rsidRPr="00386E5D">
        <w:rPr>
          <w:rFonts w:ascii="Times New Roman" w:eastAsia="Times New Roman" w:hAnsi="Times New Roman" w:cs="Times New Roman"/>
          <w:color w:val="000000" w:themeColor="text1"/>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10" w:history="1">
        <w:r w:rsidRPr="00386E5D">
          <w:rPr>
            <w:rStyle w:val="ac"/>
            <w:rFonts w:ascii="Times New Roman" w:hAnsi="Times New Roman" w:cs="Times New Roman"/>
            <w:color w:val="000000" w:themeColor="text1"/>
            <w:sz w:val="28"/>
            <w:szCs w:val="28"/>
            <w:u w:val="none"/>
          </w:rPr>
          <w:t>Градостроительным</w:t>
        </w:r>
        <w:proofErr w:type="gramEnd"/>
        <w:r w:rsidRPr="00386E5D">
          <w:rPr>
            <w:rStyle w:val="ac"/>
            <w:rFonts w:ascii="Times New Roman" w:hAnsi="Times New Roman" w:cs="Times New Roman"/>
            <w:color w:val="000000" w:themeColor="text1"/>
            <w:sz w:val="28"/>
            <w:szCs w:val="28"/>
            <w:u w:val="none"/>
          </w:rPr>
          <w:t xml:space="preserve"> </w:t>
        </w:r>
        <w:proofErr w:type="gramStart"/>
        <w:r w:rsidRPr="00386E5D">
          <w:rPr>
            <w:rStyle w:val="ac"/>
            <w:rFonts w:ascii="Times New Roman" w:hAnsi="Times New Roman" w:cs="Times New Roman"/>
            <w:color w:val="000000" w:themeColor="text1"/>
            <w:sz w:val="28"/>
            <w:szCs w:val="28"/>
            <w:u w:val="none"/>
          </w:rPr>
          <w:t>кодексом Российской Федерации</w:t>
        </w:r>
      </w:hyperlink>
      <w:r w:rsidRPr="00386E5D">
        <w:rPr>
          <w:rFonts w:ascii="Times New Roman" w:eastAsia="Times New Roman" w:hAnsi="Times New Roman" w:cs="Times New Roman"/>
          <w:color w:val="000000" w:themeColor="text1"/>
          <w:sz w:val="28"/>
          <w:szCs w:val="28"/>
          <w:lang w:eastAsia="ru-RU"/>
        </w:rPr>
        <w:t>, Федеральным законом </w:t>
      </w:r>
      <w:hyperlink r:id="rId11" w:history="1">
        <w:r w:rsidRPr="00386E5D">
          <w:rPr>
            <w:rStyle w:val="ac"/>
            <w:rFonts w:ascii="Times New Roman" w:hAnsi="Times New Roman" w:cs="Times New Roman"/>
            <w:color w:val="000000" w:themeColor="text1"/>
            <w:sz w:val="28"/>
            <w:szCs w:val="28"/>
            <w:u w:val="none"/>
          </w:rPr>
          <w:t>от 6 октября 2003 года № 131-ФЗ</w:t>
        </w:r>
      </w:hyperlink>
      <w:r w:rsidRPr="00386E5D">
        <w:rPr>
          <w:rFonts w:ascii="Times New Roman" w:eastAsia="Times New Roman" w:hAnsi="Times New Roman" w:cs="Times New Roman"/>
          <w:color w:val="000000" w:themeColor="text1"/>
          <w:sz w:val="28"/>
          <w:szCs w:val="28"/>
          <w:lang w:eastAsia="ru-RU"/>
        </w:rPr>
        <w:t> «Об общих принципах организации местного самоуправления в Российской Федерации», </w:t>
      </w:r>
      <w:hyperlink r:id="rId12" w:history="1">
        <w:r w:rsidRPr="00386E5D">
          <w:rPr>
            <w:rStyle w:val="ac"/>
            <w:rFonts w:ascii="Times New Roman" w:hAnsi="Times New Roman" w:cs="Times New Roman"/>
            <w:color w:val="000000" w:themeColor="text1"/>
            <w:sz w:val="28"/>
            <w:szCs w:val="28"/>
            <w:u w:val="none"/>
          </w:rPr>
          <w:t>Уставом сельского поселения</w:t>
        </w:r>
      </w:hyperlink>
      <w:r w:rsidRPr="00386E5D">
        <w:rPr>
          <w:rFonts w:ascii="Times New Roman" w:eastAsia="Times New Roman" w:hAnsi="Times New Roman" w:cs="Times New Roman"/>
          <w:color w:val="000000" w:themeColor="text1"/>
          <w:sz w:val="28"/>
          <w:szCs w:val="28"/>
          <w:lang w:eastAsia="ru-RU"/>
        </w:rPr>
        <w:t> </w:t>
      </w:r>
      <w:proofErr w:type="spellStart"/>
      <w:r w:rsidRPr="00386E5D">
        <w:rPr>
          <w:rFonts w:ascii="Times New Roman" w:eastAsia="Times New Roman" w:hAnsi="Times New Roman" w:cs="Times New Roman"/>
          <w:color w:val="000000" w:themeColor="text1"/>
          <w:sz w:val="28"/>
          <w:szCs w:val="28"/>
          <w:lang w:eastAsia="ru-RU"/>
        </w:rPr>
        <w:t>Демшинский</w:t>
      </w:r>
      <w:proofErr w:type="spellEnd"/>
      <w:r w:rsidRPr="00386E5D">
        <w:rPr>
          <w:rFonts w:ascii="Times New Roman" w:eastAsia="Times New Roman" w:hAnsi="Times New Roman" w:cs="Times New Roman"/>
          <w:color w:val="000000" w:themeColor="text1"/>
          <w:sz w:val="28"/>
          <w:szCs w:val="28"/>
          <w:lang w:eastAsia="ru-RU"/>
        </w:rPr>
        <w:t xml:space="preserve"> сельсовет, учитывая протокол публичных слушаний, заключения о результатах публичных слушаний, решение постоянной комиссии </w:t>
      </w:r>
      <w:r w:rsidRPr="00386E5D">
        <w:rPr>
          <w:rFonts w:ascii="Times New Roman" w:hAnsi="Times New Roman" w:cs="Times New Roman"/>
          <w:color w:val="000000" w:themeColor="text1"/>
          <w:sz w:val="28"/>
          <w:szCs w:val="28"/>
        </w:rPr>
        <w:t>по правовым вопросам, местному самоуправлению, работе с депутатами и делам семьи, детства, молодежи,</w:t>
      </w:r>
      <w:r w:rsidRPr="00386E5D">
        <w:rPr>
          <w:rFonts w:ascii="Times New Roman" w:eastAsia="Times New Roman" w:hAnsi="Times New Roman" w:cs="Times New Roman"/>
          <w:color w:val="000000" w:themeColor="text1"/>
          <w:sz w:val="28"/>
          <w:szCs w:val="28"/>
          <w:lang w:eastAsia="ru-RU"/>
        </w:rPr>
        <w:t xml:space="preserve"> Совет депутатов сельского поселения </w:t>
      </w:r>
      <w:proofErr w:type="spellStart"/>
      <w:r w:rsidRPr="00386E5D">
        <w:rPr>
          <w:rFonts w:ascii="Times New Roman" w:eastAsia="Times New Roman" w:hAnsi="Times New Roman" w:cs="Times New Roman"/>
          <w:color w:val="000000" w:themeColor="text1"/>
          <w:sz w:val="28"/>
          <w:szCs w:val="28"/>
          <w:lang w:eastAsia="ru-RU"/>
        </w:rPr>
        <w:t>Демшинский</w:t>
      </w:r>
      <w:proofErr w:type="spellEnd"/>
      <w:r w:rsidRPr="00386E5D">
        <w:rPr>
          <w:rFonts w:ascii="Times New Roman" w:eastAsia="Times New Roman" w:hAnsi="Times New Roman" w:cs="Times New Roman"/>
          <w:color w:val="000000" w:themeColor="text1"/>
          <w:sz w:val="28"/>
          <w:szCs w:val="28"/>
          <w:lang w:eastAsia="ru-RU"/>
        </w:rPr>
        <w:t xml:space="preserve"> сельсовет</w:t>
      </w:r>
      <w:proofErr w:type="gramEnd"/>
    </w:p>
    <w:p w:rsidR="00386E5D" w:rsidRPr="00021707" w:rsidRDefault="00386E5D" w:rsidP="00386E5D">
      <w:pPr>
        <w:shd w:val="clear" w:color="auto" w:fill="FFFFFF"/>
        <w:spacing w:line="240" w:lineRule="auto"/>
        <w:ind w:left="57" w:right="57"/>
        <w:jc w:val="both"/>
        <w:rPr>
          <w:rFonts w:ascii="Times New Roman" w:eastAsia="Times New Roman" w:hAnsi="Times New Roman" w:cs="Times New Roman"/>
          <w:color w:val="000000"/>
          <w:sz w:val="28"/>
          <w:szCs w:val="28"/>
          <w:lang w:eastAsia="ru-RU"/>
        </w:rPr>
      </w:pPr>
    </w:p>
    <w:p w:rsidR="00386E5D" w:rsidRPr="00021707" w:rsidRDefault="00386E5D" w:rsidP="00386E5D">
      <w:pPr>
        <w:shd w:val="clear" w:color="auto" w:fill="FFFFFF"/>
        <w:spacing w:line="240" w:lineRule="auto"/>
        <w:ind w:left="57" w:right="57"/>
        <w:jc w:val="both"/>
        <w:rPr>
          <w:rFonts w:ascii="Times New Roman" w:eastAsia="Times New Roman" w:hAnsi="Times New Roman" w:cs="Times New Roman"/>
          <w:b/>
          <w:color w:val="000000"/>
          <w:sz w:val="28"/>
          <w:szCs w:val="28"/>
          <w:lang w:eastAsia="ru-RU"/>
        </w:rPr>
      </w:pPr>
      <w:r w:rsidRPr="00021707">
        <w:rPr>
          <w:rFonts w:ascii="Times New Roman" w:eastAsia="Times New Roman" w:hAnsi="Times New Roman" w:cs="Times New Roman"/>
          <w:b/>
          <w:color w:val="000000"/>
          <w:sz w:val="28"/>
          <w:szCs w:val="28"/>
          <w:lang w:eastAsia="ru-RU"/>
        </w:rPr>
        <w:t>РЕШИЛ:</w:t>
      </w:r>
    </w:p>
    <w:p w:rsidR="00386E5D" w:rsidRPr="00386E5D" w:rsidRDefault="00386E5D" w:rsidP="00386E5D">
      <w:pPr>
        <w:shd w:val="clear" w:color="auto" w:fill="FFFFFF"/>
        <w:spacing w:line="240" w:lineRule="auto"/>
        <w:ind w:left="57" w:right="57"/>
        <w:jc w:val="both"/>
        <w:rPr>
          <w:rFonts w:ascii="Times New Roman" w:eastAsia="Times New Roman" w:hAnsi="Times New Roman" w:cs="Times New Roman"/>
          <w:color w:val="000000" w:themeColor="text1"/>
          <w:sz w:val="28"/>
          <w:szCs w:val="28"/>
          <w:lang w:eastAsia="ru-RU"/>
        </w:rPr>
      </w:pPr>
    </w:p>
    <w:p w:rsidR="00064C64" w:rsidRPr="00064C64" w:rsidRDefault="00386E5D" w:rsidP="00064C64">
      <w:pPr>
        <w:spacing w:line="240" w:lineRule="auto"/>
        <w:ind w:left="57" w:right="57"/>
        <w:jc w:val="both"/>
        <w:rPr>
          <w:rFonts w:ascii="Times New Roman" w:hAnsi="Times New Roman" w:cs="Times New Roman"/>
          <w:bCs/>
          <w:color w:val="000000" w:themeColor="text1"/>
          <w:sz w:val="28"/>
          <w:szCs w:val="28"/>
        </w:rPr>
      </w:pPr>
      <w:r w:rsidRPr="00064C64">
        <w:rPr>
          <w:rFonts w:ascii="Times New Roman" w:hAnsi="Times New Roman" w:cs="Times New Roman"/>
          <w:color w:val="000000" w:themeColor="text1"/>
          <w:sz w:val="28"/>
          <w:szCs w:val="28"/>
        </w:rPr>
        <w:t xml:space="preserve">1. </w:t>
      </w:r>
      <w:proofErr w:type="gramStart"/>
      <w:r w:rsidRPr="00064C64">
        <w:rPr>
          <w:rFonts w:ascii="Times New Roman" w:hAnsi="Times New Roman" w:cs="Times New Roman"/>
          <w:color w:val="000000" w:themeColor="text1"/>
          <w:sz w:val="28"/>
          <w:szCs w:val="28"/>
        </w:rPr>
        <w:t>Принять изменения в </w:t>
      </w:r>
      <w:bookmarkStart w:id="11" w:name="OLE_LINK26"/>
      <w:bookmarkStart w:id="12" w:name="OLE_LINK27"/>
      <w:bookmarkStart w:id="13" w:name="OLE_LINK28"/>
      <w:r w:rsidR="00EF1081" w:rsidRPr="00064C64">
        <w:rPr>
          <w:rFonts w:ascii="Times New Roman" w:hAnsi="Times New Roman" w:cs="Times New Roman"/>
          <w:color w:val="000000" w:themeColor="text1"/>
        </w:rPr>
        <w:fldChar w:fldCharType="begin"/>
      </w:r>
      <w:r w:rsidRPr="00064C64">
        <w:rPr>
          <w:rFonts w:ascii="Times New Roman" w:hAnsi="Times New Roman" w:cs="Times New Roman"/>
          <w:color w:val="000000" w:themeColor="text1"/>
        </w:rPr>
        <w:instrText>HYPERLINK "http://ru48.registrnpa.ru/"</w:instrText>
      </w:r>
      <w:r w:rsidR="00EF1081" w:rsidRPr="00064C64">
        <w:rPr>
          <w:rFonts w:ascii="Times New Roman" w:hAnsi="Times New Roman" w:cs="Times New Roman"/>
          <w:color w:val="000000" w:themeColor="text1"/>
        </w:rPr>
        <w:fldChar w:fldCharType="separate"/>
      </w:r>
      <w:r w:rsidRPr="00064C64">
        <w:rPr>
          <w:rStyle w:val="ac"/>
          <w:rFonts w:ascii="Times New Roman" w:hAnsi="Times New Roman" w:cs="Times New Roman"/>
          <w:color w:val="000000" w:themeColor="text1"/>
          <w:sz w:val="28"/>
          <w:szCs w:val="28"/>
          <w:u w:val="none"/>
        </w:rPr>
        <w:t xml:space="preserve">Правила землепользования и застройки сельского поселения </w:t>
      </w:r>
      <w:proofErr w:type="spellStart"/>
      <w:r w:rsidRPr="00064C64">
        <w:rPr>
          <w:rStyle w:val="ac"/>
          <w:rFonts w:ascii="Times New Roman" w:hAnsi="Times New Roman" w:cs="Times New Roman"/>
          <w:color w:val="000000" w:themeColor="text1"/>
          <w:sz w:val="28"/>
          <w:szCs w:val="28"/>
          <w:u w:val="none"/>
        </w:rPr>
        <w:t>Демшинский</w:t>
      </w:r>
      <w:proofErr w:type="spellEnd"/>
      <w:r w:rsidRPr="00064C64">
        <w:rPr>
          <w:rStyle w:val="ac"/>
          <w:rFonts w:ascii="Times New Roman" w:hAnsi="Times New Roman" w:cs="Times New Roman"/>
          <w:color w:val="000000" w:themeColor="text1"/>
          <w:sz w:val="28"/>
          <w:szCs w:val="28"/>
          <w:u w:val="none"/>
        </w:rPr>
        <w:t xml:space="preserve"> сельсовет </w:t>
      </w:r>
      <w:proofErr w:type="spellStart"/>
      <w:r w:rsidRPr="00064C64">
        <w:rPr>
          <w:rStyle w:val="ac"/>
          <w:rFonts w:ascii="Times New Roman" w:hAnsi="Times New Roman" w:cs="Times New Roman"/>
          <w:color w:val="000000" w:themeColor="text1"/>
          <w:sz w:val="28"/>
          <w:szCs w:val="28"/>
          <w:u w:val="none"/>
        </w:rPr>
        <w:t>Добринского</w:t>
      </w:r>
      <w:proofErr w:type="spellEnd"/>
      <w:r w:rsidRPr="00064C64">
        <w:rPr>
          <w:rStyle w:val="ac"/>
          <w:rFonts w:ascii="Times New Roman" w:hAnsi="Times New Roman" w:cs="Times New Roman"/>
          <w:color w:val="000000" w:themeColor="text1"/>
          <w:sz w:val="28"/>
          <w:szCs w:val="28"/>
          <w:u w:val="none"/>
        </w:rPr>
        <w:t xml:space="preserve"> муниципального района Липецкой области</w:t>
      </w:r>
      <w:r w:rsidR="00EF1081" w:rsidRPr="00064C64">
        <w:rPr>
          <w:rFonts w:ascii="Times New Roman" w:hAnsi="Times New Roman" w:cs="Times New Roman"/>
          <w:color w:val="000000" w:themeColor="text1"/>
        </w:rPr>
        <w:fldChar w:fldCharType="end"/>
      </w:r>
      <w:r w:rsidRPr="00064C64">
        <w:rPr>
          <w:rFonts w:ascii="Times New Roman" w:hAnsi="Times New Roman" w:cs="Times New Roman"/>
          <w:color w:val="000000" w:themeColor="text1"/>
          <w:sz w:val="28"/>
          <w:szCs w:val="28"/>
        </w:rPr>
        <w:t>, (</w:t>
      </w:r>
      <w:proofErr w:type="spellStart"/>
      <w:r w:rsidRPr="00064C64">
        <w:rPr>
          <w:rFonts w:ascii="Times New Roman" w:hAnsi="Times New Roman" w:cs="Times New Roman"/>
          <w:color w:val="000000" w:themeColor="text1"/>
          <w:sz w:val="28"/>
          <w:szCs w:val="28"/>
        </w:rPr>
        <w:t>прин</w:t>
      </w:r>
      <w:proofErr w:type="spellEnd"/>
      <w:r w:rsidRPr="00064C64">
        <w:rPr>
          <w:rFonts w:ascii="Times New Roman" w:hAnsi="Times New Roman" w:cs="Times New Roman"/>
          <w:color w:val="000000" w:themeColor="text1"/>
          <w:sz w:val="28"/>
          <w:szCs w:val="28"/>
        </w:rPr>
        <w:t xml:space="preserve">. решением Совета депутатов сельского поселения </w:t>
      </w:r>
      <w:proofErr w:type="spellStart"/>
      <w:r w:rsidRPr="00064C64">
        <w:rPr>
          <w:rFonts w:ascii="Times New Roman" w:hAnsi="Times New Roman" w:cs="Times New Roman"/>
          <w:color w:val="000000" w:themeColor="text1"/>
          <w:sz w:val="28"/>
          <w:szCs w:val="28"/>
        </w:rPr>
        <w:t>Демшинский</w:t>
      </w:r>
      <w:proofErr w:type="spellEnd"/>
      <w:r w:rsidRPr="00064C64">
        <w:rPr>
          <w:rFonts w:ascii="Times New Roman" w:hAnsi="Times New Roman" w:cs="Times New Roman"/>
          <w:color w:val="000000" w:themeColor="text1"/>
          <w:sz w:val="28"/>
          <w:szCs w:val="28"/>
        </w:rPr>
        <w:t xml:space="preserve"> сельсовет </w:t>
      </w:r>
      <w:proofErr w:type="spellStart"/>
      <w:r w:rsidRPr="00064C64">
        <w:rPr>
          <w:rFonts w:ascii="Times New Roman" w:hAnsi="Times New Roman" w:cs="Times New Roman"/>
          <w:color w:val="000000" w:themeColor="text1"/>
          <w:sz w:val="28"/>
          <w:szCs w:val="28"/>
        </w:rPr>
        <w:t>Добринского</w:t>
      </w:r>
      <w:proofErr w:type="spellEnd"/>
      <w:r w:rsidRPr="00064C64">
        <w:rPr>
          <w:rFonts w:ascii="Times New Roman" w:hAnsi="Times New Roman" w:cs="Times New Roman"/>
          <w:color w:val="000000" w:themeColor="text1"/>
          <w:sz w:val="28"/>
          <w:szCs w:val="28"/>
        </w:rPr>
        <w:t xml:space="preserve"> муниципального района Липецкой области Российской Федерации </w:t>
      </w:r>
      <w:bookmarkStart w:id="14" w:name="OLE_LINK15"/>
      <w:bookmarkStart w:id="15" w:name="OLE_LINK16"/>
      <w:bookmarkStart w:id="16" w:name="OLE_LINK17"/>
      <w:r w:rsidR="00EF1081" w:rsidRPr="00064C64">
        <w:rPr>
          <w:rFonts w:ascii="Times New Roman" w:hAnsi="Times New Roman" w:cs="Times New Roman"/>
          <w:color w:val="000000" w:themeColor="text1"/>
        </w:rPr>
        <w:fldChar w:fldCharType="begin"/>
      </w:r>
      <w:r w:rsidRPr="00064C64">
        <w:rPr>
          <w:rFonts w:ascii="Times New Roman" w:hAnsi="Times New Roman" w:cs="Times New Roman"/>
          <w:color w:val="000000" w:themeColor="text1"/>
        </w:rPr>
        <w:instrText>HYPERLINK "http://ru48.registrnpa.ru/"</w:instrText>
      </w:r>
      <w:r w:rsidR="00EF1081" w:rsidRPr="00064C64">
        <w:rPr>
          <w:rFonts w:ascii="Times New Roman" w:hAnsi="Times New Roman" w:cs="Times New Roman"/>
          <w:color w:val="000000" w:themeColor="text1"/>
        </w:rPr>
        <w:fldChar w:fldCharType="separate"/>
      </w:r>
      <w:r w:rsidRPr="00064C64">
        <w:rPr>
          <w:rStyle w:val="ac"/>
          <w:rFonts w:ascii="Times New Roman" w:hAnsi="Times New Roman" w:cs="Times New Roman"/>
          <w:color w:val="000000" w:themeColor="text1"/>
          <w:sz w:val="28"/>
          <w:szCs w:val="28"/>
          <w:u w:val="none"/>
        </w:rPr>
        <w:t>от 28.05.2015 № 238-рс</w:t>
      </w:r>
      <w:r w:rsidR="00EF1081" w:rsidRPr="00064C64">
        <w:rPr>
          <w:rFonts w:ascii="Times New Roman" w:hAnsi="Times New Roman" w:cs="Times New Roman"/>
          <w:color w:val="000000" w:themeColor="text1"/>
        </w:rPr>
        <w:fldChar w:fldCharType="end"/>
      </w:r>
      <w:bookmarkEnd w:id="11"/>
      <w:bookmarkEnd w:id="12"/>
      <w:bookmarkEnd w:id="13"/>
      <w:r w:rsidRPr="00064C64">
        <w:rPr>
          <w:rFonts w:ascii="Times New Roman" w:hAnsi="Times New Roman" w:cs="Times New Roman"/>
          <w:color w:val="000000" w:themeColor="text1"/>
          <w:sz w:val="28"/>
          <w:szCs w:val="28"/>
        </w:rPr>
        <w:t xml:space="preserve">, в редакции решения </w:t>
      </w:r>
      <w:bookmarkEnd w:id="14"/>
      <w:bookmarkEnd w:id="15"/>
      <w:bookmarkEnd w:id="16"/>
      <w:r w:rsidR="00064C64" w:rsidRPr="00064C64">
        <w:rPr>
          <w:rFonts w:ascii="Times New Roman" w:hAnsi="Times New Roman" w:cs="Times New Roman"/>
          <w:color w:val="000000" w:themeColor="text1"/>
          <w:sz w:val="28"/>
          <w:szCs w:val="28"/>
        </w:rPr>
        <w:t xml:space="preserve">№ 238-рс </w:t>
      </w:r>
      <w:hyperlink r:id="rId13" w:history="1">
        <w:r w:rsidR="00064C64" w:rsidRPr="00064C64">
          <w:rPr>
            <w:rStyle w:val="ac"/>
            <w:rFonts w:ascii="Times New Roman" w:hAnsi="Times New Roman" w:cs="Times New Roman"/>
            <w:color w:val="000000" w:themeColor="text1"/>
            <w:sz w:val="28"/>
            <w:szCs w:val="28"/>
            <w:u w:val="none"/>
          </w:rPr>
          <w:t xml:space="preserve">от 28.05.2015г. </w:t>
        </w:r>
      </w:hyperlink>
      <w:r w:rsidR="00064C64" w:rsidRPr="00064C64">
        <w:rPr>
          <w:rFonts w:ascii="Times New Roman" w:hAnsi="Times New Roman" w:cs="Times New Roman"/>
          <w:color w:val="000000" w:themeColor="text1"/>
          <w:sz w:val="28"/>
          <w:szCs w:val="28"/>
        </w:rPr>
        <w:t>, в редакции решения № 53-рс от 25.10.2016г., № 92-рс от 27.07.2017г., № 118-рс от 06.12.2017г.,№ 161-рс от 10.07.2018г.</w:t>
      </w:r>
      <w:r w:rsidR="00064C64" w:rsidRPr="00064C64">
        <w:rPr>
          <w:rFonts w:ascii="Times New Roman" w:hAnsi="Times New Roman" w:cs="Times New Roman"/>
          <w:color w:val="000000" w:themeColor="text1"/>
        </w:rPr>
        <w:t>)</w:t>
      </w:r>
      <w:r w:rsidR="00064C64" w:rsidRPr="00064C64">
        <w:rPr>
          <w:rFonts w:ascii="Times New Roman" w:hAnsi="Times New Roman" w:cs="Times New Roman"/>
          <w:color w:val="000000" w:themeColor="text1"/>
          <w:sz w:val="28"/>
          <w:szCs w:val="28"/>
        </w:rPr>
        <w:t> </w:t>
      </w:r>
      <w:proofErr w:type="gramEnd"/>
    </w:p>
    <w:p w:rsidR="00386E5D" w:rsidRPr="00386E5D" w:rsidRDefault="00064C64" w:rsidP="00064C64">
      <w:pPr>
        <w:pStyle w:val="aff4"/>
        <w:ind w:left="57" w:right="57"/>
        <w:jc w:val="both"/>
        <w:rPr>
          <w:color w:val="000000" w:themeColor="text1"/>
          <w:sz w:val="28"/>
          <w:szCs w:val="28"/>
        </w:rPr>
      </w:pPr>
      <w:r w:rsidRPr="00386E5D">
        <w:rPr>
          <w:color w:val="000000" w:themeColor="text1"/>
          <w:sz w:val="28"/>
          <w:szCs w:val="28"/>
        </w:rPr>
        <w:t xml:space="preserve"> </w:t>
      </w:r>
      <w:r w:rsidR="00386E5D" w:rsidRPr="00386E5D">
        <w:rPr>
          <w:color w:val="000000" w:themeColor="text1"/>
          <w:sz w:val="28"/>
          <w:szCs w:val="28"/>
        </w:rPr>
        <w:t>(прилагаются).</w:t>
      </w:r>
    </w:p>
    <w:p w:rsidR="00386E5D" w:rsidRPr="00386E5D" w:rsidRDefault="00386E5D" w:rsidP="00386E5D">
      <w:pPr>
        <w:shd w:val="clear" w:color="auto" w:fill="FFFFFF"/>
        <w:spacing w:line="240" w:lineRule="auto"/>
        <w:ind w:left="57" w:right="57"/>
        <w:jc w:val="both"/>
        <w:rPr>
          <w:rFonts w:ascii="Times New Roman" w:eastAsia="Times New Roman" w:hAnsi="Times New Roman" w:cs="Times New Roman"/>
          <w:color w:val="000000" w:themeColor="text1"/>
          <w:sz w:val="28"/>
          <w:szCs w:val="28"/>
          <w:lang w:eastAsia="ru-RU"/>
        </w:rPr>
      </w:pPr>
      <w:bookmarkStart w:id="17" w:name="OLE_LINK1"/>
      <w:bookmarkStart w:id="18" w:name="OLE_LINK2"/>
      <w:r w:rsidRPr="00386E5D">
        <w:rPr>
          <w:rFonts w:ascii="Times New Roman" w:eastAsia="Times New Roman" w:hAnsi="Times New Roman" w:cs="Times New Roman"/>
          <w:color w:val="000000" w:themeColor="text1"/>
          <w:sz w:val="28"/>
          <w:szCs w:val="28"/>
          <w:lang w:eastAsia="ru-RU"/>
        </w:rPr>
        <w:t xml:space="preserve">2. Направить указанный нормативный правовой акт главе сельского поселения </w:t>
      </w:r>
      <w:proofErr w:type="spellStart"/>
      <w:r w:rsidRPr="00386E5D">
        <w:rPr>
          <w:rFonts w:ascii="Times New Roman" w:eastAsia="Times New Roman" w:hAnsi="Times New Roman" w:cs="Times New Roman"/>
          <w:color w:val="000000" w:themeColor="text1"/>
          <w:sz w:val="28"/>
          <w:szCs w:val="28"/>
          <w:lang w:eastAsia="ru-RU"/>
        </w:rPr>
        <w:t>Демшинский</w:t>
      </w:r>
      <w:proofErr w:type="spellEnd"/>
      <w:r w:rsidRPr="00386E5D">
        <w:rPr>
          <w:rFonts w:ascii="Times New Roman" w:eastAsia="Times New Roman" w:hAnsi="Times New Roman" w:cs="Times New Roman"/>
          <w:color w:val="000000" w:themeColor="text1"/>
          <w:sz w:val="28"/>
          <w:szCs w:val="28"/>
          <w:lang w:eastAsia="ru-RU"/>
        </w:rPr>
        <w:t xml:space="preserve"> сельсовет для подписания и официального обнародования.</w:t>
      </w:r>
    </w:p>
    <w:p w:rsidR="00386E5D" w:rsidRPr="00386E5D" w:rsidRDefault="00386E5D" w:rsidP="00386E5D">
      <w:pPr>
        <w:shd w:val="clear" w:color="auto" w:fill="FFFFFF"/>
        <w:spacing w:line="240" w:lineRule="auto"/>
        <w:ind w:left="57" w:right="57"/>
        <w:jc w:val="both"/>
        <w:rPr>
          <w:rFonts w:ascii="Times New Roman" w:eastAsia="Times New Roman" w:hAnsi="Times New Roman" w:cs="Times New Roman"/>
          <w:color w:val="000000" w:themeColor="text1"/>
          <w:sz w:val="28"/>
          <w:szCs w:val="28"/>
          <w:lang w:eastAsia="ru-RU"/>
        </w:rPr>
      </w:pPr>
      <w:r w:rsidRPr="00386E5D">
        <w:rPr>
          <w:rFonts w:ascii="Times New Roman" w:eastAsia="Times New Roman" w:hAnsi="Times New Roman" w:cs="Times New Roman"/>
          <w:color w:val="000000" w:themeColor="text1"/>
          <w:sz w:val="28"/>
          <w:szCs w:val="28"/>
          <w:lang w:eastAsia="ru-RU"/>
        </w:rPr>
        <w:t>3. Настоящее решение вступает в силу со дня его обнародования.</w:t>
      </w:r>
    </w:p>
    <w:bookmarkEnd w:id="17"/>
    <w:bookmarkEnd w:id="18"/>
    <w:p w:rsidR="00386E5D" w:rsidRDefault="00386E5D" w:rsidP="00386E5D">
      <w:pPr>
        <w:shd w:val="clear" w:color="auto" w:fill="FFFFFF"/>
        <w:spacing w:line="240" w:lineRule="auto"/>
        <w:ind w:left="57" w:right="5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386E5D" w:rsidRPr="003841E6" w:rsidRDefault="00386E5D" w:rsidP="00386E5D">
      <w:pPr>
        <w:shd w:val="clear" w:color="auto" w:fill="FFFFFF"/>
        <w:spacing w:line="240" w:lineRule="auto"/>
        <w:ind w:left="57" w:right="57"/>
        <w:jc w:val="both"/>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w:t>
      </w:r>
    </w:p>
    <w:p w:rsidR="00386E5D" w:rsidRPr="00F17DBC" w:rsidRDefault="00386E5D" w:rsidP="00386E5D">
      <w:pPr>
        <w:shd w:val="clear" w:color="auto" w:fill="FFFFFF"/>
        <w:spacing w:line="240" w:lineRule="auto"/>
        <w:ind w:left="57" w:right="57"/>
        <w:jc w:val="both"/>
        <w:rPr>
          <w:rFonts w:ascii="Times New Roman" w:eastAsia="Times New Roman" w:hAnsi="Times New Roman" w:cs="Times New Roman"/>
          <w:b/>
          <w:color w:val="000000"/>
          <w:sz w:val="28"/>
          <w:szCs w:val="28"/>
          <w:lang w:eastAsia="ru-RU"/>
        </w:rPr>
      </w:pPr>
      <w:r w:rsidRPr="00F17DBC">
        <w:rPr>
          <w:rFonts w:ascii="Times New Roman" w:eastAsia="Times New Roman" w:hAnsi="Times New Roman" w:cs="Times New Roman"/>
          <w:b/>
          <w:color w:val="000000"/>
          <w:sz w:val="28"/>
          <w:szCs w:val="28"/>
          <w:lang w:eastAsia="ru-RU"/>
        </w:rPr>
        <w:t>Председатель Совета депутатов</w:t>
      </w:r>
    </w:p>
    <w:p w:rsidR="00386E5D" w:rsidRPr="00F17DBC" w:rsidRDefault="00386E5D" w:rsidP="00386E5D">
      <w:pPr>
        <w:shd w:val="clear" w:color="auto" w:fill="FFFFFF"/>
        <w:spacing w:line="240" w:lineRule="auto"/>
        <w:ind w:left="57" w:right="57"/>
        <w:jc w:val="both"/>
        <w:rPr>
          <w:rFonts w:ascii="Times New Roman" w:eastAsia="Times New Roman" w:hAnsi="Times New Roman" w:cs="Times New Roman"/>
          <w:b/>
          <w:color w:val="000000"/>
          <w:sz w:val="28"/>
          <w:szCs w:val="28"/>
          <w:lang w:eastAsia="ru-RU"/>
        </w:rPr>
      </w:pPr>
      <w:r w:rsidRPr="00F17DBC">
        <w:rPr>
          <w:rFonts w:ascii="Times New Roman" w:eastAsia="Times New Roman" w:hAnsi="Times New Roman" w:cs="Times New Roman"/>
          <w:b/>
          <w:color w:val="000000"/>
          <w:sz w:val="28"/>
          <w:szCs w:val="28"/>
          <w:lang w:eastAsia="ru-RU"/>
        </w:rPr>
        <w:t>сельского поселения</w:t>
      </w:r>
    </w:p>
    <w:p w:rsidR="00386E5D" w:rsidRPr="00F17DBC" w:rsidRDefault="00386E5D" w:rsidP="00386E5D">
      <w:pPr>
        <w:shd w:val="clear" w:color="auto" w:fill="FFFFFF"/>
        <w:spacing w:line="240" w:lineRule="auto"/>
        <w:ind w:left="57" w:right="57"/>
        <w:jc w:val="both"/>
        <w:rPr>
          <w:rFonts w:ascii="Times New Roman" w:eastAsia="Times New Roman" w:hAnsi="Times New Roman" w:cs="Times New Roman"/>
          <w:b/>
          <w:color w:val="000000"/>
          <w:sz w:val="28"/>
          <w:szCs w:val="28"/>
          <w:lang w:eastAsia="ru-RU"/>
        </w:rPr>
      </w:pPr>
      <w:proofErr w:type="spellStart"/>
      <w:r w:rsidRPr="00F17DBC">
        <w:rPr>
          <w:rFonts w:ascii="Times New Roman" w:eastAsia="Times New Roman" w:hAnsi="Times New Roman" w:cs="Times New Roman"/>
          <w:b/>
          <w:color w:val="000000"/>
          <w:sz w:val="28"/>
          <w:szCs w:val="28"/>
          <w:lang w:eastAsia="ru-RU"/>
        </w:rPr>
        <w:t>Демшинский</w:t>
      </w:r>
      <w:proofErr w:type="spellEnd"/>
      <w:r w:rsidRPr="00F17DBC">
        <w:rPr>
          <w:rFonts w:ascii="Times New Roman" w:eastAsia="Times New Roman" w:hAnsi="Times New Roman" w:cs="Times New Roman"/>
          <w:b/>
          <w:color w:val="000000"/>
          <w:sz w:val="28"/>
          <w:szCs w:val="28"/>
          <w:lang w:eastAsia="ru-RU"/>
        </w:rPr>
        <w:t xml:space="preserve"> сельсовет                          </w:t>
      </w:r>
      <w:r>
        <w:rPr>
          <w:rFonts w:ascii="Times New Roman" w:eastAsia="Times New Roman" w:hAnsi="Times New Roman" w:cs="Times New Roman"/>
          <w:b/>
          <w:color w:val="000000"/>
          <w:sz w:val="28"/>
          <w:szCs w:val="28"/>
          <w:lang w:eastAsia="ru-RU"/>
        </w:rPr>
        <w:t xml:space="preserve">                  </w:t>
      </w:r>
      <w:r w:rsidRPr="00F17DBC">
        <w:rPr>
          <w:rFonts w:ascii="Times New Roman" w:eastAsia="Times New Roman" w:hAnsi="Times New Roman" w:cs="Times New Roman"/>
          <w:b/>
          <w:color w:val="000000"/>
          <w:sz w:val="28"/>
          <w:szCs w:val="28"/>
          <w:lang w:eastAsia="ru-RU"/>
        </w:rPr>
        <w:t xml:space="preserve">  </w:t>
      </w:r>
      <w:r w:rsidR="00404E8A">
        <w:rPr>
          <w:rFonts w:ascii="Times New Roman" w:eastAsia="Times New Roman" w:hAnsi="Times New Roman" w:cs="Times New Roman"/>
          <w:b/>
          <w:color w:val="000000"/>
          <w:sz w:val="28"/>
          <w:szCs w:val="28"/>
          <w:lang w:eastAsia="ru-RU"/>
        </w:rPr>
        <w:t>М.В. Бобков</w:t>
      </w: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Default="00386E5D" w:rsidP="00386E5D">
      <w:pPr>
        <w:spacing w:line="240" w:lineRule="auto"/>
        <w:ind w:right="57"/>
        <w:rPr>
          <w:rFonts w:ascii="Times New Roman" w:hAnsi="Times New Roman" w:cs="Times New Roman"/>
          <w:b/>
          <w:sz w:val="28"/>
          <w:szCs w:val="28"/>
        </w:rPr>
      </w:pPr>
    </w:p>
    <w:p w:rsidR="00386E5D" w:rsidRDefault="00386E5D" w:rsidP="00386E5D">
      <w:pPr>
        <w:spacing w:line="240" w:lineRule="auto"/>
        <w:ind w:left="57" w:right="57"/>
        <w:rPr>
          <w:rFonts w:ascii="Times New Roman" w:hAnsi="Times New Roman" w:cs="Times New Roman"/>
          <w:b/>
          <w:sz w:val="28"/>
          <w:szCs w:val="28"/>
        </w:rPr>
      </w:pPr>
    </w:p>
    <w:p w:rsidR="00386E5D" w:rsidRPr="000B2D35" w:rsidRDefault="00386E5D" w:rsidP="00386E5D">
      <w:pPr>
        <w:spacing w:line="240" w:lineRule="auto"/>
        <w:ind w:left="57" w:right="57"/>
        <w:jc w:val="right"/>
        <w:rPr>
          <w:rFonts w:ascii="Times New Roman" w:hAnsi="Times New Roman" w:cs="Times New Roman"/>
          <w:color w:val="000000"/>
          <w:sz w:val="28"/>
          <w:szCs w:val="28"/>
        </w:rPr>
      </w:pPr>
      <w:proofErr w:type="gramStart"/>
      <w:r w:rsidRPr="000B2D35">
        <w:rPr>
          <w:rFonts w:ascii="Times New Roman" w:hAnsi="Times New Roman" w:cs="Times New Roman"/>
          <w:color w:val="000000"/>
          <w:sz w:val="28"/>
          <w:szCs w:val="28"/>
        </w:rPr>
        <w:t>Утверждены</w:t>
      </w:r>
      <w:proofErr w:type="gramEnd"/>
      <w:r w:rsidRPr="000B2D35">
        <w:rPr>
          <w:rFonts w:ascii="Times New Roman" w:hAnsi="Times New Roman" w:cs="Times New Roman"/>
          <w:color w:val="000000"/>
          <w:sz w:val="28"/>
          <w:szCs w:val="28"/>
        </w:rPr>
        <w:t xml:space="preserve"> решением </w:t>
      </w:r>
    </w:p>
    <w:p w:rsidR="00386E5D" w:rsidRPr="000B2D35" w:rsidRDefault="00386E5D" w:rsidP="00386E5D">
      <w:pPr>
        <w:spacing w:line="240" w:lineRule="auto"/>
        <w:ind w:left="57" w:right="57"/>
        <w:jc w:val="right"/>
        <w:rPr>
          <w:rFonts w:ascii="Times New Roman" w:hAnsi="Times New Roman" w:cs="Times New Roman"/>
          <w:color w:val="000000"/>
          <w:sz w:val="28"/>
          <w:szCs w:val="28"/>
        </w:rPr>
      </w:pPr>
      <w:r w:rsidRPr="000B2D35">
        <w:rPr>
          <w:rFonts w:ascii="Times New Roman" w:hAnsi="Times New Roman" w:cs="Times New Roman"/>
          <w:color w:val="000000"/>
          <w:sz w:val="28"/>
          <w:szCs w:val="28"/>
        </w:rPr>
        <w:t xml:space="preserve">Совета депутатов сельского поселения </w:t>
      </w:r>
    </w:p>
    <w:p w:rsidR="00386E5D" w:rsidRDefault="00386E5D" w:rsidP="00386E5D">
      <w:pPr>
        <w:spacing w:line="240" w:lineRule="auto"/>
        <w:ind w:left="57" w:right="57"/>
        <w:jc w:val="right"/>
        <w:rPr>
          <w:rFonts w:ascii="Times New Roman" w:hAnsi="Times New Roman" w:cs="Times New Roman"/>
          <w:color w:val="000000"/>
          <w:sz w:val="28"/>
          <w:szCs w:val="28"/>
        </w:rPr>
      </w:pPr>
      <w:proofErr w:type="spellStart"/>
      <w:r w:rsidRPr="000B2D35">
        <w:rPr>
          <w:rFonts w:ascii="Times New Roman" w:hAnsi="Times New Roman" w:cs="Times New Roman"/>
          <w:color w:val="000000"/>
          <w:sz w:val="28"/>
          <w:szCs w:val="28"/>
        </w:rPr>
        <w:t>Демшинский</w:t>
      </w:r>
      <w:proofErr w:type="spellEnd"/>
      <w:r w:rsidRPr="000B2D35">
        <w:rPr>
          <w:rFonts w:ascii="Times New Roman" w:hAnsi="Times New Roman" w:cs="Times New Roman"/>
          <w:color w:val="000000"/>
          <w:sz w:val="28"/>
          <w:szCs w:val="28"/>
        </w:rPr>
        <w:t xml:space="preserve"> сельсовет </w:t>
      </w:r>
    </w:p>
    <w:p w:rsidR="00386E5D" w:rsidRPr="000B2D35" w:rsidRDefault="00386E5D" w:rsidP="00386E5D">
      <w:pPr>
        <w:spacing w:line="240" w:lineRule="auto"/>
        <w:ind w:left="57" w:right="57"/>
        <w:jc w:val="right"/>
        <w:rPr>
          <w:rFonts w:ascii="Times New Roman" w:hAnsi="Times New Roman" w:cs="Times New Roman"/>
          <w:sz w:val="28"/>
          <w:szCs w:val="28"/>
        </w:rPr>
      </w:pPr>
      <w:r w:rsidRPr="000B2D35">
        <w:rPr>
          <w:rFonts w:ascii="Times New Roman" w:hAnsi="Times New Roman" w:cs="Times New Roman"/>
          <w:sz w:val="28"/>
          <w:szCs w:val="28"/>
        </w:rPr>
        <w:t>№</w:t>
      </w:r>
      <w:r>
        <w:rPr>
          <w:rFonts w:ascii="Times New Roman" w:hAnsi="Times New Roman" w:cs="Times New Roman"/>
          <w:sz w:val="28"/>
          <w:szCs w:val="28"/>
        </w:rPr>
        <w:t xml:space="preserve"> </w:t>
      </w:r>
      <w:r w:rsidR="00C85FB5">
        <w:rPr>
          <w:rFonts w:ascii="Times New Roman" w:hAnsi="Times New Roman" w:cs="Times New Roman"/>
          <w:sz w:val="28"/>
          <w:szCs w:val="28"/>
        </w:rPr>
        <w:t>224</w:t>
      </w:r>
      <w:r w:rsidRPr="000B2D35">
        <w:rPr>
          <w:rFonts w:ascii="Times New Roman" w:hAnsi="Times New Roman" w:cs="Times New Roman"/>
          <w:sz w:val="28"/>
          <w:szCs w:val="28"/>
        </w:rPr>
        <w:t xml:space="preserve"> -</w:t>
      </w:r>
      <w:proofErr w:type="spellStart"/>
      <w:r w:rsidRPr="000B2D35">
        <w:rPr>
          <w:rFonts w:ascii="Times New Roman" w:hAnsi="Times New Roman" w:cs="Times New Roman"/>
          <w:sz w:val="28"/>
          <w:szCs w:val="28"/>
        </w:rPr>
        <w:t>рс</w:t>
      </w:r>
      <w:proofErr w:type="spellEnd"/>
      <w:r>
        <w:rPr>
          <w:rFonts w:ascii="Times New Roman" w:hAnsi="Times New Roman" w:cs="Times New Roman"/>
          <w:color w:val="002060"/>
          <w:sz w:val="28"/>
          <w:szCs w:val="28"/>
        </w:rPr>
        <w:t xml:space="preserve"> </w:t>
      </w:r>
      <w:r w:rsidRPr="000B2D35">
        <w:rPr>
          <w:rFonts w:ascii="Times New Roman" w:hAnsi="Times New Roman" w:cs="Times New Roman"/>
          <w:color w:val="000000"/>
          <w:sz w:val="28"/>
          <w:szCs w:val="28"/>
        </w:rPr>
        <w:t xml:space="preserve">от </w:t>
      </w:r>
      <w:r w:rsidR="00C85FB5">
        <w:rPr>
          <w:rFonts w:ascii="Times New Roman" w:hAnsi="Times New Roman" w:cs="Times New Roman"/>
          <w:sz w:val="28"/>
          <w:szCs w:val="28"/>
        </w:rPr>
        <w:t>06.02</w:t>
      </w:r>
      <w:r>
        <w:rPr>
          <w:rFonts w:ascii="Times New Roman" w:hAnsi="Times New Roman" w:cs="Times New Roman"/>
          <w:sz w:val="28"/>
          <w:szCs w:val="28"/>
        </w:rPr>
        <w:t>.2020</w:t>
      </w:r>
      <w:r w:rsidRPr="000B2D35">
        <w:rPr>
          <w:rFonts w:ascii="Times New Roman" w:hAnsi="Times New Roman" w:cs="Times New Roman"/>
          <w:sz w:val="28"/>
          <w:szCs w:val="28"/>
        </w:rPr>
        <w:t xml:space="preserve">г. </w:t>
      </w:r>
    </w:p>
    <w:p w:rsidR="00386E5D" w:rsidRPr="000B2D35" w:rsidRDefault="00386E5D" w:rsidP="00386E5D">
      <w:pPr>
        <w:spacing w:line="240" w:lineRule="auto"/>
        <w:ind w:left="57" w:right="57"/>
        <w:jc w:val="right"/>
        <w:rPr>
          <w:rFonts w:ascii="Times New Roman" w:hAnsi="Times New Roman" w:cs="Times New Roman"/>
          <w:sz w:val="28"/>
          <w:szCs w:val="28"/>
        </w:rPr>
      </w:pPr>
    </w:p>
    <w:p w:rsidR="00386E5D" w:rsidRPr="00386E5D" w:rsidRDefault="00386E5D" w:rsidP="00386E5D">
      <w:pPr>
        <w:spacing w:line="240" w:lineRule="auto"/>
        <w:ind w:left="57" w:right="57"/>
        <w:jc w:val="right"/>
        <w:rPr>
          <w:rFonts w:ascii="Times New Roman" w:hAnsi="Times New Roman" w:cs="Times New Roman"/>
          <w:color w:val="000000" w:themeColor="text1"/>
          <w:sz w:val="28"/>
          <w:szCs w:val="28"/>
        </w:rPr>
      </w:pPr>
    </w:p>
    <w:p w:rsidR="00386E5D" w:rsidRPr="00386E5D" w:rsidRDefault="00386E5D" w:rsidP="00386E5D">
      <w:pPr>
        <w:spacing w:line="240" w:lineRule="auto"/>
        <w:ind w:left="57" w:right="57"/>
        <w:jc w:val="center"/>
        <w:rPr>
          <w:rFonts w:ascii="Times New Roman" w:hAnsi="Times New Roman" w:cs="Times New Roman"/>
          <w:b/>
          <w:bCs/>
          <w:color w:val="000000" w:themeColor="text1"/>
          <w:sz w:val="28"/>
          <w:szCs w:val="28"/>
        </w:rPr>
      </w:pPr>
      <w:r w:rsidRPr="00386E5D">
        <w:rPr>
          <w:rFonts w:ascii="Times New Roman" w:hAnsi="Times New Roman" w:cs="Times New Roman"/>
          <w:b/>
          <w:bCs/>
          <w:color w:val="000000" w:themeColor="text1"/>
          <w:sz w:val="28"/>
          <w:szCs w:val="28"/>
        </w:rPr>
        <w:t>Изменения</w:t>
      </w:r>
    </w:p>
    <w:p w:rsidR="00386E5D" w:rsidRPr="00386E5D" w:rsidRDefault="00386E5D" w:rsidP="00386E5D">
      <w:pPr>
        <w:spacing w:line="240" w:lineRule="auto"/>
        <w:ind w:left="57" w:right="57"/>
        <w:jc w:val="center"/>
        <w:rPr>
          <w:rFonts w:ascii="Times New Roman" w:hAnsi="Times New Roman" w:cs="Times New Roman"/>
          <w:b/>
          <w:bCs/>
          <w:color w:val="000000" w:themeColor="text1"/>
          <w:sz w:val="28"/>
          <w:szCs w:val="28"/>
        </w:rPr>
      </w:pPr>
      <w:r w:rsidRPr="00386E5D">
        <w:rPr>
          <w:rFonts w:ascii="Times New Roman" w:hAnsi="Times New Roman" w:cs="Times New Roman"/>
          <w:b/>
          <w:bCs/>
          <w:color w:val="000000" w:themeColor="text1"/>
          <w:sz w:val="28"/>
          <w:szCs w:val="28"/>
        </w:rPr>
        <w:t xml:space="preserve"> в Правила землепользования и застройки сельского поселения </w:t>
      </w:r>
      <w:proofErr w:type="spellStart"/>
      <w:r w:rsidRPr="00386E5D">
        <w:rPr>
          <w:rFonts w:ascii="Times New Roman" w:hAnsi="Times New Roman" w:cs="Times New Roman"/>
          <w:b/>
          <w:bCs/>
          <w:color w:val="000000" w:themeColor="text1"/>
          <w:sz w:val="28"/>
          <w:szCs w:val="28"/>
        </w:rPr>
        <w:t>Демшинский</w:t>
      </w:r>
      <w:proofErr w:type="spellEnd"/>
      <w:r w:rsidRPr="00386E5D">
        <w:rPr>
          <w:rFonts w:ascii="Times New Roman" w:hAnsi="Times New Roman" w:cs="Times New Roman"/>
          <w:b/>
          <w:bCs/>
          <w:color w:val="000000" w:themeColor="text1"/>
          <w:sz w:val="28"/>
          <w:szCs w:val="28"/>
        </w:rPr>
        <w:t xml:space="preserve"> сельсовет </w:t>
      </w:r>
      <w:proofErr w:type="spellStart"/>
      <w:r w:rsidRPr="00386E5D">
        <w:rPr>
          <w:rFonts w:ascii="Times New Roman" w:hAnsi="Times New Roman" w:cs="Times New Roman"/>
          <w:b/>
          <w:bCs/>
          <w:color w:val="000000" w:themeColor="text1"/>
          <w:sz w:val="28"/>
          <w:szCs w:val="28"/>
        </w:rPr>
        <w:t>Добринского</w:t>
      </w:r>
      <w:proofErr w:type="spellEnd"/>
      <w:r w:rsidRPr="00386E5D">
        <w:rPr>
          <w:rFonts w:ascii="Times New Roman" w:hAnsi="Times New Roman" w:cs="Times New Roman"/>
          <w:b/>
          <w:bCs/>
          <w:color w:val="000000" w:themeColor="text1"/>
          <w:sz w:val="28"/>
          <w:szCs w:val="28"/>
        </w:rPr>
        <w:t xml:space="preserve"> муниципального района Липецкой области </w:t>
      </w:r>
      <w:r w:rsidRPr="00386E5D">
        <w:rPr>
          <w:rFonts w:ascii="Times New Roman" w:hAnsi="Times New Roman" w:cs="Times New Roman"/>
          <w:b/>
          <w:color w:val="000000" w:themeColor="text1"/>
          <w:sz w:val="28"/>
          <w:szCs w:val="28"/>
        </w:rPr>
        <w:t xml:space="preserve">(принятые решением Совета депутатов сельского поселения № 238-рс </w:t>
      </w:r>
      <w:hyperlink r:id="rId14" w:history="1">
        <w:r w:rsidRPr="00386E5D">
          <w:rPr>
            <w:rStyle w:val="ac"/>
            <w:rFonts w:ascii="Times New Roman" w:hAnsi="Times New Roman" w:cs="Times New Roman"/>
            <w:b/>
            <w:color w:val="000000" w:themeColor="text1"/>
            <w:sz w:val="28"/>
            <w:szCs w:val="28"/>
            <w:u w:val="none"/>
          </w:rPr>
          <w:t>от 28.05.2015г.</w:t>
        </w:r>
        <w:r w:rsidRPr="00386E5D">
          <w:rPr>
            <w:rStyle w:val="ac"/>
            <w:rFonts w:ascii="Times New Roman" w:hAnsi="Times New Roman" w:cs="Times New Roman"/>
            <w:color w:val="000000" w:themeColor="text1"/>
            <w:sz w:val="28"/>
            <w:szCs w:val="28"/>
            <w:u w:val="none"/>
          </w:rPr>
          <w:t xml:space="preserve"> </w:t>
        </w:r>
      </w:hyperlink>
      <w:r w:rsidRPr="00386E5D">
        <w:rPr>
          <w:rFonts w:ascii="Times New Roman" w:hAnsi="Times New Roman" w:cs="Times New Roman"/>
          <w:b/>
          <w:color w:val="000000" w:themeColor="text1"/>
          <w:sz w:val="28"/>
          <w:szCs w:val="28"/>
        </w:rPr>
        <w:t>, в редакции решения № 53-рс от 25.10.2016г., № 92-рс от 27.07.2017г., № 118-рс от 06.12.2017г.,№ 161-рс от 10.07.2018г.</w:t>
      </w:r>
      <w:r w:rsidRPr="00386E5D">
        <w:rPr>
          <w:rFonts w:ascii="Times New Roman" w:hAnsi="Times New Roman" w:cs="Times New Roman"/>
          <w:b/>
          <w:color w:val="000000" w:themeColor="text1"/>
        </w:rPr>
        <w:t>)</w:t>
      </w:r>
      <w:r w:rsidRPr="00386E5D">
        <w:rPr>
          <w:rFonts w:ascii="Times New Roman" w:hAnsi="Times New Roman" w:cs="Times New Roman"/>
          <w:b/>
          <w:color w:val="000000" w:themeColor="text1"/>
          <w:sz w:val="28"/>
          <w:szCs w:val="28"/>
        </w:rPr>
        <w:t> </w:t>
      </w:r>
    </w:p>
    <w:p w:rsidR="00386E5D" w:rsidRPr="00386E5D" w:rsidRDefault="00386E5D" w:rsidP="00386E5D">
      <w:pPr>
        <w:spacing w:line="240" w:lineRule="auto"/>
        <w:ind w:left="57" w:right="57"/>
        <w:jc w:val="both"/>
        <w:rPr>
          <w:rFonts w:ascii="Times New Roman" w:hAnsi="Times New Roman" w:cs="Times New Roman"/>
          <w:bCs/>
          <w:color w:val="000000" w:themeColor="text1"/>
          <w:sz w:val="28"/>
          <w:szCs w:val="28"/>
        </w:rPr>
      </w:pPr>
      <w:r w:rsidRPr="00386E5D">
        <w:rPr>
          <w:rFonts w:ascii="Times New Roman" w:hAnsi="Times New Roman" w:cs="Times New Roman"/>
          <w:bCs/>
          <w:color w:val="000000" w:themeColor="text1"/>
          <w:sz w:val="28"/>
          <w:szCs w:val="28"/>
        </w:rPr>
        <w:t xml:space="preserve">       </w:t>
      </w:r>
    </w:p>
    <w:p w:rsidR="00386E5D" w:rsidRPr="00386E5D" w:rsidRDefault="00386E5D" w:rsidP="00386E5D">
      <w:pPr>
        <w:spacing w:line="240" w:lineRule="auto"/>
        <w:ind w:left="57" w:right="57"/>
        <w:jc w:val="both"/>
        <w:rPr>
          <w:rFonts w:ascii="Times New Roman" w:hAnsi="Times New Roman" w:cs="Times New Roman"/>
          <w:color w:val="000000" w:themeColor="text1"/>
          <w:sz w:val="28"/>
          <w:szCs w:val="28"/>
        </w:rPr>
      </w:pPr>
      <w:r w:rsidRPr="00386E5D">
        <w:rPr>
          <w:rFonts w:ascii="Times New Roman" w:hAnsi="Times New Roman" w:cs="Times New Roman"/>
          <w:bCs/>
          <w:color w:val="000000" w:themeColor="text1"/>
          <w:sz w:val="28"/>
          <w:szCs w:val="28"/>
        </w:rPr>
        <w:t xml:space="preserve">      Внести</w:t>
      </w:r>
      <w:r w:rsidRPr="00386E5D">
        <w:rPr>
          <w:rFonts w:ascii="Times New Roman" w:eastAsia="Arial Unicode MS" w:hAnsi="Times New Roman" w:cs="Times New Roman"/>
          <w:color w:val="000000" w:themeColor="text1"/>
          <w:sz w:val="28"/>
          <w:szCs w:val="28"/>
        </w:rPr>
        <w:t xml:space="preserve"> </w:t>
      </w:r>
      <w:r w:rsidR="00C85FB5">
        <w:rPr>
          <w:rFonts w:ascii="Times New Roman" w:eastAsia="Arial Unicode MS" w:hAnsi="Times New Roman" w:cs="Times New Roman"/>
          <w:color w:val="000000" w:themeColor="text1"/>
          <w:sz w:val="28"/>
          <w:szCs w:val="28"/>
        </w:rPr>
        <w:t xml:space="preserve">в </w:t>
      </w:r>
      <w:r w:rsidR="00EF1081">
        <w:fldChar w:fldCharType="begin"/>
      </w:r>
      <w:r w:rsidR="00EF1081">
        <w:instrText>HYPERLINK "http://ru48.registrnpa.ru/"</w:instrText>
      </w:r>
      <w:r w:rsidR="00EF1081">
        <w:fldChar w:fldCharType="separate"/>
      </w:r>
      <w:r w:rsidRPr="00386E5D">
        <w:rPr>
          <w:rStyle w:val="ac"/>
          <w:rFonts w:ascii="Times New Roman" w:hAnsi="Times New Roman" w:cs="Times New Roman"/>
          <w:color w:val="000000" w:themeColor="text1"/>
          <w:sz w:val="28"/>
          <w:szCs w:val="28"/>
          <w:u w:val="none"/>
        </w:rPr>
        <w:t xml:space="preserve">Правила землепользования и застройки сельского поселения </w:t>
      </w:r>
      <w:proofErr w:type="spellStart"/>
      <w:r w:rsidRPr="00386E5D">
        <w:rPr>
          <w:rStyle w:val="ac"/>
          <w:rFonts w:ascii="Times New Roman" w:hAnsi="Times New Roman" w:cs="Times New Roman"/>
          <w:color w:val="000000" w:themeColor="text1"/>
          <w:sz w:val="28"/>
          <w:szCs w:val="28"/>
          <w:u w:val="none"/>
        </w:rPr>
        <w:t>Демшинский</w:t>
      </w:r>
      <w:proofErr w:type="spellEnd"/>
      <w:r w:rsidRPr="00386E5D">
        <w:rPr>
          <w:rStyle w:val="ac"/>
          <w:rFonts w:ascii="Times New Roman" w:hAnsi="Times New Roman" w:cs="Times New Roman"/>
          <w:color w:val="000000" w:themeColor="text1"/>
          <w:sz w:val="28"/>
          <w:szCs w:val="28"/>
          <w:u w:val="none"/>
        </w:rPr>
        <w:t xml:space="preserve"> сельсовет </w:t>
      </w:r>
      <w:proofErr w:type="spellStart"/>
      <w:r w:rsidRPr="00386E5D">
        <w:rPr>
          <w:rStyle w:val="ac"/>
          <w:rFonts w:ascii="Times New Roman" w:hAnsi="Times New Roman" w:cs="Times New Roman"/>
          <w:color w:val="000000" w:themeColor="text1"/>
          <w:sz w:val="28"/>
          <w:szCs w:val="28"/>
          <w:u w:val="none"/>
        </w:rPr>
        <w:t>Добринского</w:t>
      </w:r>
      <w:proofErr w:type="spellEnd"/>
      <w:r w:rsidRPr="00386E5D">
        <w:rPr>
          <w:rStyle w:val="ac"/>
          <w:rFonts w:ascii="Times New Roman" w:hAnsi="Times New Roman" w:cs="Times New Roman"/>
          <w:color w:val="000000" w:themeColor="text1"/>
          <w:sz w:val="28"/>
          <w:szCs w:val="28"/>
          <w:u w:val="none"/>
        </w:rPr>
        <w:t xml:space="preserve"> муниципального района Липецкой области</w:t>
      </w:r>
      <w:r w:rsidR="00EF1081">
        <w:fldChar w:fldCharType="end"/>
      </w:r>
      <w:r w:rsidRPr="00386E5D">
        <w:rPr>
          <w:rFonts w:ascii="Times New Roman" w:hAnsi="Times New Roman" w:cs="Times New Roman"/>
          <w:color w:val="000000" w:themeColor="text1"/>
          <w:sz w:val="28"/>
          <w:szCs w:val="28"/>
        </w:rPr>
        <w:t>, следующие изменения:</w:t>
      </w:r>
    </w:p>
    <w:p w:rsidR="00386E5D" w:rsidRPr="00386E5D" w:rsidRDefault="00386E5D" w:rsidP="00386E5D">
      <w:pPr>
        <w:spacing w:line="240" w:lineRule="auto"/>
        <w:ind w:left="57" w:right="57"/>
        <w:jc w:val="center"/>
        <w:rPr>
          <w:rFonts w:ascii="Times New Roman" w:hAnsi="Times New Roman" w:cs="Times New Roman"/>
          <w:b/>
          <w:color w:val="000000" w:themeColor="text1"/>
          <w:sz w:val="28"/>
          <w:szCs w:val="28"/>
        </w:rPr>
      </w:pPr>
    </w:p>
    <w:p w:rsidR="0078044A" w:rsidRPr="00386E5D" w:rsidRDefault="00386E5D" w:rsidP="00386E5D">
      <w:pPr>
        <w:suppressAutoHyphens/>
        <w:spacing w:line="240" w:lineRule="auto"/>
        <w:ind w:left="57" w:right="57"/>
        <w:rPr>
          <w:rFonts w:ascii="Times New Roman" w:hAnsi="Times New Roman" w:cs="Times New Roman"/>
          <w:b/>
          <w:sz w:val="28"/>
          <w:szCs w:val="28"/>
        </w:rPr>
      </w:pPr>
      <w:r w:rsidRPr="00386E5D">
        <w:rPr>
          <w:rFonts w:ascii="Times New Roman" w:hAnsi="Times New Roman" w:cs="Times New Roman"/>
          <w:b/>
          <w:sz w:val="28"/>
          <w:szCs w:val="28"/>
        </w:rPr>
        <w:t>Статья 1</w:t>
      </w:r>
    </w:p>
    <w:p w:rsidR="0078044A" w:rsidRPr="002720D3" w:rsidRDefault="0078044A" w:rsidP="00386E5D">
      <w:pPr>
        <w:pageBreakBefore/>
        <w:suppressAutoHyphens/>
        <w:spacing w:line="240" w:lineRule="auto"/>
        <w:ind w:right="57"/>
        <w:rPr>
          <w:rFonts w:ascii="Times New Roman" w:hAnsi="Times New Roman" w:cs="Times New Roman"/>
          <w:color w:val="365F91" w:themeColor="accent1" w:themeShade="BF"/>
        </w:rPr>
        <w:sectPr w:rsidR="0078044A" w:rsidRPr="002720D3" w:rsidSect="00386E5D">
          <w:headerReference w:type="default" r:id="rId15"/>
          <w:pgSz w:w="11906" w:h="16838"/>
          <w:pgMar w:top="851" w:right="1418" w:bottom="3119" w:left="1418" w:header="709" w:footer="709" w:gutter="0"/>
          <w:cols w:space="708"/>
          <w:titlePg/>
          <w:docGrid w:linePitch="360"/>
        </w:sectPr>
      </w:pPr>
    </w:p>
    <w:p w:rsidR="008B244C" w:rsidRPr="00EF7DF0" w:rsidRDefault="00142ABD" w:rsidP="00386E5D">
      <w:pPr>
        <w:pStyle w:val="10"/>
        <w:spacing w:before="0" w:beforeAutospacing="0" w:after="0" w:afterAutospacing="0"/>
        <w:ind w:right="57"/>
        <w:rPr>
          <w:sz w:val="28"/>
          <w:szCs w:val="28"/>
        </w:rPr>
      </w:pPr>
      <w:bookmarkStart w:id="19" w:name="_Toc22547255"/>
      <w:bookmarkEnd w:id="0"/>
      <w:bookmarkEnd w:id="1"/>
      <w:r w:rsidRPr="00EF7DF0">
        <w:rPr>
          <w:sz w:val="28"/>
          <w:szCs w:val="28"/>
        </w:rPr>
        <w:lastRenderedPageBreak/>
        <w:t>ЧАСТЬ I.</w:t>
      </w:r>
      <w:r w:rsidRPr="00EF7DF0">
        <w:rPr>
          <w:sz w:val="28"/>
          <w:szCs w:val="28"/>
        </w:rPr>
        <w:tab/>
        <w:t xml:space="preserve"> ПОРЯДОК ПРИМЕНЕНИЯ ПРАВИЛ ЗЕМЛЕПОЛЬЗОВАНИЯ И ЗАСТРОЙКИ</w:t>
      </w:r>
      <w:bookmarkEnd w:id="19"/>
    </w:p>
    <w:p w:rsidR="008B244C" w:rsidRPr="00EF7DF0" w:rsidRDefault="00EA5006" w:rsidP="00386E5D">
      <w:pPr>
        <w:pStyle w:val="2"/>
        <w:spacing w:before="0" w:line="240" w:lineRule="auto"/>
        <w:ind w:left="57" w:right="57"/>
        <w:rPr>
          <w:sz w:val="28"/>
          <w:szCs w:val="28"/>
        </w:rPr>
      </w:pPr>
      <w:bookmarkStart w:id="20" w:name="_Toc22547256"/>
      <w:r w:rsidRPr="00EF7DF0">
        <w:rPr>
          <w:sz w:val="28"/>
          <w:szCs w:val="28"/>
        </w:rPr>
        <w:t>РАЗДЕЛ 1.</w:t>
      </w:r>
      <w:r w:rsidRPr="00EF7DF0">
        <w:rPr>
          <w:sz w:val="28"/>
          <w:szCs w:val="28"/>
        </w:rPr>
        <w:tab/>
      </w:r>
      <w:r w:rsidR="00142ABD" w:rsidRPr="00EF7DF0">
        <w:rPr>
          <w:sz w:val="28"/>
          <w:szCs w:val="28"/>
        </w:rPr>
        <w:t>ПОЛОЖЕНИЕ О РЕГУЛИРОВАНИИ ЗЕМЛЕПОЛЬЗОВАНИЯ И ЗАСТРОЙКИ ОРГАНАМИ МЕСТНОГО САМОУПРАВЛЕНИЯ</w:t>
      </w:r>
      <w:bookmarkEnd w:id="20"/>
    </w:p>
    <w:p w:rsidR="008B244C" w:rsidRPr="00EF7DF0" w:rsidRDefault="008B244C" w:rsidP="00386E5D">
      <w:pPr>
        <w:pStyle w:val="3"/>
        <w:spacing w:before="0" w:after="0" w:line="240" w:lineRule="auto"/>
        <w:ind w:left="57" w:right="57"/>
        <w:rPr>
          <w:sz w:val="28"/>
          <w:szCs w:val="28"/>
        </w:rPr>
      </w:pPr>
      <w:bookmarkStart w:id="21" w:name="_Toc22547257"/>
      <w:r w:rsidRPr="00EF7DF0">
        <w:rPr>
          <w:sz w:val="28"/>
          <w:szCs w:val="28"/>
        </w:rPr>
        <w:t>Статья 1.1</w:t>
      </w:r>
      <w:r w:rsidR="000F3D58" w:rsidRPr="00EF7DF0">
        <w:rPr>
          <w:sz w:val="28"/>
          <w:szCs w:val="28"/>
        </w:rPr>
        <w:t>.</w:t>
      </w:r>
      <w:r w:rsidR="00142ABD" w:rsidRPr="00EF7DF0">
        <w:rPr>
          <w:sz w:val="28"/>
          <w:szCs w:val="28"/>
        </w:rPr>
        <w:tab/>
      </w:r>
      <w:r w:rsidRPr="00EF7DF0">
        <w:rPr>
          <w:sz w:val="28"/>
          <w:szCs w:val="28"/>
        </w:rPr>
        <w:t>Основные понятия, используемые в правилах землепользования и застройки</w:t>
      </w:r>
      <w:bookmarkEnd w:id="21"/>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В правилах землепользования и застройки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сельсовет</w:t>
      </w:r>
      <w:r w:rsidR="0079252E" w:rsidRPr="00EF7DF0">
        <w:rPr>
          <w:rFonts w:ascii="Times New Roman" w:hAnsi="Times New Roman" w:cs="Times New Roman"/>
          <w:sz w:val="28"/>
          <w:szCs w:val="28"/>
        </w:rPr>
        <w:t xml:space="preserve"> </w:t>
      </w:r>
      <w:r w:rsidRPr="00EF7DF0">
        <w:rPr>
          <w:rFonts w:ascii="Times New Roman" w:hAnsi="Times New Roman" w:cs="Times New Roman"/>
          <w:sz w:val="28"/>
          <w:szCs w:val="28"/>
        </w:rPr>
        <w:t>Добринского муниципального района Липецкой области (далее - Правила) используются</w:t>
      </w:r>
      <w:r w:rsidR="0079252E" w:rsidRPr="00EF7DF0">
        <w:rPr>
          <w:rFonts w:ascii="Times New Roman" w:hAnsi="Times New Roman" w:cs="Times New Roman"/>
          <w:sz w:val="28"/>
          <w:szCs w:val="28"/>
        </w:rPr>
        <w:t xml:space="preserve"> </w:t>
      </w:r>
      <w:r w:rsidRPr="00EF7DF0">
        <w:rPr>
          <w:rFonts w:ascii="Times New Roman" w:hAnsi="Times New Roman" w:cs="Times New Roman"/>
          <w:sz w:val="28"/>
          <w:szCs w:val="28"/>
        </w:rPr>
        <w:t>следующие понятия</w:t>
      </w:r>
      <w:r w:rsidR="00220FDA" w:rsidRPr="00EF7DF0">
        <w:rPr>
          <w:rFonts w:ascii="Times New Roman" w:hAnsi="Times New Roman" w:cs="Times New Roman"/>
          <w:sz w:val="28"/>
          <w:szCs w:val="28"/>
        </w:rPr>
        <w:t>, принятые Градостроительны</w:t>
      </w:r>
      <w:r w:rsidR="00BA16DB" w:rsidRPr="00EF7DF0">
        <w:rPr>
          <w:rFonts w:ascii="Times New Roman" w:hAnsi="Times New Roman" w:cs="Times New Roman"/>
          <w:sz w:val="28"/>
          <w:szCs w:val="28"/>
        </w:rPr>
        <w:t>м</w:t>
      </w:r>
      <w:r w:rsidR="00220FDA" w:rsidRPr="00EF7DF0">
        <w:rPr>
          <w:rFonts w:ascii="Times New Roman" w:hAnsi="Times New Roman" w:cs="Times New Roman"/>
          <w:sz w:val="28"/>
          <w:szCs w:val="28"/>
        </w:rPr>
        <w:t xml:space="preserve"> кодексом</w:t>
      </w:r>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акт приемки объекта капитального строительства </w:t>
      </w:r>
      <w:r w:rsidRPr="00EF7DF0">
        <w:rPr>
          <w:rFonts w:ascii="Times New Roman" w:hAnsi="Times New Roman" w:cs="Times New Roman"/>
          <w:sz w:val="28"/>
          <w:szCs w:val="28"/>
        </w:rPr>
        <w:t>-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w:t>
      </w:r>
      <w:proofErr w:type="gramEnd"/>
      <w:r w:rsidRPr="00EF7DF0">
        <w:rPr>
          <w:rFonts w:ascii="Times New Roman" w:hAnsi="Times New Roman" w:cs="Times New Roman"/>
          <w:sz w:val="28"/>
          <w:szCs w:val="28"/>
        </w:rPr>
        <w:t xml:space="preserve"> (подрядчиком, генеральным подрядчиком) работы;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арендаторы земельных участков </w:t>
      </w:r>
      <w:r w:rsidRPr="00EF7DF0">
        <w:rPr>
          <w:rFonts w:ascii="Times New Roman" w:hAnsi="Times New Roman" w:cs="Times New Roman"/>
          <w:sz w:val="28"/>
          <w:szCs w:val="28"/>
        </w:rPr>
        <w:t>- лица, владеющие и пользующиеся земельными участками по договору аренды, договору субаренды;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береговая полоса </w:t>
      </w:r>
      <w:r w:rsidRPr="00EF7DF0">
        <w:rPr>
          <w:rFonts w:ascii="Times New Roman" w:hAnsi="Times New Roman" w:cs="Times New Roman"/>
          <w:sz w:val="28"/>
          <w:szCs w:val="28"/>
        </w:rPr>
        <w:t>- полоса земли вдоль береговой линии водного объекта, предназначенная для общего 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блокированный жилой дом </w:t>
      </w:r>
      <w:r w:rsidRPr="00EF7DF0">
        <w:rPr>
          <w:rFonts w:ascii="Times New Roman" w:hAnsi="Times New Roman" w:cs="Times New Roman"/>
          <w:sz w:val="28"/>
          <w:szCs w:val="28"/>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виды разрешенного использования недвижимости </w:t>
      </w:r>
      <w:r w:rsidRPr="00EF7DF0">
        <w:rPr>
          <w:rFonts w:ascii="Times New Roman" w:hAnsi="Times New Roman" w:cs="Times New Roman"/>
          <w:sz w:val="28"/>
          <w:szCs w:val="28"/>
        </w:rPr>
        <w:t>-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spellStart"/>
      <w:proofErr w:type="gramStart"/>
      <w:r w:rsidRPr="00EF7DF0">
        <w:rPr>
          <w:rFonts w:ascii="Times New Roman" w:hAnsi="Times New Roman" w:cs="Times New Roman"/>
          <w:b/>
          <w:bCs/>
          <w:sz w:val="28"/>
          <w:szCs w:val="28"/>
        </w:rPr>
        <w:t>водоохранными</w:t>
      </w:r>
      <w:proofErr w:type="spellEnd"/>
      <w:r w:rsidRPr="00EF7DF0">
        <w:rPr>
          <w:rFonts w:ascii="Times New Roman" w:hAnsi="Times New Roman" w:cs="Times New Roman"/>
          <w:b/>
          <w:bCs/>
          <w:sz w:val="28"/>
          <w:szCs w:val="28"/>
        </w:rPr>
        <w:t xml:space="preserve"> зонами </w:t>
      </w:r>
      <w:r w:rsidRPr="00EF7DF0">
        <w:rPr>
          <w:rFonts w:ascii="Times New Roman" w:hAnsi="Times New Roman" w:cs="Times New Roman"/>
          <w:sz w:val="28"/>
          <w:szCs w:val="28"/>
        </w:rPr>
        <w:t>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lastRenderedPageBreak/>
        <w:t xml:space="preserve">высота здания, строения, сооружения </w:t>
      </w:r>
      <w:r w:rsidRPr="00EF7DF0">
        <w:rPr>
          <w:rFonts w:ascii="Times New Roman" w:hAnsi="Times New Roman" w:cs="Times New Roman"/>
          <w:sz w:val="28"/>
          <w:szCs w:val="28"/>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градостроительная деятельность </w:t>
      </w:r>
      <w:r w:rsidRPr="00EF7DF0">
        <w:rPr>
          <w:rFonts w:ascii="Times New Roman" w:hAnsi="Times New Roman" w:cs="Times New Roman"/>
          <w:sz w:val="28"/>
          <w:szCs w:val="28"/>
        </w:rPr>
        <w:t>-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градостроительное зонирование </w:t>
      </w:r>
      <w:r w:rsidRPr="00EF7DF0">
        <w:rPr>
          <w:rFonts w:ascii="Times New Roman" w:hAnsi="Times New Roman" w:cs="Times New Roman"/>
          <w:sz w:val="28"/>
          <w:szCs w:val="28"/>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градостроительная документация по планировке территории </w:t>
      </w:r>
      <w:r w:rsidRPr="00EF7DF0">
        <w:rPr>
          <w:rFonts w:ascii="Times New Roman" w:hAnsi="Times New Roman" w:cs="Times New Roman"/>
          <w:sz w:val="28"/>
          <w:szCs w:val="28"/>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градостроительный </w:t>
      </w:r>
      <w:r w:rsidRPr="00EF7DF0">
        <w:rPr>
          <w:rFonts w:ascii="Times New Roman" w:hAnsi="Times New Roman" w:cs="Times New Roman"/>
          <w:sz w:val="28"/>
          <w:szCs w:val="28"/>
        </w:rPr>
        <w:t xml:space="preserve">план земельного участка </w:t>
      </w:r>
      <w:r w:rsidRPr="00EF7DF0">
        <w:rPr>
          <w:rFonts w:ascii="Times New Roman" w:hAnsi="Times New Roman" w:cs="Times New Roman"/>
          <w:b/>
          <w:bCs/>
          <w:sz w:val="28"/>
          <w:szCs w:val="28"/>
        </w:rPr>
        <w:t xml:space="preserve">- </w:t>
      </w:r>
      <w:r w:rsidRPr="00EF7DF0">
        <w:rPr>
          <w:rFonts w:ascii="Times New Roman" w:hAnsi="Times New Roman" w:cs="Times New Roman"/>
          <w:sz w:val="28"/>
          <w:szCs w:val="28"/>
        </w:rPr>
        <w:t>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EF7DF0">
        <w:rPr>
          <w:rFonts w:ascii="Times New Roman" w:hAnsi="Times New Roman" w:cs="Times New Roman"/>
          <w:sz w:val="28"/>
          <w:szCs w:val="28"/>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градостроительный регламент </w:t>
      </w:r>
      <w:r w:rsidRPr="00EF7DF0">
        <w:rPr>
          <w:rFonts w:ascii="Times New Roman" w:hAnsi="Times New Roman" w:cs="Times New Roman"/>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EF7DF0">
        <w:rPr>
          <w:rFonts w:ascii="Times New Roman" w:hAnsi="Times New Roman" w:cs="Times New Roman"/>
          <w:sz w:val="28"/>
          <w:szCs w:val="28"/>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F7DF0">
        <w:rPr>
          <w:rFonts w:ascii="Times New Roman" w:hAnsi="Times New Roman" w:cs="Times New Roman"/>
          <w:sz w:val="28"/>
          <w:szCs w:val="28"/>
        </w:rPr>
        <w:t xml:space="preserve">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документы территориального планирования </w:t>
      </w:r>
      <w:r w:rsidRPr="00EF7DF0">
        <w:rPr>
          <w:rFonts w:ascii="Times New Roman" w:hAnsi="Times New Roman" w:cs="Times New Roman"/>
          <w:sz w:val="28"/>
          <w:szCs w:val="28"/>
        </w:rPr>
        <w:t xml:space="preserve">- документы территориального </w:t>
      </w:r>
      <w:proofErr w:type="gramStart"/>
      <w:r w:rsidRPr="00EF7DF0">
        <w:rPr>
          <w:rFonts w:ascii="Times New Roman" w:hAnsi="Times New Roman" w:cs="Times New Roman"/>
          <w:sz w:val="28"/>
          <w:szCs w:val="28"/>
        </w:rPr>
        <w:t>планирования</w:t>
      </w:r>
      <w:proofErr w:type="gramEnd"/>
      <w:r w:rsidRPr="00EF7DF0">
        <w:rPr>
          <w:rFonts w:ascii="Times New Roman" w:hAnsi="Times New Roman" w:cs="Times New Roman"/>
          <w:sz w:val="28"/>
          <w:szCs w:val="28"/>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земельный участок </w:t>
      </w:r>
      <w:r w:rsidRPr="00EF7DF0">
        <w:rPr>
          <w:rFonts w:ascii="Times New Roman" w:hAnsi="Times New Roman" w:cs="Times New Roman"/>
          <w:sz w:val="28"/>
          <w:szCs w:val="28"/>
        </w:rPr>
        <w:t xml:space="preserve">как объект земельных отношений - часть поверхности земли (в том числе почвенный слой), </w:t>
      </w:r>
      <w:proofErr w:type="gramStart"/>
      <w:r w:rsidRPr="00EF7DF0">
        <w:rPr>
          <w:rFonts w:ascii="Times New Roman" w:hAnsi="Times New Roman" w:cs="Times New Roman"/>
          <w:sz w:val="28"/>
          <w:szCs w:val="28"/>
        </w:rPr>
        <w:t>границы</w:t>
      </w:r>
      <w:proofErr w:type="gramEnd"/>
      <w:r w:rsidRPr="00EF7DF0">
        <w:rPr>
          <w:rFonts w:ascii="Times New Roman" w:hAnsi="Times New Roman" w:cs="Times New Roman"/>
          <w:sz w:val="28"/>
          <w:szCs w:val="28"/>
        </w:rPr>
        <w:t xml:space="preserve"> которой описаны и удостоверены в установленном порядке. Земельный участок может быть делимым и неделимым. </w:t>
      </w:r>
      <w:proofErr w:type="gramStart"/>
      <w:r w:rsidRPr="00EF7DF0">
        <w:rPr>
          <w:rFonts w:ascii="Times New Roman" w:hAnsi="Times New Roman" w:cs="Times New Roman"/>
          <w:sz w:val="28"/>
          <w:szCs w:val="28"/>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застройщик </w:t>
      </w:r>
      <w:r w:rsidRPr="00EF7DF0">
        <w:rPr>
          <w:rFonts w:ascii="Times New Roman" w:hAnsi="Times New Roman" w:cs="Times New Roman"/>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заказчик </w:t>
      </w:r>
      <w:r w:rsidRPr="00EF7DF0">
        <w:rPr>
          <w:rFonts w:ascii="Times New Roman" w:hAnsi="Times New Roman" w:cs="Times New Roman"/>
          <w:sz w:val="28"/>
          <w:szCs w:val="28"/>
        </w:rPr>
        <w:t xml:space="preserve">- физическое или юридическое лицо, которое уполномочено застройщиком </w:t>
      </w:r>
      <w:proofErr w:type="gramStart"/>
      <w:r w:rsidRPr="00EF7DF0">
        <w:rPr>
          <w:rFonts w:ascii="Times New Roman" w:hAnsi="Times New Roman" w:cs="Times New Roman"/>
          <w:sz w:val="28"/>
          <w:szCs w:val="28"/>
        </w:rPr>
        <w:t>представлять</w:t>
      </w:r>
      <w:proofErr w:type="gramEnd"/>
      <w:r w:rsidRPr="00EF7DF0">
        <w:rPr>
          <w:rFonts w:ascii="Times New Roman" w:hAnsi="Times New Roman" w:cs="Times New Roman"/>
          <w:sz w:val="28"/>
          <w:szCs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землевладельцы </w:t>
      </w:r>
      <w:r w:rsidRPr="00EF7DF0">
        <w:rPr>
          <w:rFonts w:ascii="Times New Roman" w:hAnsi="Times New Roman" w:cs="Times New Roman"/>
          <w:sz w:val="28"/>
          <w:szCs w:val="28"/>
        </w:rPr>
        <w:t>- лица, владеющие и пользующиеся земельными участками на праве пожизненного наследуемого владения;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землепользователи </w:t>
      </w:r>
      <w:r w:rsidRPr="00EF7DF0">
        <w:rPr>
          <w:rFonts w:ascii="Times New Roman" w:hAnsi="Times New Roman" w:cs="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зоны с особыми условиями использования территорий </w:t>
      </w:r>
      <w:r w:rsidRPr="00EF7DF0">
        <w:rPr>
          <w:rFonts w:ascii="Times New Roman" w:hAnsi="Times New Roman" w:cs="Times New Roman"/>
          <w:sz w:val="28"/>
          <w:szCs w:val="28"/>
        </w:rPr>
        <w:t xml:space="preserve">-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F7DF0">
        <w:rPr>
          <w:rFonts w:ascii="Times New Roman" w:hAnsi="Times New Roman" w:cs="Times New Roman"/>
          <w:sz w:val="28"/>
          <w:szCs w:val="28"/>
        </w:rPr>
        <w:t>водоохранные</w:t>
      </w:r>
      <w:proofErr w:type="spellEnd"/>
      <w:r w:rsidRPr="00EF7DF0">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lastRenderedPageBreak/>
        <w:t xml:space="preserve">зона регулирования застройки и хозяйственной деятельности </w:t>
      </w:r>
      <w:r w:rsidRPr="00EF7DF0">
        <w:rPr>
          <w:rFonts w:ascii="Times New Roman" w:hAnsi="Times New Roman" w:cs="Times New Roman"/>
          <w:sz w:val="28"/>
          <w:szCs w:val="28"/>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зоны охраны объектов культурного наследия - </w:t>
      </w:r>
      <w:r w:rsidRPr="00EF7DF0">
        <w:rPr>
          <w:rFonts w:ascii="Times New Roman" w:hAnsi="Times New Roman" w:cs="Times New Roman"/>
          <w:sz w:val="28"/>
          <w:szCs w:val="28"/>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EF7DF0">
        <w:rPr>
          <w:rFonts w:ascii="Times New Roman" w:hAnsi="Times New Roman" w:cs="Times New Roman"/>
          <w:sz w:val="28"/>
          <w:szCs w:val="28"/>
        </w:rPr>
        <w:t xml:space="preserve"> </w:t>
      </w:r>
      <w:proofErr w:type="gramStart"/>
      <w:r w:rsidRPr="00EF7DF0">
        <w:rPr>
          <w:rFonts w:ascii="Times New Roman" w:hAnsi="Times New Roman" w:cs="Times New Roman"/>
          <w:sz w:val="28"/>
          <w:szCs w:val="28"/>
        </w:rPr>
        <w:t>отношении</w:t>
      </w:r>
      <w:proofErr w:type="gramEnd"/>
      <w:r w:rsidRPr="00EF7DF0">
        <w:rPr>
          <w:rFonts w:ascii="Times New Roman" w:hAnsi="Times New Roman" w:cs="Times New Roman"/>
          <w:sz w:val="28"/>
          <w:szCs w:val="28"/>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изменение недвижимости </w:t>
      </w:r>
      <w:r w:rsidRPr="00EF7DF0">
        <w:rPr>
          <w:rFonts w:ascii="Times New Roman" w:hAnsi="Times New Roman" w:cs="Times New Roman"/>
          <w:sz w:val="28"/>
          <w:szCs w:val="28"/>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инженерная, транспортная и социальная инфраструктуры </w:t>
      </w:r>
      <w:r w:rsidRPr="00EF7DF0">
        <w:rPr>
          <w:rFonts w:ascii="Times New Roman" w:hAnsi="Times New Roman" w:cs="Times New Roman"/>
          <w:sz w:val="28"/>
          <w:szCs w:val="28"/>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информационные системы обеспечения градостроительной деятельности </w:t>
      </w:r>
      <w:r w:rsidRPr="00EF7DF0">
        <w:rPr>
          <w:rFonts w:ascii="Times New Roman" w:hAnsi="Times New Roman" w:cs="Times New Roman"/>
          <w:sz w:val="28"/>
          <w:szCs w:val="28"/>
        </w:rPr>
        <w:t>-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государственный кадастровый учет (инвентаризация) </w:t>
      </w:r>
      <w:r w:rsidRPr="00EF7DF0">
        <w:rPr>
          <w:rFonts w:ascii="Times New Roman" w:hAnsi="Times New Roman" w:cs="Times New Roman"/>
          <w:sz w:val="28"/>
          <w:szCs w:val="28"/>
        </w:rPr>
        <w:t>(далее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комиссия по землепользованию и застройке </w:t>
      </w:r>
      <w:r w:rsidRPr="00EF7DF0">
        <w:rPr>
          <w:rFonts w:ascii="Times New Roman" w:hAnsi="Times New Roman" w:cs="Times New Roman"/>
          <w:sz w:val="28"/>
          <w:szCs w:val="28"/>
        </w:rPr>
        <w:t xml:space="preserve">- коллегиальный консультативный орган при главе исполнительного органа власти </w:t>
      </w:r>
      <w:r w:rsidRPr="00EF7DF0">
        <w:rPr>
          <w:rFonts w:ascii="Times New Roman" w:hAnsi="Times New Roman" w:cs="Times New Roman"/>
          <w:sz w:val="28"/>
          <w:szCs w:val="28"/>
        </w:rPr>
        <w:lastRenderedPageBreak/>
        <w:t>местного самоуправления, который наделяется правом подготовки рекомендации по результатам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коэффициент строительного использования земельного участка </w:t>
      </w:r>
      <w:r w:rsidRPr="00EF7DF0">
        <w:rPr>
          <w:rFonts w:ascii="Times New Roman" w:hAnsi="Times New Roman" w:cs="Times New Roman"/>
          <w:sz w:val="28"/>
          <w:szCs w:val="28"/>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красные линии </w:t>
      </w:r>
      <w:r w:rsidRPr="00EF7DF0">
        <w:rPr>
          <w:rFonts w:ascii="Times New Roman" w:hAnsi="Times New Roman" w:cs="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линии градостроительного регулирования </w:t>
      </w:r>
      <w:r w:rsidRPr="00EF7DF0">
        <w:rPr>
          <w:rFonts w:ascii="Times New Roman" w:hAnsi="Times New Roman" w:cs="Times New Roman"/>
          <w:sz w:val="28"/>
          <w:szCs w:val="28"/>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линии регулирования застройки - </w:t>
      </w:r>
      <w:r w:rsidRPr="00EF7DF0">
        <w:rPr>
          <w:rFonts w:ascii="Times New Roman" w:hAnsi="Times New Roman" w:cs="Times New Roman"/>
          <w:sz w:val="28"/>
          <w:szCs w:val="28"/>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многоквартирный жилой дом </w:t>
      </w:r>
      <w:r w:rsidRPr="00EF7DF0">
        <w:rPr>
          <w:rFonts w:ascii="Times New Roman" w:hAnsi="Times New Roman" w:cs="Times New Roman"/>
          <w:sz w:val="28"/>
          <w:szCs w:val="28"/>
        </w:rPr>
        <w:t>- совокупность двух и более квартир, имеющих самостоятельные выходы на земельный участок, прилегающий к жилому дому, либо в помещения общего пользования в таком доме;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межевание объектов землеустройства </w:t>
      </w:r>
      <w:r w:rsidRPr="00EF7DF0">
        <w:rPr>
          <w:rFonts w:ascii="Times New Roman" w:hAnsi="Times New Roman" w:cs="Times New Roman"/>
          <w:sz w:val="28"/>
          <w:szCs w:val="28"/>
        </w:rPr>
        <w:t>-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недвижимое имущество (недвижимость) </w:t>
      </w:r>
      <w:r w:rsidRPr="00EF7DF0">
        <w:rPr>
          <w:rFonts w:ascii="Times New Roman" w:hAnsi="Times New Roman" w:cs="Times New Roman"/>
          <w:sz w:val="28"/>
          <w:szCs w:val="28"/>
        </w:rPr>
        <w:t xml:space="preserve">-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w:t>
      </w:r>
      <w:r w:rsidRPr="00EF7DF0">
        <w:rPr>
          <w:rFonts w:ascii="Times New Roman" w:hAnsi="Times New Roman" w:cs="Times New Roman"/>
          <w:sz w:val="28"/>
          <w:szCs w:val="28"/>
        </w:rPr>
        <w:lastRenderedPageBreak/>
        <w:t>назначению невозможно, в том числе здания, сооружения, жилые и нежилые помещения, предприятия как имущественные комплексы;</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объект капитального строительства </w:t>
      </w:r>
      <w:r w:rsidRPr="00EF7DF0">
        <w:rPr>
          <w:rFonts w:ascii="Times New Roman" w:hAnsi="Times New Roman" w:cs="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ограничения (обременения) </w:t>
      </w:r>
      <w:r w:rsidRPr="00EF7DF0">
        <w:rPr>
          <w:rFonts w:ascii="Times New Roman" w:hAnsi="Times New Roman" w:cs="Times New Roman"/>
          <w:sz w:val="28"/>
          <w:szCs w:val="28"/>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отклонения от Правил </w:t>
      </w:r>
      <w:r w:rsidRPr="00EF7DF0">
        <w:rPr>
          <w:rFonts w:ascii="Times New Roman" w:hAnsi="Times New Roman" w:cs="Times New Roman"/>
          <w:sz w:val="28"/>
          <w:szCs w:val="28"/>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организационный комитет </w:t>
      </w:r>
      <w:r w:rsidRPr="00EF7DF0">
        <w:rPr>
          <w:rFonts w:ascii="Times New Roman" w:hAnsi="Times New Roman" w:cs="Times New Roman"/>
          <w:sz w:val="28"/>
          <w:szCs w:val="28"/>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правила землепользования и застройки </w:t>
      </w:r>
      <w:r w:rsidRPr="00EF7DF0">
        <w:rPr>
          <w:rFonts w:ascii="Times New Roman" w:hAnsi="Times New Roman" w:cs="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подрядчик </w:t>
      </w:r>
      <w:r w:rsidRPr="00EF7DF0">
        <w:rPr>
          <w:rFonts w:ascii="Times New Roman" w:hAnsi="Times New Roman" w:cs="Times New Roman"/>
          <w:sz w:val="28"/>
          <w:szCs w:val="28"/>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проектная документация </w:t>
      </w:r>
      <w:r w:rsidRPr="00EF7DF0">
        <w:rPr>
          <w:rFonts w:ascii="Times New Roman" w:hAnsi="Times New Roman" w:cs="Times New Roman"/>
          <w:sz w:val="28"/>
          <w:szCs w:val="28"/>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процент застройки участка </w:t>
      </w:r>
      <w:r w:rsidRPr="00EF7DF0">
        <w:rPr>
          <w:rFonts w:ascii="Times New Roman" w:hAnsi="Times New Roman" w:cs="Times New Roman"/>
          <w:sz w:val="28"/>
          <w:szCs w:val="28"/>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lastRenderedPageBreak/>
        <w:t xml:space="preserve">публичный сервитут </w:t>
      </w:r>
      <w:r w:rsidRPr="00EF7DF0">
        <w:rPr>
          <w:rFonts w:ascii="Times New Roman" w:hAnsi="Times New Roman" w:cs="Times New Roman"/>
          <w:sz w:val="28"/>
          <w:szCs w:val="28"/>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прибрежная защитная полоса </w:t>
      </w:r>
      <w:r w:rsidRPr="00EF7DF0">
        <w:rPr>
          <w:rFonts w:ascii="Times New Roman" w:hAnsi="Times New Roman" w:cs="Times New Roman"/>
          <w:sz w:val="28"/>
          <w:szCs w:val="28"/>
        </w:rPr>
        <w:t>- территория, устанавливаемая в границе водоохраной зоны, для которой вводятся дополнительные ограничения хозяйственной и иной деятельности;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публичные слушания </w:t>
      </w:r>
      <w:r w:rsidRPr="00EF7DF0">
        <w:rPr>
          <w:rFonts w:ascii="Times New Roman" w:hAnsi="Times New Roman" w:cs="Times New Roman"/>
          <w:sz w:val="28"/>
          <w:szCs w:val="28"/>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разрешение на строительство </w:t>
      </w:r>
      <w:r w:rsidRPr="00EF7DF0">
        <w:rPr>
          <w:rFonts w:ascii="Times New Roman" w:hAnsi="Times New Roman" w:cs="Times New Roman"/>
          <w:sz w:val="28"/>
          <w:szCs w:val="28"/>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разрешение на ввод объекта в эксплуатацию </w:t>
      </w:r>
      <w:r w:rsidRPr="00EF7DF0">
        <w:rPr>
          <w:rFonts w:ascii="Times New Roman" w:hAnsi="Times New Roman" w:cs="Times New Roman"/>
          <w:sz w:val="28"/>
          <w:szCs w:val="28"/>
        </w:rPr>
        <w:t>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разрешенное использование земельных участков и иных объектов недвижимости </w:t>
      </w:r>
      <w:r w:rsidRPr="00EF7DF0">
        <w:rPr>
          <w:rFonts w:ascii="Times New Roman" w:hAnsi="Times New Roman" w:cs="Times New Roman"/>
          <w:sz w:val="28"/>
          <w:szCs w:val="28"/>
        </w:rPr>
        <w:t>- использование недвижимости в соответствии с градостроительным регламентом, а также публичными сервитутами;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реконструкция </w:t>
      </w:r>
      <w:r w:rsidRPr="00EF7DF0">
        <w:rPr>
          <w:rFonts w:ascii="Times New Roman" w:hAnsi="Times New Roman" w:cs="Times New Roman"/>
          <w:sz w:val="28"/>
          <w:szCs w:val="28"/>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EF7DF0">
        <w:rPr>
          <w:rFonts w:ascii="Times New Roman" w:hAnsi="Times New Roman" w:cs="Times New Roman"/>
          <w:sz w:val="28"/>
          <w:szCs w:val="28"/>
          <w:vertAlign w:val="superscript"/>
        </w:rPr>
        <w:t>43</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строительство </w:t>
      </w:r>
      <w:r w:rsidRPr="00EF7DF0">
        <w:rPr>
          <w:rFonts w:ascii="Times New Roman" w:hAnsi="Times New Roman" w:cs="Times New Roman"/>
          <w:sz w:val="28"/>
          <w:szCs w:val="28"/>
        </w:rPr>
        <w:t>- создание зданий, строений, сооружений (в том числе на месте сносимых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собственники земельных участков </w:t>
      </w:r>
      <w:r w:rsidRPr="00EF7DF0">
        <w:rPr>
          <w:rFonts w:ascii="Times New Roman" w:hAnsi="Times New Roman" w:cs="Times New Roman"/>
          <w:sz w:val="28"/>
          <w:szCs w:val="28"/>
        </w:rPr>
        <w:t>- лица, являющиеся собственниками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сервитут </w:t>
      </w:r>
      <w:r w:rsidRPr="00EF7DF0">
        <w:rPr>
          <w:rFonts w:ascii="Times New Roman" w:hAnsi="Times New Roman" w:cs="Times New Roman"/>
          <w:sz w:val="28"/>
          <w:szCs w:val="28"/>
        </w:rPr>
        <w:t xml:space="preserve">-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w:t>
      </w:r>
      <w:r w:rsidRPr="00EF7DF0">
        <w:rPr>
          <w:rFonts w:ascii="Times New Roman" w:hAnsi="Times New Roman" w:cs="Times New Roman"/>
          <w:sz w:val="28"/>
          <w:szCs w:val="28"/>
        </w:rPr>
        <w:lastRenderedPageBreak/>
        <w:t>имущества, в отношении прав которого установлен сервитут, последний выступает в качестве обременения;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сформированный участок </w:t>
      </w:r>
      <w:r w:rsidRPr="00EF7DF0">
        <w:rPr>
          <w:rFonts w:ascii="Times New Roman" w:hAnsi="Times New Roman" w:cs="Times New Roman"/>
          <w:sz w:val="28"/>
          <w:szCs w:val="28"/>
        </w:rPr>
        <w:t>- это такой участок, применительно к которому подготовлен проект границ земельного участка, установлены его границы на местности, определено разрешенное использование и технические условия подключения запланированных к строительству объектов к сетям инженерно-технического обеспечения. Сформированные земельные участки проходят государственный кадастровый учет, после чего они могут стать объектами оборота, т.е. могут быть предоставлены из состава государственных, муниципальных земель частным лицам (ГК РФ, ст. 30);</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территориальные зоны </w:t>
      </w:r>
      <w:r w:rsidRPr="00EF7DF0">
        <w:rPr>
          <w:rFonts w:ascii="Times New Roman" w:hAnsi="Times New Roman" w:cs="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территории общего пользования </w:t>
      </w:r>
      <w:r w:rsidRPr="00EF7DF0">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b/>
          <w:bCs/>
          <w:sz w:val="28"/>
          <w:szCs w:val="28"/>
        </w:rPr>
        <w:t xml:space="preserve">технические регламенты </w:t>
      </w:r>
      <w:r w:rsidRPr="00EF7DF0">
        <w:rPr>
          <w:rFonts w:ascii="Times New Roman" w:hAnsi="Times New Roman" w:cs="Times New Roman"/>
          <w:sz w:val="28"/>
          <w:szCs w:val="28"/>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EF7DF0">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устойчивое развитие территорий </w:t>
      </w:r>
      <w:r w:rsidRPr="00EF7DF0">
        <w:rPr>
          <w:rFonts w:ascii="Times New Roman" w:hAnsi="Times New Roman" w:cs="Times New Roman"/>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участник публичных слушаний </w:t>
      </w:r>
      <w:r w:rsidRPr="00EF7DF0">
        <w:rPr>
          <w:rFonts w:ascii="Times New Roman" w:hAnsi="Times New Roman" w:cs="Times New Roman"/>
          <w:sz w:val="28"/>
          <w:szCs w:val="28"/>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b/>
          <w:bCs/>
          <w:sz w:val="28"/>
          <w:szCs w:val="28"/>
        </w:rPr>
        <w:t xml:space="preserve">функциональные зоны </w:t>
      </w:r>
      <w:r w:rsidRPr="00EF7DF0">
        <w:rPr>
          <w:rFonts w:ascii="Times New Roman" w:hAnsi="Times New Roman" w:cs="Times New Roman"/>
          <w:sz w:val="28"/>
          <w:szCs w:val="28"/>
        </w:rPr>
        <w:t>- зоны, для которых документами территориального планирования определены границы и функциональное назначение.</w:t>
      </w:r>
    </w:p>
    <w:p w:rsidR="008B244C" w:rsidRPr="00EF7DF0" w:rsidRDefault="008B244C" w:rsidP="00386E5D">
      <w:pPr>
        <w:pStyle w:val="3"/>
        <w:spacing w:before="0" w:after="0" w:line="240" w:lineRule="auto"/>
        <w:ind w:left="57" w:right="57"/>
        <w:rPr>
          <w:sz w:val="28"/>
          <w:szCs w:val="28"/>
        </w:rPr>
      </w:pPr>
      <w:bookmarkStart w:id="22" w:name="_Toc22547258"/>
      <w:r w:rsidRPr="00EF7DF0">
        <w:rPr>
          <w:sz w:val="28"/>
          <w:szCs w:val="28"/>
        </w:rPr>
        <w:t>Статья 1.2</w:t>
      </w:r>
      <w:r w:rsidR="008B0DBC" w:rsidRPr="00EF7DF0">
        <w:rPr>
          <w:sz w:val="28"/>
          <w:szCs w:val="28"/>
        </w:rPr>
        <w:t>.</w:t>
      </w:r>
      <w:r w:rsidR="008B0DBC" w:rsidRPr="00EF7DF0">
        <w:rPr>
          <w:sz w:val="28"/>
          <w:szCs w:val="28"/>
        </w:rPr>
        <w:tab/>
      </w:r>
      <w:r w:rsidRPr="00EF7DF0">
        <w:rPr>
          <w:sz w:val="28"/>
          <w:szCs w:val="28"/>
        </w:rPr>
        <w:t>Правовые основания введения, назначение и область применения Правил землепользования и застройки</w:t>
      </w:r>
      <w:bookmarkEnd w:id="22"/>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1.2.1 Настоящие Правила выполнены в соответствии с Градостроительным кодексом Российской Федерации, Земельным </w:t>
      </w:r>
      <w:r w:rsidRPr="00EF7DF0">
        <w:rPr>
          <w:rFonts w:ascii="Times New Roman" w:hAnsi="Times New Roman" w:cs="Times New Roman"/>
          <w:sz w:val="28"/>
          <w:szCs w:val="28"/>
        </w:rPr>
        <w:lastRenderedPageBreak/>
        <w:t xml:space="preserve">кодексом Российской Федерации, иными законами и нормативными правовыми актами Российской Федерации, Липецкой области,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w:t>
      </w:r>
      <w:r w:rsidR="00090BF9" w:rsidRPr="00EF7DF0">
        <w:rPr>
          <w:rFonts w:ascii="Times New Roman" w:hAnsi="Times New Roman" w:cs="Times New Roman"/>
          <w:sz w:val="28"/>
          <w:szCs w:val="28"/>
        </w:rPr>
        <w:t>с</w:t>
      </w:r>
      <w:r w:rsidRPr="00EF7DF0">
        <w:rPr>
          <w:rFonts w:ascii="Times New Roman" w:hAnsi="Times New Roman" w:cs="Times New Roman"/>
          <w:sz w:val="28"/>
          <w:szCs w:val="28"/>
        </w:rPr>
        <w:t>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w:t>
      </w:r>
      <w:proofErr w:type="gramEnd"/>
      <w:r w:rsidRPr="00EF7DF0">
        <w:rPr>
          <w:rFonts w:ascii="Times New Roman" w:hAnsi="Times New Roman" w:cs="Times New Roman"/>
          <w:sz w:val="28"/>
          <w:szCs w:val="28"/>
        </w:rPr>
        <w:t xml:space="preserve"> </w:t>
      </w:r>
      <w:proofErr w:type="gramStart"/>
      <w:r w:rsidRPr="00EF7DF0">
        <w:rPr>
          <w:rFonts w:ascii="Times New Roman" w:hAnsi="Times New Roman" w:cs="Times New Roman"/>
          <w:sz w:val="28"/>
          <w:szCs w:val="28"/>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EF7DF0">
        <w:rPr>
          <w:rFonts w:ascii="Times New Roman" w:hAnsi="Times New Roman" w:cs="Times New Roman"/>
          <w:sz w:val="28"/>
          <w:szCs w:val="28"/>
        </w:rPr>
        <w:t xml:space="preserve">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Правила подготовлены на основании решений генерального плана сельского поселения,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Правила землепользования и застройки устанавливают градостроительные требования к планированию развития территории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сельсовет Добринского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1.2.2 Правила разрабатываются в целях: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создания условий для планировки территории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xml:space="preserve">1.2.3 Настоящие Правила регламентируют деятельность </w:t>
      </w:r>
      <w:proofErr w:type="gramStart"/>
      <w:r w:rsidRPr="00EF7DF0">
        <w:rPr>
          <w:rFonts w:ascii="Times New Roman" w:hAnsi="Times New Roman" w:cs="Times New Roman"/>
          <w:sz w:val="28"/>
          <w:szCs w:val="28"/>
        </w:rPr>
        <w:t>по</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населенных пунктов, ее дальнейшего строительного освоения и преобразования;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 предоставлению разрешений на строительство, разрешений на ввод в эксплуатацию вновь построенных, реконструированных объектов;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6) </w:t>
      </w:r>
      <w:proofErr w:type="gramStart"/>
      <w:r w:rsidRPr="00EF7DF0">
        <w:rPr>
          <w:rFonts w:ascii="Times New Roman" w:hAnsi="Times New Roman" w:cs="Times New Roman"/>
          <w:sz w:val="28"/>
          <w:szCs w:val="28"/>
        </w:rPr>
        <w:t>контролю за</w:t>
      </w:r>
      <w:proofErr w:type="gramEnd"/>
      <w:r w:rsidRPr="00EF7DF0">
        <w:rPr>
          <w:rFonts w:ascii="Times New Roman" w:hAnsi="Times New Roman" w:cs="Times New Roman"/>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9) обеспечению баланса интересов землепользователей, с одной стороны, и сельского поселения,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1.2.4 Правила действуют на территории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Настоящие Правила застройки обязательны для органов государственной власти (в части соблюдения градостроительных регламентов), органов сельского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1.2.5 Настоящие Правила применяются наряду </w:t>
      </w:r>
      <w:proofErr w:type="gramStart"/>
      <w:r w:rsidRPr="00EF7DF0">
        <w:rPr>
          <w:rFonts w:ascii="Times New Roman" w:hAnsi="Times New Roman" w:cs="Times New Roman"/>
          <w:sz w:val="28"/>
          <w:szCs w:val="28"/>
        </w:rPr>
        <w:t>с</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w:t>
      </w:r>
      <w:r w:rsidRPr="00EF7DF0">
        <w:rPr>
          <w:rFonts w:ascii="Times New Roman" w:hAnsi="Times New Roman" w:cs="Times New Roman"/>
          <w:sz w:val="28"/>
          <w:szCs w:val="28"/>
        </w:rPr>
        <w:lastRenderedPageBreak/>
        <w:t>зданий, строений и сооружений, сохранения окружающей природной среды и объектов культурного наследия;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2) иными нормативными правовыми актами </w:t>
      </w:r>
      <w:r w:rsidR="002D4604" w:rsidRPr="00EF7DF0">
        <w:rPr>
          <w:rFonts w:ascii="Times New Roman" w:hAnsi="Times New Roman" w:cs="Times New Roman"/>
          <w:sz w:val="28"/>
          <w:szCs w:val="28"/>
        </w:rPr>
        <w:t xml:space="preserve">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w:t>
      </w:r>
      <w:r w:rsidR="002D4604" w:rsidRPr="00EF7DF0">
        <w:rPr>
          <w:rFonts w:ascii="Times New Roman" w:hAnsi="Times New Roman" w:cs="Times New Roman"/>
          <w:sz w:val="28"/>
          <w:szCs w:val="28"/>
        </w:rPr>
        <w:t>ий</w:t>
      </w:r>
      <w:r w:rsidRPr="00EF7DF0">
        <w:rPr>
          <w:rFonts w:ascii="Times New Roman" w:hAnsi="Times New Roman" w:cs="Times New Roman"/>
          <w:sz w:val="28"/>
          <w:szCs w:val="28"/>
        </w:rPr>
        <w:t xml:space="preserve"> </w:t>
      </w:r>
      <w:r w:rsidR="002D4604" w:rsidRPr="00EF7DF0">
        <w:rPr>
          <w:rFonts w:ascii="Times New Roman" w:hAnsi="Times New Roman" w:cs="Times New Roman"/>
          <w:sz w:val="28"/>
          <w:szCs w:val="28"/>
        </w:rPr>
        <w:t>сельсовет</w:t>
      </w:r>
      <w:r w:rsidRPr="00EF7DF0">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настоящими Правилами.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1.2.7 Дополнения и изменения в Правила вносятся в случаях и в порядке, предусмотренных раздела 5 настоящих Правил.</w:t>
      </w:r>
    </w:p>
    <w:p w:rsidR="008B244C" w:rsidRPr="00EF7DF0" w:rsidRDefault="008B244C" w:rsidP="00386E5D">
      <w:pPr>
        <w:pStyle w:val="3"/>
        <w:spacing w:before="0" w:after="0" w:line="240" w:lineRule="auto"/>
        <w:ind w:left="57" w:right="57"/>
        <w:rPr>
          <w:sz w:val="28"/>
          <w:szCs w:val="28"/>
        </w:rPr>
      </w:pPr>
      <w:bookmarkStart w:id="23" w:name="_Toc22547259"/>
      <w:r w:rsidRPr="00EF7DF0">
        <w:rPr>
          <w:sz w:val="28"/>
          <w:szCs w:val="28"/>
        </w:rPr>
        <w:t>Статья 1.3</w:t>
      </w:r>
      <w:r w:rsidR="002376AF" w:rsidRPr="00EF7DF0">
        <w:rPr>
          <w:sz w:val="28"/>
          <w:szCs w:val="28"/>
        </w:rPr>
        <w:t>.</w:t>
      </w:r>
      <w:r w:rsidR="002376AF" w:rsidRPr="00EF7DF0">
        <w:rPr>
          <w:sz w:val="28"/>
          <w:szCs w:val="28"/>
        </w:rPr>
        <w:tab/>
      </w:r>
      <w:r w:rsidRPr="00EF7DF0">
        <w:rPr>
          <w:sz w:val="28"/>
          <w:szCs w:val="28"/>
        </w:rPr>
        <w:t>Состав и структура Правил застройки</w:t>
      </w:r>
      <w:bookmarkEnd w:id="23"/>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1.3.1 Правила включают в себя: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порядок их применения и внесения изменений в указанные правила;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карту градостроительного зонирования;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градостроительные регламенты.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1.3.2 Порядок применения Правил и внесения в них изменений включает в себя обязательные положения: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о регулировании землепользования и застройки органами местного самоуправления;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о подготовке документации по планировке территории органами местного самоуправления;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о проведении публичных слушаний по вопросам землепользования и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 о внесении изменений в Правила.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Кроме того, в Правила включены дополнительные разделы: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формирование земельных участков как объектов недвижимости при их предоставлении для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требования к проектированию и строительству отдельных элементов застройки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1.3.3</w:t>
      </w:r>
      <w:proofErr w:type="gramStart"/>
      <w:r w:rsidRPr="00EF7DF0">
        <w:rPr>
          <w:rFonts w:ascii="Times New Roman" w:hAnsi="Times New Roman" w:cs="Times New Roman"/>
          <w:sz w:val="28"/>
          <w:szCs w:val="28"/>
        </w:rPr>
        <w:t xml:space="preserve"> Н</w:t>
      </w:r>
      <w:proofErr w:type="gramEnd"/>
      <w:r w:rsidRPr="00EF7DF0">
        <w:rPr>
          <w:rFonts w:ascii="Times New Roman" w:hAnsi="Times New Roman" w:cs="Times New Roman"/>
          <w:sz w:val="28"/>
          <w:szCs w:val="28"/>
        </w:rPr>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Границы территориальных зон устанавливаются </w:t>
      </w:r>
      <w:proofErr w:type="gramStart"/>
      <w:r w:rsidRPr="00EF7DF0">
        <w:rPr>
          <w:rFonts w:ascii="Times New Roman" w:hAnsi="Times New Roman" w:cs="Times New Roman"/>
          <w:sz w:val="28"/>
          <w:szCs w:val="28"/>
        </w:rPr>
        <w:t>по</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линиям магистралей, улиц, проездов, разделяющим транспортные потоки противоположных направлений;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красным линиям;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границам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границе населенного пункта;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естественным границам природных объектов;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иным границам.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1.3.4</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244C" w:rsidRPr="00EF7DF0" w:rsidRDefault="008B244C" w:rsidP="00386E5D">
      <w:pPr>
        <w:pStyle w:val="3"/>
        <w:spacing w:before="0" w:after="0" w:line="240" w:lineRule="auto"/>
        <w:ind w:left="57" w:right="57"/>
        <w:rPr>
          <w:sz w:val="28"/>
          <w:szCs w:val="28"/>
        </w:rPr>
      </w:pPr>
      <w:bookmarkStart w:id="24" w:name="_Toc22547260"/>
      <w:r w:rsidRPr="00EF7DF0">
        <w:rPr>
          <w:sz w:val="28"/>
          <w:szCs w:val="28"/>
        </w:rPr>
        <w:t>Статья 1.4</w:t>
      </w:r>
      <w:r w:rsidR="00944D5C" w:rsidRPr="00EF7DF0">
        <w:rPr>
          <w:sz w:val="28"/>
          <w:szCs w:val="28"/>
        </w:rPr>
        <w:t>.</w:t>
      </w:r>
      <w:r w:rsidR="00944D5C" w:rsidRPr="00EF7DF0">
        <w:rPr>
          <w:sz w:val="28"/>
          <w:szCs w:val="28"/>
        </w:rPr>
        <w:tab/>
      </w:r>
      <w:r w:rsidRPr="00EF7DF0">
        <w:rPr>
          <w:sz w:val="28"/>
          <w:szCs w:val="28"/>
        </w:rPr>
        <w:t>Градостроительные регламенты и их применение</w:t>
      </w:r>
      <w:bookmarkEnd w:id="24"/>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сельсовет Добринского муниципального района Липецкой области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1.4.2 Градостроительные регламенты устанавливаются с учетом: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строительства в границах территориальной зоны;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видов территориальных зон;</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1.4.4 Градостроительный регламент в части видов разрешенного использования недвижимости включает: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Pr="00EF7DF0">
        <w:rPr>
          <w:rFonts w:ascii="Times New Roman" w:hAnsi="Times New Roman" w:cs="Times New Roman"/>
          <w:sz w:val="28"/>
          <w:szCs w:val="28"/>
        </w:rPr>
        <w:t>дополнительных</w:t>
      </w:r>
      <w:proofErr w:type="gramEnd"/>
      <w:r w:rsidRPr="00EF7DF0">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1.4.8</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244C" w:rsidRPr="00EF7DF0" w:rsidRDefault="008B244C" w:rsidP="00386E5D">
      <w:pPr>
        <w:pStyle w:val="3"/>
        <w:spacing w:before="0" w:after="0" w:line="240" w:lineRule="auto"/>
        <w:ind w:left="57" w:right="57"/>
        <w:rPr>
          <w:sz w:val="28"/>
          <w:szCs w:val="28"/>
        </w:rPr>
      </w:pPr>
      <w:bookmarkStart w:id="25" w:name="_Toc22547261"/>
      <w:r w:rsidRPr="00EF7DF0">
        <w:rPr>
          <w:sz w:val="28"/>
          <w:szCs w:val="28"/>
        </w:rPr>
        <w:t>Статья 1.5</w:t>
      </w:r>
      <w:r w:rsidR="003039BE" w:rsidRPr="00EF7DF0">
        <w:rPr>
          <w:sz w:val="28"/>
          <w:szCs w:val="28"/>
        </w:rPr>
        <w:t>.</w:t>
      </w:r>
      <w:r w:rsidR="003039BE" w:rsidRPr="00EF7DF0">
        <w:rPr>
          <w:sz w:val="28"/>
          <w:szCs w:val="28"/>
        </w:rPr>
        <w:tab/>
      </w:r>
      <w:r w:rsidRPr="00EF7DF0">
        <w:rPr>
          <w:sz w:val="28"/>
          <w:szCs w:val="28"/>
        </w:rPr>
        <w:t>Открытость и доступность информации о землепользовании и застройке</w:t>
      </w:r>
      <w:bookmarkEnd w:id="25"/>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«Интернет».59</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Администрация </w:t>
      </w:r>
      <w:r w:rsidR="002D4604" w:rsidRPr="00EF7DF0">
        <w:rPr>
          <w:rFonts w:ascii="Times New Roman" w:hAnsi="Times New Roman" w:cs="Times New Roman"/>
          <w:sz w:val="28"/>
          <w:szCs w:val="28"/>
        </w:rPr>
        <w:t>сельского поселения Демшинский сельсовет</w:t>
      </w:r>
      <w:r w:rsidRPr="00EF7DF0">
        <w:rPr>
          <w:rFonts w:ascii="Times New Roman" w:hAnsi="Times New Roman" w:cs="Times New Roman"/>
          <w:sz w:val="28"/>
          <w:szCs w:val="28"/>
        </w:rPr>
        <w:t xml:space="preserve"> обеспечивает возможность ознакомиться с настоящими Правилами всем желающим путем: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публикации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помещения Правил в сети «Интернет»;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план сельское поселение;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Стоимость указанных услуг не может превышать стоимость затрат на изготовление копий соответствующих материалов.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8B244C" w:rsidRPr="00EF7DF0" w:rsidRDefault="008B244C" w:rsidP="00386E5D">
      <w:pPr>
        <w:pStyle w:val="3"/>
        <w:spacing w:before="0" w:after="0" w:line="240" w:lineRule="auto"/>
        <w:ind w:left="57" w:right="57"/>
        <w:rPr>
          <w:sz w:val="28"/>
          <w:szCs w:val="28"/>
        </w:rPr>
      </w:pPr>
      <w:bookmarkStart w:id="26" w:name="_Toc22547262"/>
      <w:r w:rsidRPr="00EF7DF0">
        <w:rPr>
          <w:sz w:val="28"/>
          <w:szCs w:val="28"/>
        </w:rPr>
        <w:t>Статья 1.6</w:t>
      </w:r>
      <w:r w:rsidR="003039BE" w:rsidRPr="00EF7DF0">
        <w:rPr>
          <w:sz w:val="28"/>
          <w:szCs w:val="28"/>
        </w:rPr>
        <w:t>.</w:t>
      </w:r>
      <w:r w:rsidR="003039BE" w:rsidRPr="00EF7DF0">
        <w:rPr>
          <w:sz w:val="28"/>
          <w:szCs w:val="28"/>
        </w:rPr>
        <w:tab/>
      </w:r>
      <w:r w:rsidRPr="00EF7DF0">
        <w:rPr>
          <w:sz w:val="28"/>
          <w:szCs w:val="28"/>
        </w:rPr>
        <w:t>Полномочия органов местного самоуправления в области градостроительных отношений</w:t>
      </w:r>
      <w:bookmarkEnd w:id="26"/>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1.6.1 Структуру органов местного самоуправления, согласно Уставу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сельский совет, составляют: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Совет депутатов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 xml:space="preserve">ский </w:t>
      </w:r>
      <w:r w:rsidR="002D4604" w:rsidRPr="00EF7DF0">
        <w:rPr>
          <w:rFonts w:ascii="Times New Roman" w:hAnsi="Times New Roman" w:cs="Times New Roman"/>
          <w:sz w:val="28"/>
          <w:szCs w:val="28"/>
        </w:rPr>
        <w:t>сельсовет</w:t>
      </w:r>
      <w:r w:rsidRPr="00EF7DF0">
        <w:rPr>
          <w:rFonts w:ascii="Times New Roman" w:hAnsi="Times New Roman" w:cs="Times New Roman"/>
          <w:sz w:val="28"/>
          <w:szCs w:val="28"/>
        </w:rPr>
        <w:t xml:space="preserve"> (Далее -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сельский совет);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xml:space="preserve">- Глава администрации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 xml:space="preserve">ский </w:t>
      </w:r>
      <w:r w:rsidR="002D4604" w:rsidRPr="00EF7DF0">
        <w:rPr>
          <w:rFonts w:ascii="Times New Roman" w:hAnsi="Times New Roman" w:cs="Times New Roman"/>
          <w:sz w:val="28"/>
          <w:szCs w:val="28"/>
        </w:rPr>
        <w:t>сельсовет</w:t>
      </w:r>
      <w:r w:rsidRPr="00EF7DF0">
        <w:rPr>
          <w:rFonts w:ascii="Times New Roman" w:hAnsi="Times New Roman" w:cs="Times New Roman"/>
          <w:sz w:val="28"/>
          <w:szCs w:val="28"/>
        </w:rPr>
        <w:t xml:space="preserve"> (Далее - Глава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Администрация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 xml:space="preserve">ский </w:t>
      </w:r>
      <w:r w:rsidR="002D4604" w:rsidRPr="00EF7DF0">
        <w:rPr>
          <w:rFonts w:ascii="Times New Roman" w:hAnsi="Times New Roman" w:cs="Times New Roman"/>
          <w:sz w:val="28"/>
          <w:szCs w:val="28"/>
        </w:rPr>
        <w:t>сельсовет</w:t>
      </w:r>
      <w:r w:rsidRPr="00EF7DF0">
        <w:rPr>
          <w:rFonts w:ascii="Times New Roman" w:hAnsi="Times New Roman" w:cs="Times New Roman"/>
          <w:sz w:val="28"/>
          <w:szCs w:val="28"/>
        </w:rPr>
        <w:t xml:space="preserve"> (Далее - администрация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Контрольный орган сельского поселения - контрольно-счетная комиссия;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Муниципальная избирательная комиссия.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1.6.2</w:t>
      </w:r>
      <w:proofErr w:type="gramStart"/>
      <w:r w:rsidRPr="00EF7DF0">
        <w:rPr>
          <w:rFonts w:ascii="Times New Roman" w:hAnsi="Times New Roman" w:cs="Times New Roman"/>
          <w:sz w:val="28"/>
          <w:szCs w:val="28"/>
        </w:rPr>
        <w:t xml:space="preserve"> Р</w:t>
      </w:r>
      <w:proofErr w:type="gramEnd"/>
      <w:r w:rsidRPr="00EF7DF0">
        <w:rPr>
          <w:rFonts w:ascii="Times New Roman" w:hAnsi="Times New Roman" w:cs="Times New Roman"/>
          <w:sz w:val="28"/>
          <w:szCs w:val="28"/>
        </w:rPr>
        <w:t>егулировать и контролировать землепользование и застройку уполномочены: отдел архитектуры и градостроительства Добринского района, комитет по реформированию ЖКХ и градостроительной деятельности администрации Добринского района; территориальный отдел Управления Роснедвижимост</w:t>
      </w:r>
      <w:r w:rsidR="00DF05BB" w:rsidRPr="00EF7DF0">
        <w:rPr>
          <w:rFonts w:ascii="Times New Roman" w:hAnsi="Times New Roman" w:cs="Times New Roman"/>
          <w:sz w:val="28"/>
          <w:szCs w:val="28"/>
        </w:rPr>
        <w:t>и</w:t>
      </w:r>
      <w:r w:rsidRPr="00EF7DF0">
        <w:rPr>
          <w:rFonts w:ascii="Times New Roman" w:hAnsi="Times New Roman" w:cs="Times New Roman"/>
          <w:sz w:val="28"/>
          <w:szCs w:val="28"/>
        </w:rPr>
        <w:t xml:space="preserve"> по Липецкой области и филиал отдела ФГУ «ЗКП» (кадастровый учет).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1.6.3</w:t>
      </w:r>
      <w:proofErr w:type="gramStart"/>
      <w:r w:rsidRPr="00EF7DF0">
        <w:rPr>
          <w:rFonts w:ascii="Times New Roman" w:hAnsi="Times New Roman" w:cs="Times New Roman"/>
          <w:sz w:val="28"/>
          <w:szCs w:val="28"/>
        </w:rPr>
        <w:t xml:space="preserve"> К</w:t>
      </w:r>
      <w:proofErr w:type="gramEnd"/>
      <w:r w:rsidRPr="00EF7DF0">
        <w:rPr>
          <w:rFonts w:ascii="Times New Roman" w:hAnsi="Times New Roman" w:cs="Times New Roman"/>
          <w:sz w:val="28"/>
          <w:szCs w:val="28"/>
        </w:rPr>
        <w:t xml:space="preserve"> полномочиям органов местного самоуправления </w:t>
      </w:r>
      <w:r w:rsidR="002D4604" w:rsidRPr="00EF7DF0">
        <w:rPr>
          <w:rFonts w:ascii="Times New Roman" w:hAnsi="Times New Roman" w:cs="Times New Roman"/>
          <w:sz w:val="28"/>
          <w:szCs w:val="28"/>
        </w:rPr>
        <w:t xml:space="preserve">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w:t>
      </w:r>
      <w:r w:rsidR="002D4604" w:rsidRPr="00EF7DF0">
        <w:rPr>
          <w:rFonts w:ascii="Times New Roman" w:hAnsi="Times New Roman" w:cs="Times New Roman"/>
          <w:sz w:val="28"/>
          <w:szCs w:val="28"/>
        </w:rPr>
        <w:t>ий</w:t>
      </w:r>
      <w:r w:rsidRPr="00EF7DF0">
        <w:rPr>
          <w:rFonts w:ascii="Times New Roman" w:hAnsi="Times New Roman" w:cs="Times New Roman"/>
          <w:sz w:val="28"/>
          <w:szCs w:val="28"/>
        </w:rPr>
        <w:t xml:space="preserve"> </w:t>
      </w:r>
      <w:r w:rsidR="002D4604" w:rsidRPr="00EF7DF0">
        <w:rPr>
          <w:rFonts w:ascii="Times New Roman" w:hAnsi="Times New Roman" w:cs="Times New Roman"/>
          <w:sz w:val="28"/>
          <w:szCs w:val="28"/>
        </w:rPr>
        <w:t>сельсовет</w:t>
      </w:r>
      <w:r w:rsidRPr="00EF7DF0">
        <w:rPr>
          <w:rFonts w:ascii="Times New Roman" w:hAnsi="Times New Roman" w:cs="Times New Roman"/>
          <w:sz w:val="28"/>
          <w:szCs w:val="28"/>
        </w:rPr>
        <w:t xml:space="preserve"> в области градостроительной деятельности относятся: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подготовка и утверждение документации территориального планирования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утверждение местных нормативов градостроительного проектирования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утверждение правил землепользования и застройки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утверждение подготовленной на основании документов территориального планирования документации по планировке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6) принятие решений о развитии застроенных территорий;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7) информирование населения о возможном или предстоящем предоставлении земельных участков для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Также к вопросам местного значения </w:t>
      </w:r>
      <w:r w:rsidR="002D4604" w:rsidRPr="00EF7DF0">
        <w:rPr>
          <w:rFonts w:ascii="Times New Roman" w:hAnsi="Times New Roman" w:cs="Times New Roman"/>
          <w:sz w:val="28"/>
          <w:szCs w:val="28"/>
        </w:rPr>
        <w:t xml:space="preserve">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w:t>
      </w:r>
      <w:r w:rsidR="002D4604" w:rsidRPr="00EF7DF0">
        <w:rPr>
          <w:rFonts w:ascii="Times New Roman" w:hAnsi="Times New Roman" w:cs="Times New Roman"/>
          <w:sz w:val="28"/>
          <w:szCs w:val="28"/>
        </w:rPr>
        <w:t>ий</w:t>
      </w:r>
      <w:r w:rsidRPr="00EF7DF0">
        <w:rPr>
          <w:rFonts w:ascii="Times New Roman" w:hAnsi="Times New Roman" w:cs="Times New Roman"/>
          <w:sz w:val="28"/>
          <w:szCs w:val="28"/>
        </w:rPr>
        <w:t xml:space="preserve"> </w:t>
      </w:r>
      <w:r w:rsidR="002D4604" w:rsidRPr="00EF7DF0">
        <w:rPr>
          <w:rFonts w:ascii="Times New Roman" w:hAnsi="Times New Roman" w:cs="Times New Roman"/>
          <w:sz w:val="28"/>
          <w:szCs w:val="28"/>
        </w:rPr>
        <w:t>сельсовет</w:t>
      </w:r>
      <w:r w:rsidRPr="00EF7DF0">
        <w:rPr>
          <w:rFonts w:ascii="Times New Roman" w:hAnsi="Times New Roman" w:cs="Times New Roman"/>
          <w:sz w:val="28"/>
          <w:szCs w:val="28"/>
        </w:rPr>
        <w:t xml:space="preserve"> относится резервирование и изъятие, в том числе путем выкупа земельных участков в границах сельского поселения для муниципальных нужд, осуществление земельного </w:t>
      </w:r>
      <w:proofErr w:type="gramStart"/>
      <w:r w:rsidRPr="00EF7DF0">
        <w:rPr>
          <w:rFonts w:ascii="Times New Roman" w:hAnsi="Times New Roman" w:cs="Times New Roman"/>
          <w:sz w:val="28"/>
          <w:szCs w:val="28"/>
        </w:rPr>
        <w:t>контроля за</w:t>
      </w:r>
      <w:proofErr w:type="gramEnd"/>
      <w:r w:rsidRPr="00EF7DF0">
        <w:rPr>
          <w:rFonts w:ascii="Times New Roman" w:hAnsi="Times New Roman" w:cs="Times New Roman"/>
          <w:sz w:val="28"/>
          <w:szCs w:val="28"/>
        </w:rPr>
        <w:t xml:space="preserve"> использованием земель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1.6.4</w:t>
      </w:r>
      <w:proofErr w:type="gramStart"/>
      <w:r w:rsidRPr="00EF7DF0">
        <w:rPr>
          <w:rFonts w:ascii="Times New Roman" w:hAnsi="Times New Roman" w:cs="Times New Roman"/>
          <w:sz w:val="28"/>
          <w:szCs w:val="28"/>
        </w:rPr>
        <w:t xml:space="preserve"> К</w:t>
      </w:r>
      <w:proofErr w:type="gramEnd"/>
      <w:r w:rsidRPr="00EF7DF0">
        <w:rPr>
          <w:rFonts w:ascii="Times New Roman" w:hAnsi="Times New Roman" w:cs="Times New Roman"/>
          <w:sz w:val="28"/>
          <w:szCs w:val="28"/>
        </w:rPr>
        <w:t xml:space="preserve"> полномочиям органов местного самоуправления относится распоряжение земельными участками, государственная собственность на которые не разграничена.63</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1.6.5</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района, в рамках своей компетенции осуществляют отраслевые органы </w:t>
      </w:r>
      <w:r w:rsidRPr="00EF7DF0">
        <w:rPr>
          <w:rFonts w:ascii="Times New Roman" w:hAnsi="Times New Roman" w:cs="Times New Roman"/>
          <w:sz w:val="28"/>
          <w:szCs w:val="28"/>
        </w:rPr>
        <w:lastRenderedPageBreak/>
        <w:t>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B244C" w:rsidRPr="00EF7DF0" w:rsidRDefault="008B244C" w:rsidP="00386E5D">
      <w:pPr>
        <w:pStyle w:val="3"/>
        <w:spacing w:before="0" w:after="0" w:line="240" w:lineRule="auto"/>
        <w:ind w:left="57" w:right="57"/>
        <w:rPr>
          <w:sz w:val="28"/>
          <w:szCs w:val="28"/>
        </w:rPr>
      </w:pPr>
      <w:bookmarkStart w:id="27" w:name="_Toc22547263"/>
      <w:r w:rsidRPr="00EF7DF0">
        <w:rPr>
          <w:sz w:val="28"/>
          <w:szCs w:val="28"/>
        </w:rPr>
        <w:t>Статья 1.7</w:t>
      </w:r>
      <w:r w:rsidR="003039BE" w:rsidRPr="00EF7DF0">
        <w:rPr>
          <w:sz w:val="28"/>
          <w:szCs w:val="28"/>
        </w:rPr>
        <w:t>.</w:t>
      </w:r>
      <w:r w:rsidR="003039BE" w:rsidRPr="00EF7DF0">
        <w:rPr>
          <w:sz w:val="28"/>
          <w:szCs w:val="28"/>
        </w:rPr>
        <w:tab/>
      </w:r>
      <w:r w:rsidRPr="00EF7DF0">
        <w:rPr>
          <w:sz w:val="28"/>
          <w:szCs w:val="28"/>
        </w:rPr>
        <w:t>Полномочия органов местного самоуправления в сфере обеспечения и применения правил землепользования и застройки</w:t>
      </w:r>
      <w:bookmarkEnd w:id="27"/>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1.7.1</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о вопросам применения настоящих Правил органы, уполномоченные регулировать и контролировать землепользование и застройку:</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по запросу Комиссии </w:t>
      </w:r>
      <w:proofErr w:type="gramStart"/>
      <w:r w:rsidRPr="00EF7DF0">
        <w:rPr>
          <w:rFonts w:ascii="Times New Roman" w:hAnsi="Times New Roman" w:cs="Times New Roman"/>
          <w:sz w:val="28"/>
          <w:szCs w:val="28"/>
        </w:rPr>
        <w:t>предоставляют заключения</w:t>
      </w:r>
      <w:proofErr w:type="gramEnd"/>
      <w:r w:rsidRPr="00EF7DF0">
        <w:rPr>
          <w:rFonts w:ascii="Times New Roman" w:hAnsi="Times New Roman" w:cs="Times New Roman"/>
          <w:sz w:val="28"/>
          <w:szCs w:val="28"/>
        </w:rPr>
        <w:t xml:space="preserve"> по вопросам, связанным с проведением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1.7.2</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1) подготовка для </w:t>
      </w:r>
      <w:r w:rsidR="00F12993" w:rsidRPr="00EF7DF0">
        <w:rPr>
          <w:rFonts w:ascii="Times New Roman" w:hAnsi="Times New Roman" w:cs="Times New Roman"/>
          <w:sz w:val="28"/>
          <w:szCs w:val="28"/>
        </w:rPr>
        <w:t>г</w:t>
      </w:r>
      <w:r w:rsidRPr="00EF7DF0">
        <w:rPr>
          <w:rFonts w:ascii="Times New Roman" w:hAnsi="Times New Roman" w:cs="Times New Roman"/>
          <w:sz w:val="28"/>
          <w:szCs w:val="28"/>
        </w:rPr>
        <w:t>лавы сельского поселения, совета депутатов</w:t>
      </w:r>
      <w:r w:rsidR="00F12993" w:rsidRPr="00EF7DF0">
        <w:rPr>
          <w:rFonts w:ascii="Times New Roman" w:hAnsi="Times New Roman" w:cs="Times New Roman"/>
          <w:sz w:val="28"/>
          <w:szCs w:val="28"/>
        </w:rPr>
        <w:t xml:space="preserve"> сельского поселения Демшинский сельсовет</w:t>
      </w:r>
      <w:r w:rsidRPr="00EF7DF0">
        <w:rPr>
          <w:rFonts w:ascii="Times New Roman" w:hAnsi="Times New Roman" w:cs="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согласование документации по планировке территории на соответствие законодательству, настоящим Правилам;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 выдача разрешений на строительство, выдача разрешений на ввод объектов в эксплуатацию;</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8) ведение карты градостроительного зонирования, внесение в нее утвержденных в установленном порядке изменений;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9) предоставление заинтересованным лицам информации, которая содержится в Правилах и утвержденной документации по планировке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10) другие обязанности, выполняемые в соответствии с законодательством.</w:t>
      </w:r>
    </w:p>
    <w:p w:rsidR="008B244C" w:rsidRPr="00EF7DF0" w:rsidRDefault="008B244C" w:rsidP="00386E5D">
      <w:pPr>
        <w:pStyle w:val="3"/>
        <w:spacing w:before="0" w:after="0" w:line="240" w:lineRule="auto"/>
        <w:ind w:left="57" w:right="57"/>
        <w:rPr>
          <w:sz w:val="28"/>
          <w:szCs w:val="28"/>
        </w:rPr>
      </w:pPr>
      <w:bookmarkStart w:id="28" w:name="_Toc22547264"/>
      <w:r w:rsidRPr="00EF7DF0">
        <w:rPr>
          <w:sz w:val="28"/>
          <w:szCs w:val="28"/>
        </w:rPr>
        <w:t>Статья 1.8</w:t>
      </w:r>
      <w:r w:rsidR="003039BE" w:rsidRPr="00EF7DF0">
        <w:rPr>
          <w:sz w:val="28"/>
          <w:szCs w:val="28"/>
        </w:rPr>
        <w:t>.</w:t>
      </w:r>
      <w:r w:rsidR="003039BE" w:rsidRPr="00EF7DF0">
        <w:rPr>
          <w:sz w:val="28"/>
          <w:szCs w:val="28"/>
        </w:rPr>
        <w:tab/>
      </w:r>
      <w:r w:rsidRPr="00EF7DF0">
        <w:rPr>
          <w:sz w:val="28"/>
          <w:szCs w:val="28"/>
        </w:rPr>
        <w:t>Комиссия по землепользованию и застройке</w:t>
      </w:r>
      <w:bookmarkEnd w:id="28"/>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1.8.1 Одновременно с принятием решения о подготовке проекта правил землепользования и застройки главой администрации сельского поселения утверждаются состав и порядок деятельности комиссии по подготовке проекта и реализации правил землепользования и застройки (далее - Комиссия).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Комиссия является постоянно действующим консультативным органом при главе сельского поселения и формируется для обеспечения реализации настоящих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Комиссия: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рассматривает заявление на предоставление земельных участков для строительства, требующих получения специальных согласований в порядке статьи 4.4 настоящих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4.4 настоящих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проводит публичные слушания в порядке, определяемом уставом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сельсовет и нормативными правовыми актами местного уровня;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 подготавливает главе администрации </w:t>
      </w:r>
      <w:r w:rsidR="002D4604" w:rsidRPr="00EF7DF0">
        <w:rPr>
          <w:rFonts w:ascii="Times New Roman" w:hAnsi="Times New Roman" w:cs="Times New Roman"/>
          <w:sz w:val="28"/>
          <w:szCs w:val="28"/>
        </w:rPr>
        <w:t xml:space="preserve">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w:t>
      </w:r>
      <w:r w:rsidR="002D4604" w:rsidRPr="00EF7DF0">
        <w:rPr>
          <w:rFonts w:ascii="Times New Roman" w:hAnsi="Times New Roman" w:cs="Times New Roman"/>
          <w:sz w:val="28"/>
          <w:szCs w:val="28"/>
        </w:rPr>
        <w:t>ий сельсовет</w:t>
      </w:r>
      <w:r w:rsidRPr="00EF7DF0">
        <w:rPr>
          <w:rFonts w:ascii="Times New Roman" w:hAnsi="Times New Roman" w:cs="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сельского поселения, касающихся вопросов землепользования и застройки;</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организует подготовку предложений о внесении изменений в Правила по процедурам в порядке раздела 5 настоящих Правил, а также проектов нормативных правовых актов, иных документов, связанных с реализацией и применением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По должности в состав Комиссии входят руководители структурных подразделений администрации сельского поселения, обладающих полномочиями по социально-экономическому и территориальному планированию, регулированию землепользования и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8B244C" w:rsidRPr="00EF7DF0" w:rsidRDefault="008B244C" w:rsidP="00386E5D">
      <w:pPr>
        <w:pStyle w:val="3"/>
        <w:spacing w:before="0" w:after="0" w:line="240" w:lineRule="auto"/>
        <w:ind w:left="57" w:right="57"/>
        <w:rPr>
          <w:sz w:val="28"/>
          <w:szCs w:val="28"/>
        </w:rPr>
      </w:pPr>
      <w:bookmarkStart w:id="29" w:name="_Toc22547265"/>
      <w:r w:rsidRPr="00EF7DF0">
        <w:rPr>
          <w:sz w:val="28"/>
          <w:szCs w:val="28"/>
        </w:rPr>
        <w:t>Статья 1.9</w:t>
      </w:r>
      <w:r w:rsidR="003039BE" w:rsidRPr="00EF7DF0">
        <w:rPr>
          <w:sz w:val="28"/>
          <w:szCs w:val="28"/>
        </w:rPr>
        <w:t>.</w:t>
      </w:r>
      <w:r w:rsidR="003039BE" w:rsidRPr="00EF7DF0">
        <w:rPr>
          <w:sz w:val="28"/>
          <w:szCs w:val="28"/>
        </w:rPr>
        <w:tab/>
      </w:r>
      <w:r w:rsidRPr="00EF7DF0">
        <w:rPr>
          <w:sz w:val="28"/>
          <w:szCs w:val="28"/>
        </w:rPr>
        <w:t>Правила застройки как основа для принятия решений по застройке и землепользованию</w:t>
      </w:r>
      <w:bookmarkEnd w:id="29"/>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1.9.1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1.9.2 Соблюдение установленного настоящими Правилами порядка использования и застройки территории сельского поселения обеспечивается органами исполнительной власти:</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выдаче разрешений на строительство;</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выдаче разрешений на ввод объектов в эксплуатацию;</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контроле объектов градостроительной деятельности в процессе их использования;</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выдаче разрешений на условно разрешенный вид использования земельного участка, объекта капитального строительства;</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подготовке и принятии решений о разработке документации по планировке территории;</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согласовании технических заданий на разработку проектов планировки и проектов межевания территорий;</w:t>
      </w:r>
    </w:p>
    <w:p w:rsidR="008B244C"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8B244C" w:rsidRPr="00EF7DF0">
        <w:rPr>
          <w:rFonts w:ascii="Times New Roman" w:hAnsi="Times New Roman" w:cs="Times New Roman"/>
          <w:sz w:val="28"/>
          <w:szCs w:val="28"/>
        </w:rPr>
        <w:t>при подготовке и выдаче заинтересованным физическим и юридическим лицам градостроительных планов земельных участков.</w:t>
      </w:r>
    </w:p>
    <w:p w:rsidR="00220FDA" w:rsidRPr="00EF7DF0" w:rsidRDefault="00220FDA" w:rsidP="00386E5D">
      <w:pPr>
        <w:autoSpaceDE w:val="0"/>
        <w:autoSpaceDN w:val="0"/>
        <w:adjustRightInd w:val="0"/>
        <w:spacing w:line="240" w:lineRule="auto"/>
        <w:ind w:left="57" w:right="57"/>
        <w:jc w:val="both"/>
        <w:rPr>
          <w:rFonts w:ascii="Times New Roman" w:hAnsi="Times New Roman" w:cs="Times New Roman"/>
          <w:sz w:val="28"/>
          <w:szCs w:val="28"/>
        </w:rPr>
      </w:pPr>
    </w:p>
    <w:p w:rsidR="008B244C" w:rsidRPr="00EF7DF0" w:rsidRDefault="00EA5006" w:rsidP="00386E5D">
      <w:pPr>
        <w:pStyle w:val="2"/>
        <w:spacing w:before="0" w:line="240" w:lineRule="auto"/>
        <w:ind w:left="57" w:right="57"/>
        <w:rPr>
          <w:sz w:val="28"/>
          <w:szCs w:val="28"/>
        </w:rPr>
      </w:pPr>
      <w:bookmarkStart w:id="30" w:name="_Toc22547266"/>
      <w:r w:rsidRPr="00EF7DF0">
        <w:rPr>
          <w:sz w:val="28"/>
          <w:szCs w:val="28"/>
        </w:rPr>
        <w:t>РАЗДЕЛ 2.</w:t>
      </w:r>
      <w:r w:rsidRPr="00EF7DF0">
        <w:rPr>
          <w:sz w:val="28"/>
          <w:szCs w:val="28"/>
        </w:rPr>
        <w:tab/>
      </w:r>
      <w:r w:rsidR="00A20811" w:rsidRPr="00EF7DF0">
        <w:rPr>
          <w:sz w:val="28"/>
          <w:szCs w:val="28"/>
        </w:rPr>
        <w:t>ПОЛОЖЕНИЕ ОБ ИЗМЕНЕНИИ ВИДОВ РАЗРЕШЕННОГО ИСПОЛЬЗОВАНИЯ ЗЕМЕЛЬНЫХ УЧАСТКОВ И ОБЪЕКТОВ КАПИТАЛЬНОГО СТРОИТЕЛЬСТВА</w:t>
      </w:r>
      <w:bookmarkEnd w:id="30"/>
    </w:p>
    <w:p w:rsidR="008B244C" w:rsidRPr="00EF7DF0" w:rsidRDefault="008B244C" w:rsidP="00386E5D">
      <w:pPr>
        <w:pStyle w:val="3"/>
        <w:spacing w:before="0" w:after="0" w:line="240" w:lineRule="auto"/>
        <w:ind w:left="57" w:right="57"/>
        <w:rPr>
          <w:sz w:val="28"/>
          <w:szCs w:val="28"/>
        </w:rPr>
      </w:pPr>
      <w:bookmarkStart w:id="31" w:name="_Toc22547267"/>
      <w:r w:rsidRPr="00EF7DF0">
        <w:rPr>
          <w:sz w:val="28"/>
          <w:szCs w:val="28"/>
        </w:rPr>
        <w:t>Статья 2.1</w:t>
      </w:r>
      <w:r w:rsidR="003039BE" w:rsidRPr="00EF7DF0">
        <w:rPr>
          <w:sz w:val="28"/>
          <w:szCs w:val="28"/>
        </w:rPr>
        <w:t>.</w:t>
      </w:r>
      <w:r w:rsidR="003039BE" w:rsidRPr="00EF7DF0">
        <w:rPr>
          <w:sz w:val="28"/>
          <w:szCs w:val="28"/>
        </w:rPr>
        <w:tab/>
      </w:r>
      <w:r w:rsidRPr="00EF7DF0">
        <w:rPr>
          <w:sz w:val="28"/>
          <w:szCs w:val="28"/>
        </w:rPr>
        <w:t>Виды разрешенного использования земельных участков и объектов капитального строительства</w:t>
      </w:r>
      <w:bookmarkEnd w:id="31"/>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2.1.1 Разрешенным считается такое использование недвижимости, которое соответствует: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Виды разрешенного использования земельных участков и объектов капитального строительства включают: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основные виды разрешенного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условно разрешенные виды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вспомогательные виды разрешенного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Для условно разрешенных видов использования необходимо получение специальных согласований в порядке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Для каждой зоны устанавливаются, как правило, несколько видов разрешенного использования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EF7DF0">
        <w:rPr>
          <w:rFonts w:ascii="Times New Roman" w:hAnsi="Times New Roman" w:cs="Times New Roman"/>
          <w:sz w:val="28"/>
          <w:szCs w:val="28"/>
        </w:rPr>
        <w:t>электр</w:t>
      </w:r>
      <w:proofErr w:type="gramStart"/>
      <w:r w:rsidRPr="00EF7DF0">
        <w:rPr>
          <w:rFonts w:ascii="Times New Roman" w:hAnsi="Times New Roman" w:cs="Times New Roman"/>
          <w:sz w:val="28"/>
          <w:szCs w:val="28"/>
        </w:rPr>
        <w:t>о</w:t>
      </w:r>
      <w:proofErr w:type="spellEnd"/>
      <w:r w:rsidRPr="00EF7DF0">
        <w:rPr>
          <w:rFonts w:ascii="Times New Roman" w:hAnsi="Times New Roman" w:cs="Times New Roman"/>
          <w:sz w:val="28"/>
          <w:szCs w:val="28"/>
        </w:rPr>
        <w:t>-</w:t>
      </w:r>
      <w:proofErr w:type="gramEnd"/>
      <w:r w:rsidRPr="00EF7DF0">
        <w:rPr>
          <w:rFonts w:ascii="Times New Roman" w:hAnsi="Times New Roman" w:cs="Times New Roman"/>
          <w:sz w:val="28"/>
          <w:szCs w:val="28"/>
        </w:rPr>
        <w:t xml:space="preserve">, </w:t>
      </w:r>
      <w:proofErr w:type="spellStart"/>
      <w:r w:rsidRPr="00EF7DF0">
        <w:rPr>
          <w:rFonts w:ascii="Times New Roman" w:hAnsi="Times New Roman" w:cs="Times New Roman"/>
          <w:sz w:val="28"/>
          <w:szCs w:val="28"/>
        </w:rPr>
        <w:t>водообеспечение</w:t>
      </w:r>
      <w:proofErr w:type="spellEnd"/>
      <w:r w:rsidRPr="00EF7DF0">
        <w:rPr>
          <w:rFonts w:ascii="Times New Roman" w:hAnsi="Times New Roman" w:cs="Times New Roman"/>
          <w:sz w:val="28"/>
          <w:szCs w:val="28"/>
        </w:rPr>
        <w:t xml:space="preserve">, </w:t>
      </w:r>
      <w:proofErr w:type="spellStart"/>
      <w:r w:rsidRPr="00EF7DF0">
        <w:rPr>
          <w:rFonts w:ascii="Times New Roman" w:hAnsi="Times New Roman" w:cs="Times New Roman"/>
          <w:sz w:val="28"/>
          <w:szCs w:val="28"/>
        </w:rPr>
        <w:t>канализование</w:t>
      </w:r>
      <w:proofErr w:type="spellEnd"/>
      <w:r w:rsidRPr="00EF7DF0">
        <w:rPr>
          <w:rFonts w:ascii="Times New Roman" w:hAnsi="Times New Roman" w:cs="Times New Roman"/>
          <w:sz w:val="28"/>
          <w:szCs w:val="28"/>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w:t>
      </w:r>
      <w:proofErr w:type="gramStart"/>
      <w:r w:rsidRPr="00EF7DF0">
        <w:rPr>
          <w:rFonts w:ascii="Times New Roman" w:hAnsi="Times New Roman" w:cs="Times New Roman"/>
          <w:sz w:val="28"/>
          <w:szCs w:val="28"/>
        </w:rPr>
        <w:t>требует отдельного земельного участка являются</w:t>
      </w:r>
      <w:proofErr w:type="gramEnd"/>
      <w:r w:rsidRPr="00EF7DF0">
        <w:rPr>
          <w:rFonts w:ascii="Times New Roman" w:hAnsi="Times New Roman" w:cs="Times New Roman"/>
          <w:sz w:val="28"/>
          <w:szCs w:val="28"/>
        </w:rPr>
        <w:t xml:space="preserve"> объектами, для которых необходимо получение специальных согласований посредством публичных слушаний.</w:t>
      </w:r>
    </w:p>
    <w:p w:rsidR="008B244C" w:rsidRPr="00EF7DF0" w:rsidRDefault="008B244C" w:rsidP="00386E5D">
      <w:pPr>
        <w:pStyle w:val="3"/>
        <w:spacing w:before="0" w:after="0" w:line="240" w:lineRule="auto"/>
        <w:ind w:left="57" w:right="57"/>
        <w:rPr>
          <w:sz w:val="28"/>
          <w:szCs w:val="28"/>
        </w:rPr>
      </w:pPr>
      <w:bookmarkStart w:id="32" w:name="_Toc22547268"/>
      <w:r w:rsidRPr="00EF7DF0">
        <w:rPr>
          <w:sz w:val="28"/>
          <w:szCs w:val="28"/>
        </w:rPr>
        <w:t>Статья 2.2</w:t>
      </w:r>
      <w:r w:rsidR="003039BE" w:rsidRPr="00EF7DF0">
        <w:rPr>
          <w:sz w:val="28"/>
          <w:szCs w:val="28"/>
        </w:rPr>
        <w:t>.</w:t>
      </w:r>
      <w:r w:rsidR="003039BE" w:rsidRPr="00EF7DF0">
        <w:rPr>
          <w:sz w:val="28"/>
          <w:szCs w:val="28"/>
        </w:rPr>
        <w:tab/>
      </w:r>
      <w:r w:rsidRPr="00EF7DF0">
        <w:rPr>
          <w:sz w:val="28"/>
          <w:szCs w:val="28"/>
        </w:rPr>
        <w:t>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2"/>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2D4604" w:rsidRPr="00EF7DF0">
        <w:rPr>
          <w:rFonts w:ascii="Times New Roman" w:hAnsi="Times New Roman" w:cs="Times New Roman"/>
          <w:sz w:val="28"/>
          <w:szCs w:val="28"/>
        </w:rPr>
        <w:t xml:space="preserve">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w:t>
      </w:r>
      <w:r w:rsidR="002D4604" w:rsidRPr="00EF7DF0">
        <w:rPr>
          <w:rFonts w:ascii="Times New Roman" w:hAnsi="Times New Roman" w:cs="Times New Roman"/>
          <w:sz w:val="28"/>
          <w:szCs w:val="28"/>
        </w:rPr>
        <w:t xml:space="preserve">ий </w:t>
      </w:r>
      <w:r w:rsidRPr="00EF7DF0">
        <w:rPr>
          <w:rFonts w:ascii="Times New Roman" w:hAnsi="Times New Roman" w:cs="Times New Roman"/>
          <w:sz w:val="28"/>
          <w:szCs w:val="28"/>
        </w:rPr>
        <w:t>сель</w:t>
      </w:r>
      <w:r w:rsidR="002D4604" w:rsidRPr="00EF7DF0">
        <w:rPr>
          <w:rFonts w:ascii="Times New Roman" w:hAnsi="Times New Roman" w:cs="Times New Roman"/>
          <w:sz w:val="28"/>
          <w:szCs w:val="28"/>
        </w:rPr>
        <w:t>совет</w:t>
      </w:r>
      <w:r w:rsidRPr="00EF7DF0">
        <w:rPr>
          <w:rFonts w:ascii="Times New Roman" w:hAnsi="Times New Roman" w:cs="Times New Roman"/>
          <w:sz w:val="28"/>
          <w:szCs w:val="28"/>
        </w:rPr>
        <w:t xml:space="preserve"> с учетом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2.2.2 Правом на изменение одного вида на другой вид разрешенного использования земельных участков и иных объектов недвижимости обладают: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собственники зданий, строений, сооружений, владеющие земельными участками на праве аренды;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w:t>
      </w:r>
      <w:r w:rsidRPr="00EF7DF0">
        <w:rPr>
          <w:rFonts w:ascii="Times New Roman" w:hAnsi="Times New Roman" w:cs="Times New Roman"/>
          <w:sz w:val="28"/>
          <w:szCs w:val="28"/>
        </w:rPr>
        <w:lastRenderedPageBreak/>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EF7DF0">
        <w:rPr>
          <w:rFonts w:ascii="Times New Roman" w:hAnsi="Times New Roman" w:cs="Times New Roman"/>
          <w:sz w:val="28"/>
          <w:szCs w:val="28"/>
        </w:rPr>
        <w:t>нежилое</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8B244C" w:rsidRPr="00EF7DF0" w:rsidRDefault="008B244C" w:rsidP="00386E5D">
      <w:pPr>
        <w:pStyle w:val="3"/>
        <w:spacing w:before="0" w:after="0" w:line="240" w:lineRule="auto"/>
        <w:ind w:left="57" w:right="57"/>
        <w:rPr>
          <w:sz w:val="28"/>
          <w:szCs w:val="28"/>
        </w:rPr>
      </w:pPr>
      <w:bookmarkStart w:id="33" w:name="_Toc22547269"/>
      <w:r w:rsidRPr="00EF7DF0">
        <w:rPr>
          <w:sz w:val="28"/>
          <w:szCs w:val="28"/>
        </w:rPr>
        <w:lastRenderedPageBreak/>
        <w:t>Статья 2.3</w:t>
      </w:r>
      <w:r w:rsidR="003039BE" w:rsidRPr="00EF7DF0">
        <w:rPr>
          <w:sz w:val="28"/>
          <w:szCs w:val="28"/>
        </w:rPr>
        <w:t>.</w:t>
      </w:r>
      <w:r w:rsidR="003039BE" w:rsidRPr="00EF7DF0">
        <w:rPr>
          <w:sz w:val="28"/>
          <w:szCs w:val="28"/>
        </w:rPr>
        <w:tab/>
      </w:r>
      <w:r w:rsidRPr="00EF7DF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3"/>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предельные (минимальные и (или) максимальные) размеры земельных участков, в том числе их площадь:</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предельное количество этажей или предельную высоту зданий, строений, сооружений;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иные показатели.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2.3.2</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рименительно к каждой территориальной зоне устанавливаются указанные в подпункте 2.3.1 настоящей статьи размеры и параметры, их сочетания.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2.3.3</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B244C" w:rsidRPr="00EF7DF0" w:rsidRDefault="008B244C" w:rsidP="00386E5D">
      <w:pPr>
        <w:pStyle w:val="3"/>
        <w:spacing w:before="0" w:after="0" w:line="240" w:lineRule="auto"/>
        <w:ind w:left="57" w:right="57"/>
        <w:rPr>
          <w:sz w:val="28"/>
          <w:szCs w:val="28"/>
        </w:rPr>
      </w:pPr>
      <w:bookmarkStart w:id="34" w:name="_Toc22547270"/>
      <w:r w:rsidRPr="00EF7DF0">
        <w:rPr>
          <w:sz w:val="28"/>
          <w:szCs w:val="28"/>
        </w:rPr>
        <w:t>Статья 2.4</w:t>
      </w:r>
      <w:r w:rsidR="003039BE" w:rsidRPr="00EF7DF0">
        <w:rPr>
          <w:sz w:val="28"/>
          <w:szCs w:val="28"/>
        </w:rPr>
        <w:t>.</w:t>
      </w:r>
      <w:r w:rsidR="003039BE" w:rsidRPr="00EF7DF0">
        <w:rPr>
          <w:sz w:val="28"/>
          <w:szCs w:val="28"/>
        </w:rPr>
        <w:tab/>
      </w:r>
      <w:r w:rsidRPr="00EF7DF0">
        <w:rPr>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сельского поселения или нормативными правовыми актами представительного органа сельского поселения с учетом положений настоящей статьи.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2.4.3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2.4.4</w:t>
      </w:r>
      <w:proofErr w:type="gramStart"/>
      <w:r w:rsidRPr="00EF7DF0">
        <w:rPr>
          <w:rFonts w:ascii="Times New Roman" w:hAnsi="Times New Roman" w:cs="Times New Roman"/>
          <w:sz w:val="28"/>
          <w:szCs w:val="28"/>
        </w:rPr>
        <w:t xml:space="preserve"> Н</w:t>
      </w:r>
      <w:proofErr w:type="gramEnd"/>
      <w:r w:rsidRPr="00EF7DF0">
        <w:rPr>
          <w:rFonts w:ascii="Times New Roman" w:hAnsi="Times New Roman" w:cs="Times New Roman"/>
          <w:sz w:val="28"/>
          <w:szCs w:val="28"/>
        </w:rPr>
        <w:t xml:space="preserve">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w:t>
      </w:r>
      <w:r w:rsidR="00C332D6" w:rsidRPr="00EF7DF0">
        <w:rPr>
          <w:rFonts w:ascii="Times New Roman" w:hAnsi="Times New Roman" w:cs="Times New Roman"/>
          <w:sz w:val="28"/>
          <w:szCs w:val="28"/>
        </w:rPr>
        <w:t xml:space="preserve">главе </w:t>
      </w:r>
      <w:r w:rsidRPr="00EF7DF0">
        <w:rPr>
          <w:rFonts w:ascii="Times New Roman" w:hAnsi="Times New Roman" w:cs="Times New Roman"/>
          <w:sz w:val="28"/>
          <w:szCs w:val="28"/>
        </w:rPr>
        <w:t>администрации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2.4.5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2.4.6</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B244C" w:rsidRPr="00EF7DF0" w:rsidRDefault="008B244C" w:rsidP="00386E5D">
      <w:pPr>
        <w:pStyle w:val="3"/>
        <w:spacing w:before="0" w:after="0" w:line="240" w:lineRule="auto"/>
        <w:ind w:left="57" w:right="57"/>
        <w:rPr>
          <w:sz w:val="28"/>
          <w:szCs w:val="28"/>
        </w:rPr>
      </w:pPr>
      <w:bookmarkStart w:id="35" w:name="_Toc22547271"/>
      <w:r w:rsidRPr="00EF7DF0">
        <w:rPr>
          <w:sz w:val="28"/>
          <w:szCs w:val="28"/>
        </w:rPr>
        <w:t>Статья 2.5</w:t>
      </w:r>
      <w:r w:rsidR="003039BE" w:rsidRPr="00EF7DF0">
        <w:rPr>
          <w:sz w:val="28"/>
          <w:szCs w:val="28"/>
        </w:rPr>
        <w:t>.</w:t>
      </w:r>
      <w:r w:rsidR="003039BE" w:rsidRPr="00EF7DF0">
        <w:rPr>
          <w:sz w:val="28"/>
          <w:szCs w:val="28"/>
        </w:rPr>
        <w:tab/>
      </w:r>
      <w:r w:rsidRPr="00EF7DF0">
        <w:rPr>
          <w:sz w:val="28"/>
          <w:szCs w:val="28"/>
        </w:rPr>
        <w:t>Отклонение от предельных параметров разрешенного строительства, реконструкции объектов капитального строительства</w:t>
      </w:r>
      <w:bookmarkEnd w:id="35"/>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F0B44" w:rsidRPr="00EF7DF0" w:rsidRDefault="00A54464"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2.5.</w:t>
      </w:r>
      <w:r w:rsidR="001F0B44" w:rsidRPr="00EF7DF0">
        <w:rPr>
          <w:rFonts w:ascii="Times New Roman" w:hAnsi="Times New Roman" w:cs="Times New Roman"/>
          <w:sz w:val="28"/>
          <w:szCs w:val="28"/>
        </w:rPr>
        <w:t xml:space="preserve">1.1. Правообладатели земельных участков вправе обратиться за разрешениями на отклонение от предельных параметров разрешенного </w:t>
      </w:r>
      <w:r w:rsidR="001F0B44" w:rsidRPr="00EF7DF0">
        <w:rPr>
          <w:rFonts w:ascii="Times New Roman" w:hAnsi="Times New Roman" w:cs="Times New Roman"/>
          <w:sz w:val="28"/>
          <w:szCs w:val="28"/>
        </w:rPr>
        <w:lastRenderedPageBreak/>
        <w:t>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F0B44"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2.5.3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r w:rsidR="001F0B44" w:rsidRPr="00EF7DF0">
        <w:rPr>
          <w:rFonts w:ascii="Times New Roman" w:hAnsi="Times New Roman" w:cs="Times New Roman"/>
          <w:sz w:val="28"/>
          <w:szCs w:val="28"/>
        </w:rPr>
        <w:t xml:space="preserve">, за исключением случая, указанного в части </w:t>
      </w:r>
      <w:r w:rsidR="00A54464" w:rsidRPr="00EF7DF0">
        <w:rPr>
          <w:rFonts w:ascii="Times New Roman" w:hAnsi="Times New Roman" w:cs="Times New Roman"/>
          <w:sz w:val="28"/>
          <w:szCs w:val="28"/>
        </w:rPr>
        <w:t>2.5.</w:t>
      </w:r>
      <w:r w:rsidR="001F0B44" w:rsidRPr="00EF7DF0">
        <w:rPr>
          <w:rFonts w:ascii="Times New Roman" w:hAnsi="Times New Roman" w:cs="Times New Roman"/>
          <w:sz w:val="28"/>
          <w:szCs w:val="28"/>
        </w:rPr>
        <w:t>1.1 настоящей статьи</w:t>
      </w:r>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2.5.4 Глава администрации сельского поселения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B244C" w:rsidRPr="00EF7DF0" w:rsidRDefault="008B244C" w:rsidP="00386E5D">
      <w:pPr>
        <w:pStyle w:val="3"/>
        <w:spacing w:before="0" w:after="0" w:line="240" w:lineRule="auto"/>
        <w:ind w:left="57" w:right="57"/>
        <w:rPr>
          <w:sz w:val="28"/>
          <w:szCs w:val="28"/>
        </w:rPr>
      </w:pPr>
      <w:bookmarkStart w:id="36" w:name="_Toc22547272"/>
      <w:r w:rsidRPr="00EF7DF0">
        <w:rPr>
          <w:sz w:val="28"/>
          <w:szCs w:val="28"/>
        </w:rPr>
        <w:t>Статья 2.6</w:t>
      </w:r>
      <w:r w:rsidR="003039BE" w:rsidRPr="00EF7DF0">
        <w:rPr>
          <w:sz w:val="28"/>
          <w:szCs w:val="28"/>
        </w:rPr>
        <w:t>.</w:t>
      </w:r>
      <w:r w:rsidR="003039BE" w:rsidRPr="00EF7DF0">
        <w:rPr>
          <w:sz w:val="28"/>
          <w:szCs w:val="28"/>
        </w:rPr>
        <w:tab/>
      </w:r>
      <w:r w:rsidRPr="00EF7DF0">
        <w:rPr>
          <w:sz w:val="28"/>
          <w:szCs w:val="28"/>
        </w:rPr>
        <w:t>Установление публичных сервитутов</w:t>
      </w:r>
      <w:bookmarkEnd w:id="36"/>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2.6.1 Органы местного самоуправления </w:t>
      </w:r>
      <w:r w:rsidR="002D4604" w:rsidRPr="00EF7DF0">
        <w:rPr>
          <w:rFonts w:ascii="Times New Roman" w:hAnsi="Times New Roman" w:cs="Times New Roman"/>
          <w:sz w:val="28"/>
          <w:szCs w:val="28"/>
        </w:rPr>
        <w:t xml:space="preserve">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w:t>
      </w:r>
      <w:r w:rsidR="002D4604" w:rsidRPr="00EF7DF0">
        <w:rPr>
          <w:rFonts w:ascii="Times New Roman" w:hAnsi="Times New Roman" w:cs="Times New Roman"/>
          <w:sz w:val="28"/>
          <w:szCs w:val="28"/>
        </w:rPr>
        <w:t>кий</w:t>
      </w:r>
      <w:r w:rsidRPr="00EF7DF0">
        <w:rPr>
          <w:rFonts w:ascii="Times New Roman" w:hAnsi="Times New Roman" w:cs="Times New Roman"/>
          <w:sz w:val="28"/>
          <w:szCs w:val="28"/>
        </w:rPr>
        <w:t xml:space="preserve"> сель</w:t>
      </w:r>
      <w:r w:rsidR="002D4604" w:rsidRPr="00EF7DF0">
        <w:rPr>
          <w:rFonts w:ascii="Times New Roman" w:hAnsi="Times New Roman" w:cs="Times New Roman"/>
          <w:sz w:val="28"/>
          <w:szCs w:val="28"/>
        </w:rPr>
        <w:t xml:space="preserve">совет </w:t>
      </w:r>
      <w:r w:rsidRPr="00EF7DF0">
        <w:rPr>
          <w:rFonts w:ascii="Times New Roman" w:hAnsi="Times New Roman" w:cs="Times New Roman"/>
          <w:sz w:val="28"/>
          <w:szCs w:val="28"/>
        </w:rPr>
        <w:t xml:space="preserve">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EF7DF0">
        <w:rPr>
          <w:rFonts w:ascii="Times New Roman" w:hAnsi="Times New Roman" w:cs="Times New Roman"/>
          <w:sz w:val="28"/>
          <w:szCs w:val="28"/>
        </w:rPr>
        <w:t>для</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проезда, прохода через земельный участок;</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размещения на земельном участке межевых и геодезических знаков и подъездов к ним;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открытого доступа к прибрежной полосе;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проведения дренажных работ;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забора воды и водопоя;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iCs/>
          <w:sz w:val="28"/>
          <w:szCs w:val="28"/>
        </w:rPr>
      </w:pPr>
      <w:r w:rsidRPr="00EF7DF0">
        <w:rPr>
          <w:rFonts w:ascii="Times New Roman" w:hAnsi="Times New Roman" w:cs="Times New Roman"/>
          <w:sz w:val="28"/>
          <w:szCs w:val="28"/>
        </w:rPr>
        <w:lastRenderedPageBreak/>
        <w:t>- прогона сельскохозяйственных животных через</w:t>
      </w:r>
      <w:r w:rsidRPr="00EF7DF0">
        <w:rPr>
          <w:rFonts w:ascii="Times New Roman" w:hAnsi="Times New Roman" w:cs="Times New Roman"/>
          <w:iCs/>
          <w:sz w:val="28"/>
          <w:szCs w:val="28"/>
        </w:rPr>
        <w:t xml:space="preserve"> земельный участок;</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обычаям;75</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временного использования земельного участка в целях проведения изыскательских, исследовательских и других работ.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Сервитут может быть прекращен в виду отпадения оснований, по которому был установлен, путем принятия постановления об отмене сервитута.</w:t>
      </w:r>
    </w:p>
    <w:p w:rsidR="008B244C" w:rsidRPr="00EF7DF0" w:rsidRDefault="003039BE" w:rsidP="00386E5D">
      <w:pPr>
        <w:pStyle w:val="2"/>
        <w:spacing w:before="0" w:line="240" w:lineRule="auto"/>
        <w:ind w:left="57" w:right="57"/>
        <w:rPr>
          <w:sz w:val="28"/>
          <w:szCs w:val="28"/>
        </w:rPr>
      </w:pPr>
      <w:bookmarkStart w:id="37" w:name="_Toc22547273"/>
      <w:r w:rsidRPr="00EF7DF0">
        <w:rPr>
          <w:sz w:val="28"/>
          <w:szCs w:val="28"/>
        </w:rPr>
        <w:t>РАЗДЕЛ 3.</w:t>
      </w:r>
      <w:r w:rsidRPr="00EF7DF0">
        <w:rPr>
          <w:sz w:val="28"/>
          <w:szCs w:val="28"/>
        </w:rPr>
        <w:tab/>
        <w:t>ПОЛОЖЕНИЕ О ПОДГОТОВКЕ ДОКУМЕНТАЦИИ ПО ПЛАНИРОВКЕ ТЕРРИТОРИИ ОРГАНАМИ МЕСТНОГО САМОУПРАВЛЕНИЯ</w:t>
      </w:r>
      <w:bookmarkEnd w:id="37"/>
    </w:p>
    <w:p w:rsidR="008B244C" w:rsidRPr="00EF7DF0" w:rsidRDefault="008B244C" w:rsidP="00386E5D">
      <w:pPr>
        <w:pStyle w:val="3"/>
        <w:spacing w:before="0" w:after="0" w:line="240" w:lineRule="auto"/>
        <w:ind w:left="57" w:right="57"/>
        <w:rPr>
          <w:sz w:val="28"/>
          <w:szCs w:val="28"/>
        </w:rPr>
      </w:pPr>
      <w:bookmarkStart w:id="38" w:name="_Toc22547274"/>
      <w:r w:rsidRPr="00EF7DF0">
        <w:rPr>
          <w:sz w:val="28"/>
          <w:szCs w:val="28"/>
        </w:rPr>
        <w:t>Статья 3.1</w:t>
      </w:r>
      <w:r w:rsidR="003039BE" w:rsidRPr="00EF7DF0">
        <w:rPr>
          <w:sz w:val="28"/>
          <w:szCs w:val="28"/>
        </w:rPr>
        <w:t>.</w:t>
      </w:r>
      <w:r w:rsidR="003039BE" w:rsidRPr="00EF7DF0">
        <w:rPr>
          <w:sz w:val="28"/>
          <w:szCs w:val="28"/>
        </w:rPr>
        <w:tab/>
      </w:r>
      <w:r w:rsidRPr="00EF7DF0">
        <w:rPr>
          <w:sz w:val="28"/>
          <w:szCs w:val="28"/>
        </w:rPr>
        <w:t>Общие положения о планировке территории</w:t>
      </w:r>
      <w:bookmarkEnd w:id="38"/>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3.1.1 Документом территориального планирования </w:t>
      </w:r>
      <w:r w:rsidR="002D4604" w:rsidRPr="00EF7DF0">
        <w:rPr>
          <w:rFonts w:ascii="Times New Roman" w:hAnsi="Times New Roman" w:cs="Times New Roman"/>
          <w:sz w:val="28"/>
          <w:szCs w:val="28"/>
        </w:rPr>
        <w:t xml:space="preserve">сельского поселения Демшинский сельсовет </w:t>
      </w:r>
      <w:r w:rsidRPr="00EF7DF0">
        <w:rPr>
          <w:rFonts w:ascii="Times New Roman" w:hAnsi="Times New Roman" w:cs="Times New Roman"/>
          <w:sz w:val="28"/>
          <w:szCs w:val="28"/>
        </w:rPr>
        <w:t>является: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генеральный план.</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Состав, порядок подготовки и реализации данного документа определяется в соответствии со статьями 23-29 Градостроительного кодекса РФ, иными нормативными правовыми актами субъекта РФ, нормативными актами органов местного самоуправления.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проектов планировки без проектов межевания в их составе;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проектов планировки с проектами межевания в их составе;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градостроительных планов земельных участков как самостоятельных документов (вне состава проектов межевания).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а) границы планировочных элементов территории (кварталов, микрорайонов);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б) границы земельных участков общего пользования и линейных объектов без определения границ иных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 границы зон действия публичных сервитутов для обеспечения проездов, проходов по соответствующей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а) границы земельных участков, которые не являются земельными участками общего 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б) границы зон действия публичных сервитутов;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г) подготовить градостроительные планы вновь образуемых, изменяемых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B244C" w:rsidRPr="00EF7DF0" w:rsidRDefault="008B244C" w:rsidP="00386E5D">
      <w:pPr>
        <w:pStyle w:val="3"/>
        <w:spacing w:before="0" w:after="0" w:line="240" w:lineRule="auto"/>
        <w:ind w:left="57" w:right="57"/>
        <w:rPr>
          <w:sz w:val="28"/>
          <w:szCs w:val="28"/>
        </w:rPr>
      </w:pPr>
      <w:bookmarkStart w:id="39" w:name="_Toc22547275"/>
      <w:r w:rsidRPr="00EF7DF0">
        <w:rPr>
          <w:sz w:val="28"/>
          <w:szCs w:val="28"/>
        </w:rPr>
        <w:t>Статья 3.2</w:t>
      </w:r>
      <w:r w:rsidR="003039BE" w:rsidRPr="00EF7DF0">
        <w:rPr>
          <w:sz w:val="28"/>
          <w:szCs w:val="28"/>
        </w:rPr>
        <w:t>.</w:t>
      </w:r>
      <w:r w:rsidR="003039BE" w:rsidRPr="00EF7DF0">
        <w:rPr>
          <w:sz w:val="28"/>
          <w:szCs w:val="28"/>
        </w:rPr>
        <w:tab/>
      </w:r>
      <w:r w:rsidRPr="00EF7DF0">
        <w:rPr>
          <w:sz w:val="28"/>
          <w:szCs w:val="28"/>
        </w:rPr>
        <w:t>Особенности подготовки документации по планировке территории</w:t>
      </w:r>
      <w:bookmarkEnd w:id="39"/>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3.2.1 Решение о подготовке документации по планировке территории принимается органом местного самоуправления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Орган местного самоуправления сельского поселения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сельского поселения или об отклонении такой документации и о направлении ее на доработку.</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3.2.4</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3.2.6 Орган местного самоуправления направляет соответственно главе местной администрации подготовленную документацию по планировке территории, протокол публичных слушаний и заключение о результатах </w:t>
      </w:r>
      <w:r w:rsidRPr="00EF7DF0">
        <w:rPr>
          <w:rFonts w:ascii="Times New Roman" w:hAnsi="Times New Roman" w:cs="Times New Roman"/>
          <w:sz w:val="28"/>
          <w:szCs w:val="28"/>
        </w:rPr>
        <w:lastRenderedPageBreak/>
        <w:t>публичных слушаний не позднее чем через пятнадцать дней со дня проведения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3.2.7 Глава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3.2.8</w:t>
      </w:r>
      <w:proofErr w:type="gramStart"/>
      <w:r w:rsidRPr="00EF7DF0">
        <w:rPr>
          <w:rFonts w:ascii="Times New Roman" w:hAnsi="Times New Roman" w:cs="Times New Roman"/>
          <w:sz w:val="28"/>
          <w:szCs w:val="28"/>
        </w:rPr>
        <w:t xml:space="preserve"> Н</w:t>
      </w:r>
      <w:proofErr w:type="gramEnd"/>
      <w:r w:rsidRPr="00EF7DF0">
        <w:rPr>
          <w:rFonts w:ascii="Times New Roman" w:hAnsi="Times New Roman" w:cs="Times New Roman"/>
          <w:sz w:val="28"/>
          <w:szCs w:val="28"/>
        </w:rPr>
        <w:t>а основании документации по планировке территории, утвержденной главой местной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3.2.9</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3.2.10</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8B244C" w:rsidRPr="00EF7DF0" w:rsidRDefault="008B244C" w:rsidP="00386E5D">
      <w:pPr>
        <w:pStyle w:val="3"/>
        <w:spacing w:before="0" w:after="0" w:line="240" w:lineRule="auto"/>
        <w:ind w:left="57" w:right="57"/>
        <w:rPr>
          <w:sz w:val="28"/>
          <w:szCs w:val="28"/>
        </w:rPr>
      </w:pPr>
      <w:bookmarkStart w:id="40" w:name="_Toc22547276"/>
      <w:r w:rsidRPr="00EF7DF0">
        <w:rPr>
          <w:sz w:val="28"/>
          <w:szCs w:val="28"/>
        </w:rPr>
        <w:t>Статья 3.3</w:t>
      </w:r>
      <w:r w:rsidR="003039BE" w:rsidRPr="00EF7DF0">
        <w:rPr>
          <w:sz w:val="28"/>
          <w:szCs w:val="28"/>
        </w:rPr>
        <w:t>.</w:t>
      </w:r>
      <w:r w:rsidR="003039BE" w:rsidRPr="00EF7DF0">
        <w:rPr>
          <w:sz w:val="28"/>
          <w:szCs w:val="28"/>
        </w:rPr>
        <w:tab/>
      </w:r>
      <w:r w:rsidRPr="00EF7DF0">
        <w:rPr>
          <w:sz w:val="28"/>
          <w:szCs w:val="28"/>
        </w:rPr>
        <w:t>Работы по формированию земельных участков</w:t>
      </w:r>
      <w:bookmarkEnd w:id="40"/>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3.3.1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границы;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разрешенные виды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параметры разрешенных строительных преобразований объектов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сведения о сервитутах (ограничениях).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Согласно федеральному закону № 53-ФЗ от 17.04.2006 «О внесении изменений в Земельный кодекс РФ», Федеральный закон «О введении в </w:t>
      </w:r>
      <w:r w:rsidRPr="00EF7DF0">
        <w:rPr>
          <w:rFonts w:ascii="Times New Roman" w:hAnsi="Times New Roman" w:cs="Times New Roman"/>
          <w:sz w:val="28"/>
          <w:szCs w:val="28"/>
        </w:rPr>
        <w:lastRenderedPageBreak/>
        <w:t>действие Земельного кодекса РФ», Федеральный закон «О государственной регистрации прав на недвижимое имущество и сделок с ним» должно быть проведено предварительное согласование по земельному участку либо на общественных слушаниях, либо на комиссии по землеустройству с участием представителей Добринского муниципального района.</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3.3.2 Комплект сведений и документов о сформированных земельных участках включает: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проект границ земельного участка, согласованный с владельцами соседних земельных участков (в случае размещения в сложившейся застройке);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материалы выноса границ земельных участков в натуру;</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технические условия на подключение объекта к сетям инженерно-технического обеспечения;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решение </w:t>
      </w:r>
      <w:r w:rsidR="00B91E8C" w:rsidRPr="00EF7DF0">
        <w:rPr>
          <w:rFonts w:ascii="Times New Roman" w:hAnsi="Times New Roman" w:cs="Times New Roman"/>
          <w:sz w:val="28"/>
          <w:szCs w:val="28"/>
        </w:rPr>
        <w:t>а</w:t>
      </w:r>
      <w:r w:rsidRPr="00EF7DF0">
        <w:rPr>
          <w:rFonts w:ascii="Times New Roman" w:hAnsi="Times New Roman" w:cs="Times New Roman"/>
          <w:sz w:val="28"/>
          <w:szCs w:val="28"/>
        </w:rPr>
        <w:t xml:space="preserve">дминистрации </w:t>
      </w:r>
      <w:r w:rsidR="00B91E8C" w:rsidRPr="00EF7DF0">
        <w:rPr>
          <w:rFonts w:ascii="Times New Roman" w:hAnsi="Times New Roman" w:cs="Times New Roman"/>
          <w:sz w:val="28"/>
          <w:szCs w:val="28"/>
        </w:rPr>
        <w:t xml:space="preserve">сельского поселения Демшинский сельсовет </w:t>
      </w:r>
      <w:r w:rsidRPr="00EF7DF0">
        <w:rPr>
          <w:rFonts w:ascii="Times New Roman" w:hAnsi="Times New Roman" w:cs="Times New Roman"/>
          <w:sz w:val="28"/>
          <w:szCs w:val="28"/>
        </w:rPr>
        <w:t>о проведении торгов (конкурсов, аукционов) или о предоставлении земельных участков без проведения торгов;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публикация сообщения о проведении торгов или о приеме заявлений о предоставлении земельных участков без проведения торгов.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3.3.3 Подготовительные работы по формированию земельных участков могут проводиться по инициативе и за счет средств: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8B244C" w:rsidRPr="00EF7DF0" w:rsidRDefault="008B244C" w:rsidP="00386E5D">
      <w:pPr>
        <w:pStyle w:val="3"/>
        <w:spacing w:before="0" w:after="0" w:line="240" w:lineRule="auto"/>
        <w:ind w:left="57" w:right="57"/>
        <w:rPr>
          <w:sz w:val="28"/>
          <w:szCs w:val="28"/>
        </w:rPr>
      </w:pPr>
      <w:bookmarkStart w:id="41" w:name="_Toc22547277"/>
      <w:r w:rsidRPr="00EF7DF0">
        <w:rPr>
          <w:sz w:val="28"/>
          <w:szCs w:val="28"/>
        </w:rPr>
        <w:t>Статья 3.4</w:t>
      </w:r>
      <w:r w:rsidR="003039BE" w:rsidRPr="00EF7DF0">
        <w:rPr>
          <w:sz w:val="28"/>
          <w:szCs w:val="28"/>
        </w:rPr>
        <w:t>.</w:t>
      </w:r>
      <w:r w:rsidR="003039BE" w:rsidRPr="00EF7DF0">
        <w:rPr>
          <w:sz w:val="28"/>
          <w:szCs w:val="28"/>
        </w:rPr>
        <w:tab/>
      </w:r>
      <w:r w:rsidRPr="00EF7DF0">
        <w:rPr>
          <w:sz w:val="28"/>
          <w:szCs w:val="28"/>
        </w:rPr>
        <w:t>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41"/>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3.4.1 Градостроительная подготовка земельных участков</w:t>
      </w:r>
      <w:r w:rsidR="00DC67CB" w:rsidRPr="00EF7DF0">
        <w:rPr>
          <w:rFonts w:ascii="Times New Roman" w:hAnsi="Times New Roman" w:cs="Times New Roman"/>
          <w:sz w:val="28"/>
          <w:szCs w:val="28"/>
        </w:rPr>
        <w:t> </w:t>
      </w:r>
      <w:r w:rsidRPr="00EF7DF0">
        <w:rPr>
          <w:rFonts w:ascii="Times New Roman" w:hAnsi="Times New Roman" w:cs="Times New Roman"/>
          <w:sz w:val="28"/>
          <w:szCs w:val="28"/>
        </w:rPr>
        <w:t>-</w:t>
      </w:r>
      <w:r w:rsidR="00DC67CB" w:rsidRPr="00EF7DF0">
        <w:rPr>
          <w:rFonts w:ascii="Times New Roman" w:hAnsi="Times New Roman" w:cs="Times New Roman"/>
          <w:sz w:val="28"/>
          <w:szCs w:val="28"/>
        </w:rPr>
        <w:t> </w:t>
      </w:r>
      <w:r w:rsidRPr="00EF7DF0">
        <w:rPr>
          <w:rFonts w:ascii="Times New Roman" w:hAnsi="Times New Roman" w:cs="Times New Roman"/>
          <w:sz w:val="28"/>
          <w:szCs w:val="28"/>
        </w:rPr>
        <w:t xml:space="preserve">действия, осуществляемые в соответствии с градостроительным законодательством, применительно </w:t>
      </w:r>
      <w:proofErr w:type="gramStart"/>
      <w:r w:rsidRPr="00EF7DF0">
        <w:rPr>
          <w:rFonts w:ascii="Times New Roman" w:hAnsi="Times New Roman" w:cs="Times New Roman"/>
          <w:sz w:val="28"/>
          <w:szCs w:val="28"/>
        </w:rPr>
        <w:t>к</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w:t>
      </w:r>
      <w:r w:rsidRPr="00EF7DF0">
        <w:rPr>
          <w:rFonts w:ascii="Times New Roman" w:hAnsi="Times New Roman" w:cs="Times New Roman"/>
          <w:sz w:val="28"/>
          <w:szCs w:val="28"/>
        </w:rPr>
        <w:lastRenderedPageBreak/>
        <w:t>участков физическим и юридическим лицам, подготовки проектной документации;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3.4.2</w:t>
      </w:r>
      <w:proofErr w:type="gramStart"/>
      <w:r w:rsidRPr="00EF7DF0">
        <w:rPr>
          <w:rFonts w:ascii="Times New Roman" w:hAnsi="Times New Roman" w:cs="Times New Roman"/>
          <w:sz w:val="28"/>
          <w:szCs w:val="28"/>
        </w:rPr>
        <w:t xml:space="preserve"> Н</w:t>
      </w:r>
      <w:proofErr w:type="gramEnd"/>
      <w:r w:rsidRPr="00EF7DF0">
        <w:rPr>
          <w:rFonts w:ascii="Times New Roman" w:hAnsi="Times New Roman" w:cs="Times New Roman"/>
          <w:sz w:val="28"/>
          <w:szCs w:val="28"/>
        </w:rPr>
        <w:t>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3.4.3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w:t>
      </w:r>
      <w:proofErr w:type="gramStart"/>
      <w:r w:rsidRPr="00EF7DF0">
        <w:rPr>
          <w:rFonts w:ascii="Times New Roman" w:hAnsi="Times New Roman" w:cs="Times New Roman"/>
          <w:sz w:val="28"/>
          <w:szCs w:val="28"/>
        </w:rPr>
        <w:t>к</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3.4.4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w:t>
      </w:r>
      <w:r w:rsidRPr="00EF7DF0">
        <w:rPr>
          <w:rFonts w:ascii="Times New Roman" w:hAnsi="Times New Roman" w:cs="Times New Roman"/>
          <w:sz w:val="28"/>
          <w:szCs w:val="28"/>
        </w:rPr>
        <w:lastRenderedPageBreak/>
        <w:t>настоящими Правилами, иными нормативными правовыми актами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8B244C" w:rsidRPr="00EF7DF0" w:rsidRDefault="008B244C" w:rsidP="00386E5D">
      <w:pPr>
        <w:pStyle w:val="3"/>
        <w:spacing w:before="0" w:after="0" w:line="240" w:lineRule="auto"/>
        <w:ind w:left="57" w:right="57"/>
        <w:rPr>
          <w:sz w:val="28"/>
          <w:szCs w:val="28"/>
        </w:rPr>
      </w:pPr>
      <w:bookmarkStart w:id="42" w:name="_Toc22547278"/>
      <w:r w:rsidRPr="00EF7DF0">
        <w:rPr>
          <w:sz w:val="28"/>
          <w:szCs w:val="28"/>
        </w:rPr>
        <w:t>Статья 3.5</w:t>
      </w:r>
      <w:r w:rsidR="003039BE" w:rsidRPr="00EF7DF0">
        <w:rPr>
          <w:sz w:val="28"/>
          <w:szCs w:val="28"/>
        </w:rPr>
        <w:t>.</w:t>
      </w:r>
      <w:r w:rsidR="003039BE" w:rsidRPr="00EF7DF0">
        <w:rPr>
          <w:sz w:val="28"/>
          <w:szCs w:val="28"/>
        </w:rPr>
        <w:tab/>
      </w:r>
      <w:r w:rsidRPr="00EF7DF0">
        <w:rPr>
          <w:sz w:val="28"/>
          <w:szCs w:val="28"/>
        </w:rPr>
        <w:t>Условия предоставления (изъятия) земельных участков</w:t>
      </w:r>
      <w:bookmarkEnd w:id="42"/>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3.5.1 Сформированные в соответствии с требованиями статьи 3.1-3.2 Правил, земельные участки в границах сельского поселения представляются физическим и юридическим лицам: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на условиях торгов (конкурсов, аукционов) по инициативе администрации </w:t>
      </w:r>
      <w:r w:rsidR="00B91E8C" w:rsidRPr="00EF7DF0">
        <w:rPr>
          <w:rFonts w:ascii="Times New Roman" w:hAnsi="Times New Roman" w:cs="Times New Roman"/>
          <w:sz w:val="28"/>
          <w:szCs w:val="28"/>
        </w:rPr>
        <w:t>сельского поселения Демшинский сельсовет</w:t>
      </w:r>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3.5.2 Общий порядок предоставления земельных участков или права их аренды на торгах (конкурсах, аукционах), на </w:t>
      </w:r>
      <w:proofErr w:type="spellStart"/>
      <w:r w:rsidRPr="00EF7DF0">
        <w:rPr>
          <w:rFonts w:ascii="Times New Roman" w:hAnsi="Times New Roman" w:cs="Times New Roman"/>
          <w:sz w:val="28"/>
          <w:szCs w:val="28"/>
        </w:rPr>
        <w:t>бесконкурсной</w:t>
      </w:r>
      <w:proofErr w:type="spellEnd"/>
      <w:r w:rsidRPr="00EF7DF0">
        <w:rPr>
          <w:rFonts w:ascii="Times New Roman" w:hAnsi="Times New Roman" w:cs="Times New Roman"/>
          <w:sz w:val="28"/>
          <w:szCs w:val="28"/>
        </w:rPr>
        <w:t xml:space="preserve"> основе установлен статьями 28-38 Земельного кодекса РФ и принятых на его основе нормативных правовых актов Правительства РФ, Липецкой области, органов местного самоуправления.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8B244C" w:rsidRPr="00EF7DF0" w:rsidRDefault="008B244C" w:rsidP="00386E5D">
      <w:pPr>
        <w:pStyle w:val="3"/>
        <w:spacing w:before="0" w:after="0" w:line="240" w:lineRule="auto"/>
        <w:ind w:left="57" w:right="57"/>
        <w:rPr>
          <w:sz w:val="28"/>
          <w:szCs w:val="28"/>
        </w:rPr>
      </w:pPr>
      <w:bookmarkStart w:id="43" w:name="_Toc22547279"/>
      <w:r w:rsidRPr="00EF7DF0">
        <w:rPr>
          <w:sz w:val="28"/>
          <w:szCs w:val="28"/>
        </w:rPr>
        <w:t>Статья 3.6</w:t>
      </w:r>
      <w:r w:rsidR="003039BE" w:rsidRPr="00EF7DF0">
        <w:rPr>
          <w:sz w:val="28"/>
          <w:szCs w:val="28"/>
        </w:rPr>
        <w:t>.</w:t>
      </w:r>
      <w:r w:rsidR="003039BE" w:rsidRPr="00EF7DF0">
        <w:rPr>
          <w:sz w:val="28"/>
          <w:szCs w:val="28"/>
        </w:rPr>
        <w:tab/>
      </w:r>
      <w:r w:rsidRPr="00EF7DF0">
        <w:rPr>
          <w:sz w:val="28"/>
          <w:szCs w:val="28"/>
        </w:rPr>
        <w:t>Нормы предоставления земельных участков</w:t>
      </w:r>
      <w:bookmarkEnd w:id="43"/>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актов сельского поселения и наличия свободных земель в сельском поселении и составляют 0,05-0,50 га.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Для ведения личного подсобного хозяйства 0,</w:t>
      </w:r>
      <w:r w:rsidR="00096BD8" w:rsidRPr="00EF7DF0">
        <w:rPr>
          <w:rFonts w:ascii="Times New Roman" w:hAnsi="Times New Roman" w:cs="Times New Roman"/>
          <w:sz w:val="28"/>
          <w:szCs w:val="28"/>
        </w:rPr>
        <w:t>04</w:t>
      </w:r>
      <w:r w:rsidRPr="00EF7DF0">
        <w:rPr>
          <w:rFonts w:ascii="Times New Roman" w:hAnsi="Times New Roman" w:cs="Times New Roman"/>
          <w:sz w:val="28"/>
          <w:szCs w:val="28"/>
        </w:rPr>
        <w:t>-0,50 га</w:t>
      </w:r>
      <w:proofErr w:type="gramStart"/>
      <w:r w:rsidRPr="00EF7DF0">
        <w:rPr>
          <w:rFonts w:ascii="Times New Roman" w:hAnsi="Times New Roman" w:cs="Times New Roman"/>
          <w:sz w:val="28"/>
          <w:szCs w:val="28"/>
        </w:rPr>
        <w:t>.</w:t>
      </w:r>
      <w:proofErr w:type="gramEnd"/>
      <w:r w:rsidRPr="00EF7DF0">
        <w:rPr>
          <w:rFonts w:ascii="Times New Roman" w:hAnsi="Times New Roman" w:cs="Times New Roman"/>
          <w:sz w:val="28"/>
          <w:szCs w:val="28"/>
        </w:rPr>
        <w:t xml:space="preserve"> (</w:t>
      </w:r>
      <w:proofErr w:type="gramStart"/>
      <w:r w:rsidRPr="00EF7DF0">
        <w:rPr>
          <w:rFonts w:ascii="Times New Roman" w:hAnsi="Times New Roman" w:cs="Times New Roman"/>
          <w:sz w:val="28"/>
          <w:szCs w:val="28"/>
        </w:rPr>
        <w:t>м</w:t>
      </w:r>
      <w:proofErr w:type="gramEnd"/>
      <w:r w:rsidRPr="00EF7DF0">
        <w:rPr>
          <w:rFonts w:ascii="Times New Roman" w:hAnsi="Times New Roman" w:cs="Times New Roman"/>
          <w:sz w:val="28"/>
          <w:szCs w:val="28"/>
        </w:rPr>
        <w:t>инимальные и максимальные размеры земельных участков принимаются в соответствии с решением Совета депутатов муниципального района).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Решение Совета депутатов Добринского муниципального района Липецкой области № 254-рс от 16 июня 2010 года с внесенными изменениями, принятыми решением Совета депутатов Добринского муниципального района Липецкой области № 341-рс от 22.06.2011 г. и решением № 430-рс от 12.10.2012 г.</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Участок территории сверх установленной предельной нормы может передаваться с учетом фактического использования, по отдельному </w:t>
      </w:r>
      <w:r w:rsidRPr="00EF7DF0">
        <w:rPr>
          <w:rFonts w:ascii="Times New Roman" w:hAnsi="Times New Roman" w:cs="Times New Roman"/>
          <w:sz w:val="28"/>
          <w:szCs w:val="28"/>
        </w:rPr>
        <w:lastRenderedPageBreak/>
        <w:t>договору, при условии согласования границ со смежными землепользователями.</w:t>
      </w:r>
    </w:p>
    <w:p w:rsidR="008B244C" w:rsidRPr="00EF7DF0" w:rsidRDefault="008B244C" w:rsidP="00386E5D">
      <w:pPr>
        <w:pStyle w:val="3"/>
        <w:spacing w:before="0" w:after="0" w:line="240" w:lineRule="auto"/>
        <w:ind w:left="57" w:right="57"/>
        <w:rPr>
          <w:sz w:val="28"/>
          <w:szCs w:val="28"/>
        </w:rPr>
      </w:pPr>
      <w:bookmarkStart w:id="44" w:name="_Toc22547280"/>
      <w:r w:rsidRPr="00EF7DF0">
        <w:rPr>
          <w:sz w:val="28"/>
          <w:szCs w:val="28"/>
        </w:rPr>
        <w:t>Статья 3.7</w:t>
      </w:r>
      <w:r w:rsidR="003039BE" w:rsidRPr="00EF7DF0">
        <w:rPr>
          <w:sz w:val="28"/>
          <w:szCs w:val="28"/>
        </w:rPr>
        <w:t>.</w:t>
      </w:r>
      <w:r w:rsidR="003039BE" w:rsidRPr="00EF7DF0">
        <w:rPr>
          <w:sz w:val="28"/>
          <w:szCs w:val="28"/>
        </w:rPr>
        <w:tab/>
      </w:r>
      <w:r w:rsidRPr="00EF7DF0">
        <w:rPr>
          <w:sz w:val="28"/>
          <w:szCs w:val="28"/>
        </w:rPr>
        <w:t>Межевание территории</w:t>
      </w:r>
      <w:bookmarkEnd w:id="44"/>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iCs/>
          <w:sz w:val="28"/>
          <w:szCs w:val="28"/>
        </w:rPr>
        <w:t>3</w:t>
      </w:r>
      <w:r w:rsidRPr="00EF7DF0">
        <w:rPr>
          <w:rFonts w:ascii="Times New Roman" w:hAnsi="Times New Roman" w:cs="Times New Roman"/>
          <w:sz w:val="28"/>
          <w:szCs w:val="28"/>
        </w:rPr>
        <w:t>.7.1</w:t>
      </w:r>
      <w:r w:rsidR="003039BE" w:rsidRPr="00EF7DF0">
        <w:rPr>
          <w:rFonts w:ascii="Times New Roman" w:hAnsi="Times New Roman" w:cs="Times New Roman"/>
          <w:sz w:val="28"/>
          <w:szCs w:val="28"/>
        </w:rPr>
        <w:t>.</w:t>
      </w:r>
      <w:r w:rsidR="003039BE" w:rsidRPr="00EF7DF0">
        <w:rPr>
          <w:rFonts w:ascii="Times New Roman" w:hAnsi="Times New Roman" w:cs="Times New Roman"/>
          <w:sz w:val="28"/>
          <w:szCs w:val="28"/>
        </w:rPr>
        <w:tab/>
      </w:r>
      <w:r w:rsidRPr="00EF7DF0">
        <w:rPr>
          <w:rFonts w:ascii="Times New Roman" w:hAnsi="Times New Roman" w:cs="Times New Roman"/>
          <w:sz w:val="28"/>
          <w:szCs w:val="28"/>
        </w:rPr>
        <w:t>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3.7.2</w:t>
      </w:r>
      <w:r w:rsidR="003039BE" w:rsidRPr="00EF7DF0">
        <w:rPr>
          <w:rFonts w:ascii="Times New Roman" w:hAnsi="Times New Roman" w:cs="Times New Roman"/>
          <w:sz w:val="28"/>
          <w:szCs w:val="28"/>
        </w:rPr>
        <w:t>.</w:t>
      </w:r>
      <w:r w:rsidR="003039BE" w:rsidRPr="00EF7DF0">
        <w:rPr>
          <w:rFonts w:ascii="Times New Roman" w:hAnsi="Times New Roman" w:cs="Times New Roman"/>
          <w:sz w:val="28"/>
          <w:szCs w:val="28"/>
        </w:rPr>
        <w:tab/>
      </w:r>
      <w:r w:rsidRPr="00EF7DF0">
        <w:rPr>
          <w:rFonts w:ascii="Times New Roman" w:hAnsi="Times New Roman" w:cs="Times New Roman"/>
          <w:sz w:val="28"/>
          <w:szCs w:val="28"/>
        </w:rPr>
        <w:t>На территорию, подлежащую застройке, проект межевания разрабатывается одновременно с проектом планировки территории или в виде отдельного документа.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3.7.4 Разделение исходного участка на несколько участков меньшего размера может осуществляться при условии, что площади вновь формируемых участков не будут меньше установленных для данной зоны минимальных показателей.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3.7.5 Обязательным условием разделения земельных участков на несколько участков является наличие подъездов, подходов к каждому разделенному участку.</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3.7.6</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случае, если размеры ранее предоставленного земельного участка меньше размеров установленных градостроительными правовыми актами </w:t>
      </w:r>
      <w:r w:rsidR="00DF05BB" w:rsidRPr="00EF7DF0">
        <w:rPr>
          <w:rFonts w:ascii="Times New Roman" w:hAnsi="Times New Roman" w:cs="Times New Roman"/>
          <w:sz w:val="28"/>
          <w:szCs w:val="28"/>
        </w:rPr>
        <w:t>а</w:t>
      </w:r>
      <w:r w:rsidRPr="00EF7DF0">
        <w:rPr>
          <w:rFonts w:ascii="Times New Roman" w:hAnsi="Times New Roman" w:cs="Times New Roman"/>
          <w:sz w:val="28"/>
          <w:szCs w:val="28"/>
        </w:rPr>
        <w:t>дминистрации сельского поселения,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3.7.7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3.7.8</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ри разработке проекта межевания должны быть уточнены публичные сервитуты и юридически установленные или подтвержденные частные сервитуты.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3.7.9</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 xml:space="preserve">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w:t>
      </w:r>
      <w:r w:rsidRPr="00EF7DF0">
        <w:rPr>
          <w:rFonts w:ascii="Times New Roman" w:hAnsi="Times New Roman" w:cs="Times New Roman"/>
          <w:sz w:val="28"/>
          <w:szCs w:val="28"/>
        </w:rPr>
        <w:lastRenderedPageBreak/>
        <w:t>данных, историко-культурных опорных планов и проектов зон охраны объектов культурного наследия.</w:t>
      </w:r>
    </w:p>
    <w:p w:rsidR="008B244C" w:rsidRPr="00EF7DF0" w:rsidRDefault="008B244C" w:rsidP="00386E5D">
      <w:pPr>
        <w:pStyle w:val="3"/>
        <w:spacing w:before="0" w:after="0" w:line="240" w:lineRule="auto"/>
        <w:ind w:left="57" w:right="57"/>
        <w:rPr>
          <w:sz w:val="28"/>
          <w:szCs w:val="28"/>
        </w:rPr>
      </w:pPr>
      <w:bookmarkStart w:id="45" w:name="_Toc22547281"/>
      <w:r w:rsidRPr="00EF7DF0">
        <w:rPr>
          <w:sz w:val="28"/>
          <w:szCs w:val="28"/>
        </w:rPr>
        <w:t>Статья 3.8</w:t>
      </w:r>
      <w:r w:rsidR="003039BE" w:rsidRPr="00EF7DF0">
        <w:rPr>
          <w:sz w:val="28"/>
          <w:szCs w:val="28"/>
        </w:rPr>
        <w:t>.</w:t>
      </w:r>
      <w:r w:rsidR="003039BE" w:rsidRPr="00EF7DF0">
        <w:rPr>
          <w:sz w:val="28"/>
          <w:szCs w:val="28"/>
        </w:rPr>
        <w:tab/>
      </w:r>
      <w:r w:rsidRPr="00EF7DF0">
        <w:rPr>
          <w:sz w:val="28"/>
          <w:szCs w:val="28"/>
        </w:rPr>
        <w:t>Градостроительный план земельного участка</w:t>
      </w:r>
      <w:bookmarkEnd w:id="45"/>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3.8.1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 840 от 29 декабря 2005 г. Градостроительный план земельного участка включает в себя: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чертеж границ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описание сервитутов или обременения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технические условия подключения объектов капитального строительства к сетям инженерно-технического обеспечения.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3.8.2 Чертеж границ земельного участка выполняется на топографической съемке и включает в себя: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адрес расположения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площадь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границы земельного участка с указанием координат поворотных точек и соседних землепользователей;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минимальные отступы от красных линий, в пределах которых разрешается возводить строения;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существующие строения, включая строения, не соответствующие Правилам;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кадастровый номер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иные обозначения.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3.8.3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список разрешенного использования земельного участка;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допустимые параметры строительных преобразований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3.8.4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8B244C" w:rsidRPr="00EF7DF0" w:rsidRDefault="00275A63" w:rsidP="00386E5D">
      <w:pPr>
        <w:pStyle w:val="2"/>
        <w:spacing w:before="0" w:line="240" w:lineRule="auto"/>
        <w:ind w:left="57" w:right="57"/>
        <w:rPr>
          <w:sz w:val="28"/>
          <w:szCs w:val="28"/>
        </w:rPr>
      </w:pPr>
      <w:bookmarkStart w:id="46" w:name="_Toc22547282"/>
      <w:r w:rsidRPr="00EF7DF0">
        <w:rPr>
          <w:sz w:val="28"/>
          <w:szCs w:val="28"/>
        </w:rPr>
        <w:lastRenderedPageBreak/>
        <w:t>РАЗДЕЛ 4.</w:t>
      </w:r>
      <w:r w:rsidRPr="00EF7DF0">
        <w:rPr>
          <w:sz w:val="28"/>
          <w:szCs w:val="28"/>
        </w:rPr>
        <w:tab/>
      </w:r>
      <w:r w:rsidR="00211DC3" w:rsidRPr="00EF7DF0">
        <w:rPr>
          <w:sz w:val="28"/>
          <w:szCs w:val="28"/>
        </w:rPr>
        <w:t>ПОЛОЖЕНИЕ О ПРОВЕДЕНИИ ПУБЛИЧНЫХ СЛУШАНИЙ ПО ВОПРОСАМ ЗЕМЛЕПОЛЬЗОВАНИЯ И ЗАСТРОЙКИ</w:t>
      </w:r>
      <w:bookmarkEnd w:id="46"/>
    </w:p>
    <w:p w:rsidR="008B244C" w:rsidRPr="00EF7DF0" w:rsidRDefault="008B244C" w:rsidP="00386E5D">
      <w:pPr>
        <w:pStyle w:val="3"/>
        <w:spacing w:before="0" w:after="0" w:line="240" w:lineRule="auto"/>
        <w:ind w:left="57" w:right="57"/>
        <w:rPr>
          <w:sz w:val="28"/>
          <w:szCs w:val="28"/>
        </w:rPr>
      </w:pPr>
      <w:bookmarkStart w:id="47" w:name="_Toc22547283"/>
      <w:r w:rsidRPr="00EF7DF0">
        <w:rPr>
          <w:sz w:val="28"/>
          <w:szCs w:val="28"/>
        </w:rPr>
        <w:t>Статья 4.1</w:t>
      </w:r>
      <w:r w:rsidR="00275A63" w:rsidRPr="00EF7DF0">
        <w:rPr>
          <w:sz w:val="28"/>
          <w:szCs w:val="28"/>
        </w:rPr>
        <w:t>.</w:t>
      </w:r>
      <w:r w:rsidR="00275A63" w:rsidRPr="00EF7DF0">
        <w:rPr>
          <w:sz w:val="28"/>
          <w:szCs w:val="28"/>
        </w:rPr>
        <w:tab/>
      </w:r>
      <w:r w:rsidRPr="00EF7DF0">
        <w:rPr>
          <w:sz w:val="28"/>
          <w:szCs w:val="28"/>
        </w:rPr>
        <w:t>Общие положения о публичных слушаниях</w:t>
      </w:r>
      <w:bookmarkEnd w:id="47"/>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4.1.1 Публичные слушания проводятся в соответствии с Градостроительным кодексом Российской Федерации, Уставом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сельсовет, настоящими Правилами, иными нормативными правовыми актами органов местной нормативной базы.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4.1.2 Публичные слушания проводятся с целью:</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информирования общественности и обеспечения права участия граждан в принятии решений, а также их права контролировать принятие администрацией сельского поселения решений по землепользованию и застройке.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4.1.3</w:t>
      </w:r>
      <w:proofErr w:type="gramStart"/>
      <w:r w:rsidRPr="00EF7DF0">
        <w:rPr>
          <w:rFonts w:ascii="Times New Roman" w:hAnsi="Times New Roman" w:cs="Times New Roman"/>
          <w:sz w:val="28"/>
          <w:szCs w:val="28"/>
        </w:rPr>
        <w:t xml:space="preserve"> Н</w:t>
      </w:r>
      <w:proofErr w:type="gramEnd"/>
      <w:r w:rsidRPr="00EF7DF0">
        <w:rPr>
          <w:rFonts w:ascii="Times New Roman" w:hAnsi="Times New Roman" w:cs="Times New Roman"/>
          <w:sz w:val="28"/>
          <w:szCs w:val="28"/>
        </w:rPr>
        <w:t>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4.1.4. Инициаторами публичных слушаний могут быть:</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87A23" w:rsidRPr="00EF7DF0">
        <w:rPr>
          <w:rFonts w:ascii="Times New Roman" w:hAnsi="Times New Roman" w:cs="Times New Roman"/>
          <w:sz w:val="28"/>
          <w:szCs w:val="28"/>
        </w:rPr>
        <w:t xml:space="preserve">население </w:t>
      </w:r>
      <w:r w:rsidRPr="00EF7DF0">
        <w:rPr>
          <w:rFonts w:ascii="Times New Roman" w:hAnsi="Times New Roman" w:cs="Times New Roman"/>
          <w:sz w:val="28"/>
          <w:szCs w:val="28"/>
        </w:rPr>
        <w:t>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F12993" w:rsidRPr="00EF7DF0">
        <w:rPr>
          <w:rFonts w:ascii="Times New Roman" w:hAnsi="Times New Roman" w:cs="Times New Roman"/>
          <w:sz w:val="28"/>
          <w:szCs w:val="28"/>
        </w:rPr>
        <w:t>С</w:t>
      </w:r>
      <w:r w:rsidRPr="00EF7DF0">
        <w:rPr>
          <w:rFonts w:ascii="Times New Roman" w:hAnsi="Times New Roman" w:cs="Times New Roman"/>
          <w:sz w:val="28"/>
          <w:szCs w:val="28"/>
        </w:rPr>
        <w:t>овет депутатов</w:t>
      </w:r>
      <w:r w:rsidR="00F12993" w:rsidRPr="00EF7DF0">
        <w:rPr>
          <w:rFonts w:ascii="Times New Roman" w:hAnsi="Times New Roman" w:cs="Times New Roman"/>
          <w:sz w:val="28"/>
          <w:szCs w:val="28"/>
        </w:rPr>
        <w:t xml:space="preserve"> сельского поселения Демшинский сельсовет</w:t>
      </w:r>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Глава </w:t>
      </w:r>
      <w:r w:rsidR="00987A23" w:rsidRPr="00EF7DF0">
        <w:rPr>
          <w:rFonts w:ascii="Times New Roman" w:hAnsi="Times New Roman" w:cs="Times New Roman"/>
          <w:sz w:val="28"/>
          <w:szCs w:val="28"/>
        </w:rPr>
        <w:t>сельского поселения Демшинский сельсовет</w:t>
      </w:r>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Публичные слушания, проводимые по инициативе населения или </w:t>
      </w:r>
      <w:r w:rsidR="00F12993" w:rsidRPr="00EF7DF0">
        <w:rPr>
          <w:rFonts w:ascii="Times New Roman" w:hAnsi="Times New Roman" w:cs="Times New Roman"/>
          <w:sz w:val="28"/>
          <w:szCs w:val="28"/>
        </w:rPr>
        <w:t xml:space="preserve">Совета </w:t>
      </w:r>
      <w:r w:rsidRPr="00EF7DF0">
        <w:rPr>
          <w:rFonts w:ascii="Times New Roman" w:hAnsi="Times New Roman" w:cs="Times New Roman"/>
          <w:sz w:val="28"/>
          <w:szCs w:val="28"/>
        </w:rPr>
        <w:t>депутатов, назначаются Советом депутатов</w:t>
      </w:r>
      <w:r w:rsidR="00F12993" w:rsidRPr="00EF7DF0">
        <w:rPr>
          <w:rFonts w:ascii="Times New Roman" w:hAnsi="Times New Roman" w:cs="Times New Roman"/>
          <w:sz w:val="28"/>
          <w:szCs w:val="28"/>
        </w:rPr>
        <w:t xml:space="preserve"> сельского поселения Демшинский сельсовет</w:t>
      </w:r>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Инициатива населения по проведению публичных слушаний может исходить от инициативной группы жителей муниципального образования.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4.1.5 Решение о назначении публичных слушаний принимается на заседании </w:t>
      </w:r>
      <w:r w:rsidR="00F12993" w:rsidRPr="00EF7DF0">
        <w:rPr>
          <w:rFonts w:ascii="Times New Roman" w:hAnsi="Times New Roman" w:cs="Times New Roman"/>
          <w:sz w:val="28"/>
          <w:szCs w:val="28"/>
        </w:rPr>
        <w:t>С</w:t>
      </w:r>
      <w:r w:rsidRPr="00EF7DF0">
        <w:rPr>
          <w:rFonts w:ascii="Times New Roman" w:hAnsi="Times New Roman" w:cs="Times New Roman"/>
          <w:sz w:val="28"/>
          <w:szCs w:val="28"/>
        </w:rPr>
        <w:t xml:space="preserve">овета депутатов большинством голосов от числа присутствующих на заседании депутатов. При отклонении инициативы о проведении публичных слушаний </w:t>
      </w:r>
      <w:r w:rsidR="000103F0" w:rsidRPr="00EF7DF0">
        <w:rPr>
          <w:rFonts w:ascii="Times New Roman" w:hAnsi="Times New Roman" w:cs="Times New Roman"/>
          <w:sz w:val="28"/>
          <w:szCs w:val="28"/>
        </w:rPr>
        <w:t xml:space="preserve">Совет </w:t>
      </w:r>
      <w:r w:rsidRPr="00EF7DF0">
        <w:rPr>
          <w:rFonts w:ascii="Times New Roman" w:hAnsi="Times New Roman" w:cs="Times New Roman"/>
          <w:sz w:val="28"/>
          <w:szCs w:val="28"/>
        </w:rPr>
        <w:t xml:space="preserve">депутатов </w:t>
      </w:r>
      <w:r w:rsidR="00F12993" w:rsidRPr="00EF7DF0">
        <w:rPr>
          <w:rFonts w:ascii="Times New Roman" w:hAnsi="Times New Roman" w:cs="Times New Roman"/>
          <w:sz w:val="28"/>
          <w:szCs w:val="28"/>
        </w:rPr>
        <w:t xml:space="preserve">сельского поселения Демшинский сельсовет </w:t>
      </w:r>
      <w:r w:rsidRPr="00EF7DF0">
        <w:rPr>
          <w:rFonts w:ascii="Times New Roman" w:hAnsi="Times New Roman" w:cs="Times New Roman"/>
          <w:sz w:val="28"/>
          <w:szCs w:val="28"/>
        </w:rPr>
        <w:t xml:space="preserve">направляет инициативной группе мотивированное обоснование о причинах отказа и принятии решения о проведении публичных слушаний. Основанием отказа в проведении публичных слушаний могут быть только несоблюдение при их инициировании норм законодательства и </w:t>
      </w:r>
      <w:proofErr w:type="gramStart"/>
      <w:r w:rsidRPr="00EF7DF0">
        <w:rPr>
          <w:rFonts w:ascii="Times New Roman" w:hAnsi="Times New Roman" w:cs="Times New Roman"/>
          <w:sz w:val="28"/>
          <w:szCs w:val="28"/>
        </w:rPr>
        <w:t>требований</w:t>
      </w:r>
      <w:proofErr w:type="gramEnd"/>
      <w:r w:rsidRPr="00EF7DF0">
        <w:rPr>
          <w:rFonts w:ascii="Times New Roman" w:hAnsi="Times New Roman" w:cs="Times New Roman"/>
          <w:sz w:val="28"/>
          <w:szCs w:val="28"/>
        </w:rPr>
        <w:t xml:space="preserve"> настоящих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Решение о проведении публичных слушаний принимается не ранее чем за 20 и не позднее, чем за 3 дня до дня проведения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4.1.6</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решении о назначении публичных слушаний указывается: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наименование проекта, выносимого на публичные слушания;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время и место проведения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порядок подачи заявок на участие в публичных слушаниях.</w:t>
      </w:r>
    </w:p>
    <w:p w:rsidR="008B244C" w:rsidRPr="00EF7DF0" w:rsidRDefault="008B244C" w:rsidP="00386E5D">
      <w:pPr>
        <w:pStyle w:val="3"/>
        <w:spacing w:before="0" w:after="0" w:line="240" w:lineRule="auto"/>
        <w:ind w:left="57" w:right="57"/>
        <w:rPr>
          <w:sz w:val="28"/>
          <w:szCs w:val="28"/>
        </w:rPr>
      </w:pPr>
      <w:bookmarkStart w:id="48" w:name="_Toc22547284"/>
      <w:r w:rsidRPr="00EF7DF0">
        <w:rPr>
          <w:sz w:val="28"/>
          <w:szCs w:val="28"/>
        </w:rPr>
        <w:t>Статья 4.2</w:t>
      </w:r>
      <w:r w:rsidR="00275A63" w:rsidRPr="00EF7DF0">
        <w:rPr>
          <w:sz w:val="28"/>
          <w:szCs w:val="28"/>
        </w:rPr>
        <w:t>.</w:t>
      </w:r>
      <w:r w:rsidR="00275A63" w:rsidRPr="00EF7DF0">
        <w:rPr>
          <w:sz w:val="28"/>
          <w:szCs w:val="28"/>
        </w:rPr>
        <w:tab/>
      </w:r>
      <w:r w:rsidRPr="00EF7DF0">
        <w:rPr>
          <w:sz w:val="28"/>
          <w:szCs w:val="28"/>
        </w:rPr>
        <w:t>Организация подготовки публичных слушаний</w:t>
      </w:r>
      <w:bookmarkEnd w:id="48"/>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iCs/>
          <w:sz w:val="28"/>
          <w:szCs w:val="28"/>
        </w:rPr>
        <w:t>4</w:t>
      </w:r>
      <w:r w:rsidRPr="00EF7DF0">
        <w:rPr>
          <w:rFonts w:ascii="Times New Roman" w:hAnsi="Times New Roman" w:cs="Times New Roman"/>
          <w:sz w:val="28"/>
          <w:szCs w:val="28"/>
        </w:rPr>
        <w:t xml:space="preserve">.2.1 Решение о проведении публичных слушаний по проекту правил землепользования и застройки принимает </w:t>
      </w:r>
      <w:r w:rsidR="00C332D6" w:rsidRPr="00EF7DF0">
        <w:rPr>
          <w:rFonts w:ascii="Times New Roman" w:hAnsi="Times New Roman" w:cs="Times New Roman"/>
          <w:sz w:val="28"/>
          <w:szCs w:val="28"/>
        </w:rPr>
        <w:t>г</w:t>
      </w:r>
      <w:r w:rsidRPr="00EF7DF0">
        <w:rPr>
          <w:rFonts w:ascii="Times New Roman" w:hAnsi="Times New Roman" w:cs="Times New Roman"/>
          <w:sz w:val="28"/>
          <w:szCs w:val="28"/>
        </w:rPr>
        <w:t>лава сельского поселения в срок не позднее чем через десять дней со дня получения от органа местного самоуправления проекта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Глава сельского поселения формирует комиссию по подготовке проекта правил землепользования и застройки (далее - комиссия).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8B244C" w:rsidRPr="00EF7DF0" w:rsidRDefault="008B244C" w:rsidP="00386E5D">
      <w:pPr>
        <w:pStyle w:val="3"/>
        <w:spacing w:before="0" w:after="0" w:line="240" w:lineRule="auto"/>
        <w:ind w:left="57" w:right="57"/>
        <w:rPr>
          <w:sz w:val="28"/>
          <w:szCs w:val="28"/>
        </w:rPr>
      </w:pPr>
      <w:bookmarkStart w:id="49" w:name="_Toc22547285"/>
      <w:r w:rsidRPr="00EF7DF0">
        <w:rPr>
          <w:sz w:val="28"/>
          <w:szCs w:val="28"/>
        </w:rPr>
        <w:t>Статья 4.3</w:t>
      </w:r>
      <w:r w:rsidR="00275A63" w:rsidRPr="00EF7DF0">
        <w:rPr>
          <w:sz w:val="28"/>
          <w:szCs w:val="28"/>
        </w:rPr>
        <w:t>.</w:t>
      </w:r>
      <w:r w:rsidR="00275A63" w:rsidRPr="00EF7DF0">
        <w:rPr>
          <w:sz w:val="28"/>
          <w:szCs w:val="28"/>
        </w:rPr>
        <w:tab/>
      </w:r>
      <w:r w:rsidRPr="00EF7DF0">
        <w:rPr>
          <w:sz w:val="28"/>
          <w:szCs w:val="28"/>
        </w:rPr>
        <w:t>Процедура проведения публичных слушаний</w:t>
      </w:r>
      <w:bookmarkEnd w:id="49"/>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4.3.1 Организационный комитет перед началом публичных слушаний организует регистрацию участников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сельского поселения или Главы сельского поселения о назначении публичных слушаний</w:t>
      </w:r>
      <w:r w:rsidR="00A30E26" w:rsidRPr="00EF7DF0">
        <w:rPr>
          <w:rFonts w:ascii="Times New Roman" w:hAnsi="Times New Roman" w:cs="Times New Roman"/>
          <w:sz w:val="28"/>
          <w:szCs w:val="28"/>
        </w:rPr>
        <w:t xml:space="preserve"> </w:t>
      </w:r>
      <w:r w:rsidRPr="00EF7DF0">
        <w:rPr>
          <w:rFonts w:ascii="Times New Roman" w:hAnsi="Times New Roman" w:cs="Times New Roman"/>
          <w:sz w:val="28"/>
          <w:szCs w:val="28"/>
        </w:rPr>
        <w:t>и проекте, выносимого на обсуждение. Голосованием утверждается регламент проведения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4.3.3</w:t>
      </w:r>
      <w:proofErr w:type="gramStart"/>
      <w:r w:rsidRPr="00EF7DF0">
        <w:rPr>
          <w:rFonts w:ascii="Times New Roman" w:hAnsi="Times New Roman" w:cs="Times New Roman"/>
          <w:sz w:val="28"/>
          <w:szCs w:val="28"/>
        </w:rPr>
        <w:t xml:space="preserve"> С</w:t>
      </w:r>
      <w:proofErr w:type="gramEnd"/>
      <w:r w:rsidRPr="00EF7DF0">
        <w:rPr>
          <w:rFonts w:ascii="Times New Roman" w:hAnsi="Times New Roman" w:cs="Times New Roman"/>
          <w:sz w:val="28"/>
          <w:szCs w:val="28"/>
        </w:rPr>
        <w:t xml:space="preserve"> сообщением на публичных слушаниях выступает субъект правотворческой инициативы, которого определяет организационный комитет (комиссия).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4.3.4 Предложения (поправки) по проекту не должны противоречить Конституции Российской Федерации, федеральным и областным законам, Уставу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4.3.5</w:t>
      </w:r>
      <w:proofErr w:type="gramStart"/>
      <w:r w:rsidRPr="00EF7DF0">
        <w:rPr>
          <w:rFonts w:ascii="Times New Roman" w:hAnsi="Times New Roman" w:cs="Times New Roman"/>
          <w:sz w:val="28"/>
          <w:szCs w:val="28"/>
        </w:rPr>
        <w:t xml:space="preserve"> Н</w:t>
      </w:r>
      <w:proofErr w:type="gramEnd"/>
      <w:r w:rsidRPr="00EF7DF0">
        <w:rPr>
          <w:rFonts w:ascii="Times New Roman" w:hAnsi="Times New Roman" w:cs="Times New Roman"/>
          <w:sz w:val="28"/>
          <w:szCs w:val="28"/>
        </w:rPr>
        <w:t>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 их соответствии действующему законодательству, а также реальности финансового обеспечения их реализации.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4.3.6</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се предложения (поправки) в проект протоколируются, заносятся в проект решения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4.3.7</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 xml:space="preserve">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w:t>
      </w:r>
      <w:r w:rsidRPr="00EF7DF0">
        <w:rPr>
          <w:rFonts w:ascii="Times New Roman" w:hAnsi="Times New Roman" w:cs="Times New Roman"/>
          <w:sz w:val="28"/>
          <w:szCs w:val="28"/>
        </w:rPr>
        <w:lastRenderedPageBreak/>
        <w:t>а также фиксируются предложения (поправки), которые рекомендуется принять либо отклонить.</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4.3.8 Решение по результатам публичных слушаний считается принятым, если за него проголосовало большинство участников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4.3.9</w:t>
      </w:r>
      <w:proofErr w:type="gramStart"/>
      <w:r w:rsidRPr="00EF7DF0">
        <w:rPr>
          <w:rFonts w:ascii="Times New Roman" w:hAnsi="Times New Roman" w:cs="Times New Roman"/>
          <w:sz w:val="28"/>
          <w:szCs w:val="28"/>
        </w:rPr>
        <w:t xml:space="preserve"> П</w:t>
      </w:r>
      <w:proofErr w:type="gramEnd"/>
      <w:r w:rsidRPr="00EF7DF0">
        <w:rPr>
          <w:rFonts w:ascii="Times New Roman" w:hAnsi="Times New Roman" w:cs="Times New Roman"/>
          <w:sz w:val="28"/>
          <w:szCs w:val="28"/>
        </w:rPr>
        <w:t>осле завершения публичных слушаний по проекту правил землепользования и застройки Комиссия с учетом результатов слушаний обеспечивает внесение изменений в проект Правил и представляет его Главе сельского поселения вместе с протоколами публичных слушаний и заключением (решением) о результатах публичных слушаний (далее - обязательные приложения).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4.3.10 Глава сельского поселения в течение 10 дней после представления ему проекта Правил вместе с обязательными приложениями принимает решение о направлении данного проекта в </w:t>
      </w:r>
      <w:r w:rsidR="000103F0" w:rsidRPr="00EF7DF0">
        <w:rPr>
          <w:rFonts w:ascii="Times New Roman" w:hAnsi="Times New Roman" w:cs="Times New Roman"/>
          <w:sz w:val="28"/>
          <w:szCs w:val="28"/>
        </w:rPr>
        <w:t xml:space="preserve">Совет </w:t>
      </w:r>
      <w:r w:rsidRPr="00EF7DF0">
        <w:rPr>
          <w:rFonts w:ascii="Times New Roman" w:hAnsi="Times New Roman" w:cs="Times New Roman"/>
          <w:sz w:val="28"/>
          <w:szCs w:val="28"/>
        </w:rPr>
        <w:t>депутатов</w:t>
      </w:r>
      <w:r w:rsidR="00F12993" w:rsidRPr="00EF7DF0">
        <w:rPr>
          <w:rFonts w:ascii="Times New Roman" w:hAnsi="Times New Roman" w:cs="Times New Roman"/>
          <w:sz w:val="28"/>
          <w:szCs w:val="28"/>
        </w:rPr>
        <w:t xml:space="preserve"> сельского поселения Демшинский сельсовет</w:t>
      </w:r>
      <w:r w:rsidRPr="00EF7DF0">
        <w:rPr>
          <w:rFonts w:ascii="Times New Roman" w:hAnsi="Times New Roman" w:cs="Times New Roman"/>
          <w:sz w:val="28"/>
          <w:szCs w:val="28"/>
        </w:rPr>
        <w:t xml:space="preserve"> или об отклонении указанного проекта и о направлении его на доработку с указанием даты его повторного представления.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4.3.11 Правила землепользования и застройки утверждаются </w:t>
      </w:r>
      <w:r w:rsidR="000103F0" w:rsidRPr="00EF7DF0">
        <w:rPr>
          <w:rFonts w:ascii="Times New Roman" w:hAnsi="Times New Roman" w:cs="Times New Roman"/>
          <w:sz w:val="28"/>
          <w:szCs w:val="28"/>
        </w:rPr>
        <w:t xml:space="preserve">Советом </w:t>
      </w:r>
      <w:r w:rsidRPr="00EF7DF0">
        <w:rPr>
          <w:rFonts w:ascii="Times New Roman" w:hAnsi="Times New Roman" w:cs="Times New Roman"/>
          <w:sz w:val="28"/>
          <w:szCs w:val="28"/>
        </w:rPr>
        <w:t>депутатов</w:t>
      </w:r>
      <w:r w:rsidR="00F12993" w:rsidRPr="00EF7DF0">
        <w:rPr>
          <w:rFonts w:ascii="Times New Roman" w:hAnsi="Times New Roman" w:cs="Times New Roman"/>
          <w:sz w:val="28"/>
          <w:szCs w:val="28"/>
        </w:rPr>
        <w:t xml:space="preserve"> сельского поселения Демшинский сельсовет</w:t>
      </w:r>
      <w:r w:rsidRPr="00EF7DF0">
        <w:rPr>
          <w:rFonts w:ascii="Times New Roman" w:hAnsi="Times New Roman" w:cs="Times New Roman"/>
          <w:sz w:val="28"/>
          <w:szCs w:val="28"/>
        </w:rPr>
        <w:t>.</w:t>
      </w:r>
    </w:p>
    <w:p w:rsidR="008B244C" w:rsidRPr="00EF7DF0" w:rsidRDefault="00F1299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Совет </w:t>
      </w:r>
      <w:r w:rsidR="008B244C" w:rsidRPr="00EF7DF0">
        <w:rPr>
          <w:rFonts w:ascii="Times New Roman" w:hAnsi="Times New Roman" w:cs="Times New Roman"/>
          <w:sz w:val="28"/>
          <w:szCs w:val="28"/>
        </w:rPr>
        <w:t xml:space="preserve">депутатов </w:t>
      </w:r>
      <w:r w:rsidRPr="00EF7DF0">
        <w:rPr>
          <w:rFonts w:ascii="Times New Roman" w:hAnsi="Times New Roman" w:cs="Times New Roman"/>
          <w:sz w:val="28"/>
          <w:szCs w:val="28"/>
        </w:rPr>
        <w:t xml:space="preserve">сельского поселения Демшинский сельсовет </w:t>
      </w:r>
      <w:r w:rsidR="008B244C" w:rsidRPr="00EF7DF0">
        <w:rPr>
          <w:rFonts w:ascii="Times New Roman" w:hAnsi="Times New Roman" w:cs="Times New Roman"/>
          <w:sz w:val="28"/>
          <w:szCs w:val="28"/>
        </w:rPr>
        <w:t>по результатам рассмотрения проекта Правил с обязательными приложениями утверждает Правила либо направляет их главе сельского поселения на доработку с учетом результатов публичных слушаний.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4.3.12 Продолжительность публичных слушаний по проекту Правил землепользования и застройки составляет не менее 2-х и не более 4-х месяцев со дня опубликования проекта.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4.3.13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8B244C" w:rsidRPr="00EF7DF0" w:rsidRDefault="008B244C" w:rsidP="00386E5D">
      <w:pPr>
        <w:pStyle w:val="3"/>
        <w:spacing w:before="0" w:after="0" w:line="240" w:lineRule="auto"/>
        <w:ind w:left="57" w:right="57"/>
        <w:rPr>
          <w:sz w:val="28"/>
          <w:szCs w:val="28"/>
        </w:rPr>
      </w:pPr>
      <w:bookmarkStart w:id="50" w:name="_Toc22547286"/>
      <w:r w:rsidRPr="00EF7DF0">
        <w:rPr>
          <w:sz w:val="28"/>
          <w:szCs w:val="28"/>
        </w:rPr>
        <w:t>Статья 4.4</w:t>
      </w:r>
      <w:r w:rsidR="00275A63" w:rsidRPr="00EF7DF0">
        <w:rPr>
          <w:sz w:val="28"/>
          <w:szCs w:val="28"/>
        </w:rPr>
        <w:t>.</w:t>
      </w:r>
      <w:r w:rsidR="00275A63" w:rsidRPr="00EF7DF0">
        <w:rPr>
          <w:sz w:val="28"/>
          <w:szCs w:val="28"/>
        </w:rPr>
        <w:tab/>
      </w:r>
      <w:r w:rsidRPr="00EF7DF0">
        <w:rPr>
          <w:sz w:val="28"/>
          <w:szCs w:val="28"/>
        </w:rPr>
        <w:t>Публичные слушания применительно к рассмотрению вопросов о специальном согласовании, отклонениях от предельных параметров</w:t>
      </w:r>
      <w:bookmarkEnd w:id="50"/>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Специальные согласования могут проводиться: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на стадии подготовки проектной документации, до получения разрешения на строительство;</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Заявление должно содержать:</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запрос о предоставлении специального согласования;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w:t>
      </w:r>
      <w:r w:rsidR="00A30E26" w:rsidRPr="00EF7DF0">
        <w:rPr>
          <w:rFonts w:ascii="Times New Roman" w:hAnsi="Times New Roman" w:cs="Times New Roman"/>
          <w:sz w:val="28"/>
          <w:szCs w:val="28"/>
        </w:rPr>
        <w:t xml:space="preserve"> </w:t>
      </w:r>
      <w:r w:rsidRPr="00EF7DF0">
        <w:rPr>
          <w:rFonts w:ascii="Times New Roman" w:hAnsi="Times New Roman" w:cs="Times New Roman"/>
          <w:sz w:val="28"/>
          <w:szCs w:val="28"/>
        </w:rPr>
        <w:t>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EF7DF0">
        <w:rPr>
          <w:rFonts w:ascii="Times New Roman" w:hAnsi="Times New Roman" w:cs="Times New Roman"/>
          <w:sz w:val="28"/>
          <w:szCs w:val="28"/>
        </w:rPr>
        <w:t>от</w:t>
      </w:r>
      <w:proofErr w:type="gramEnd"/>
      <w:r w:rsidRPr="00EF7DF0">
        <w:rPr>
          <w:rFonts w:ascii="Times New Roman" w:hAnsi="Times New Roman" w:cs="Times New Roman"/>
          <w:sz w:val="28"/>
          <w:szCs w:val="28"/>
        </w:rPr>
        <w:t>:</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а) уполномоченного органа по природным ресурсам и охране окружающей среды;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б) уполномоченного органа по государственному санитарно-эпидемиологическому надзору;</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Предметами для составления письменных заключений являются: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соответствие намерений заявителя настоящим Правилам;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непричинение ущерба правам владельцев смежно-расположенных объектов недвижимости, иных физических и юридических лиц.</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Комиссия подготавливает и направляет </w:t>
      </w:r>
      <w:r w:rsidR="00C332D6" w:rsidRPr="00EF7DF0">
        <w:rPr>
          <w:rFonts w:ascii="Times New Roman" w:hAnsi="Times New Roman" w:cs="Times New Roman"/>
          <w:sz w:val="28"/>
          <w:szCs w:val="28"/>
        </w:rPr>
        <w:t>г</w:t>
      </w:r>
      <w:r w:rsidRPr="00EF7DF0">
        <w:rPr>
          <w:rFonts w:ascii="Times New Roman" w:hAnsi="Times New Roman" w:cs="Times New Roman"/>
          <w:sz w:val="28"/>
          <w:szCs w:val="28"/>
        </w:rPr>
        <w:t xml:space="preserve">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w:t>
      </w:r>
      <w:r w:rsidRPr="00EF7DF0">
        <w:rPr>
          <w:rFonts w:ascii="Times New Roman" w:hAnsi="Times New Roman" w:cs="Times New Roman"/>
          <w:sz w:val="28"/>
          <w:szCs w:val="28"/>
        </w:rPr>
        <w:lastRenderedPageBreak/>
        <w:t>участком, применительно к которому запрашивается специальное согласование.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необходимы для эффективного использования земельного участка;</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не ущемляют права соседей и не входят в противоречие с интересами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Комиссия подготавливает и направляет </w:t>
      </w:r>
      <w:r w:rsidR="00C332D6" w:rsidRPr="00EF7DF0">
        <w:rPr>
          <w:rFonts w:ascii="Times New Roman" w:hAnsi="Times New Roman" w:cs="Times New Roman"/>
          <w:sz w:val="28"/>
          <w:szCs w:val="28"/>
        </w:rPr>
        <w:t xml:space="preserve">главе </w:t>
      </w:r>
      <w:r w:rsidRPr="00EF7DF0">
        <w:rPr>
          <w:rFonts w:ascii="Times New Roman" w:hAnsi="Times New Roman" w:cs="Times New Roman"/>
          <w:sz w:val="28"/>
          <w:szCs w:val="28"/>
        </w:rPr>
        <w:t>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xml:space="preserve">Решение о предоставлении разрешения на отклонение от настоящих Правил принимается </w:t>
      </w:r>
      <w:r w:rsidR="00C332D6" w:rsidRPr="00EF7DF0">
        <w:rPr>
          <w:rFonts w:ascii="Times New Roman" w:hAnsi="Times New Roman" w:cs="Times New Roman"/>
          <w:sz w:val="28"/>
          <w:szCs w:val="28"/>
        </w:rPr>
        <w:t xml:space="preserve">главой </w:t>
      </w:r>
      <w:r w:rsidRPr="00EF7DF0">
        <w:rPr>
          <w:rFonts w:ascii="Times New Roman" w:hAnsi="Times New Roman" w:cs="Times New Roman"/>
          <w:sz w:val="28"/>
          <w:szCs w:val="28"/>
        </w:rPr>
        <w:t>администрации не позднее 10 дней после поступления рекомендаций комиссии по землепользованию и застройке.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8B244C" w:rsidRPr="00EF7DF0" w:rsidRDefault="00275A63" w:rsidP="00386E5D">
      <w:pPr>
        <w:pStyle w:val="2"/>
        <w:spacing w:before="0" w:line="240" w:lineRule="auto"/>
        <w:ind w:left="57" w:right="57"/>
        <w:rPr>
          <w:sz w:val="28"/>
          <w:szCs w:val="28"/>
        </w:rPr>
      </w:pPr>
      <w:bookmarkStart w:id="51" w:name="_Toc22547287"/>
      <w:r w:rsidRPr="00EF7DF0">
        <w:rPr>
          <w:sz w:val="28"/>
          <w:szCs w:val="28"/>
        </w:rPr>
        <w:t>РАЗДЕЛ 5.</w:t>
      </w:r>
      <w:r w:rsidRPr="00EF7DF0">
        <w:rPr>
          <w:sz w:val="28"/>
          <w:szCs w:val="28"/>
        </w:rPr>
        <w:tab/>
      </w:r>
      <w:r w:rsidR="00211DC3" w:rsidRPr="00EF7DF0">
        <w:rPr>
          <w:sz w:val="28"/>
          <w:szCs w:val="28"/>
        </w:rPr>
        <w:t>ПОРЯДОК ВНЕСЕНИЯ ДОПОЛНЕНИЙ И ИЗМЕНЕНИЙ В ПРАВИЛА ЗАСТРОЙКИ</w:t>
      </w:r>
      <w:bookmarkEnd w:id="51"/>
    </w:p>
    <w:p w:rsidR="008B244C" w:rsidRPr="00EF7DF0" w:rsidRDefault="008B244C" w:rsidP="00386E5D">
      <w:pPr>
        <w:pStyle w:val="3"/>
        <w:spacing w:before="0" w:after="0" w:line="240" w:lineRule="auto"/>
        <w:ind w:left="57" w:right="57"/>
        <w:rPr>
          <w:sz w:val="28"/>
          <w:szCs w:val="28"/>
        </w:rPr>
      </w:pPr>
      <w:bookmarkStart w:id="52" w:name="_Toc22547288"/>
      <w:r w:rsidRPr="00EF7DF0">
        <w:rPr>
          <w:sz w:val="28"/>
          <w:szCs w:val="28"/>
        </w:rPr>
        <w:t>Статья 5.1</w:t>
      </w:r>
      <w:r w:rsidR="00406D4F" w:rsidRPr="00EF7DF0">
        <w:rPr>
          <w:sz w:val="28"/>
          <w:szCs w:val="28"/>
        </w:rPr>
        <w:t>.</w:t>
      </w:r>
      <w:r w:rsidR="00406D4F" w:rsidRPr="00EF7DF0">
        <w:rPr>
          <w:sz w:val="28"/>
          <w:szCs w:val="28"/>
        </w:rPr>
        <w:tab/>
      </w:r>
      <w:r w:rsidRPr="00EF7DF0">
        <w:rPr>
          <w:sz w:val="28"/>
          <w:szCs w:val="28"/>
        </w:rPr>
        <w:t>Основания для внесения изменений в Правила землепользования и застройки</w:t>
      </w:r>
      <w:bookmarkEnd w:id="52"/>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Основаниями для рассмотрения вопроса о внесении изменений в Правила землепользования и застройки являются: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поступления предложения об изменении границ территориальных зон, изменений градостроительных регламентов.</w:t>
      </w:r>
    </w:p>
    <w:p w:rsidR="008B244C" w:rsidRPr="00EF7DF0" w:rsidRDefault="008B244C" w:rsidP="00386E5D">
      <w:pPr>
        <w:pStyle w:val="3"/>
        <w:spacing w:before="0" w:after="0" w:line="240" w:lineRule="auto"/>
        <w:ind w:left="57" w:right="57"/>
        <w:rPr>
          <w:sz w:val="28"/>
          <w:szCs w:val="28"/>
        </w:rPr>
      </w:pPr>
      <w:bookmarkStart w:id="53" w:name="_Toc22547289"/>
      <w:r w:rsidRPr="00EF7DF0">
        <w:rPr>
          <w:sz w:val="28"/>
          <w:szCs w:val="28"/>
        </w:rPr>
        <w:t>Статья 5.2</w:t>
      </w:r>
      <w:r w:rsidR="00406D4F" w:rsidRPr="00EF7DF0">
        <w:rPr>
          <w:sz w:val="28"/>
          <w:szCs w:val="28"/>
        </w:rPr>
        <w:t>.</w:t>
      </w:r>
      <w:r w:rsidR="00406D4F" w:rsidRPr="00EF7DF0">
        <w:rPr>
          <w:sz w:val="28"/>
          <w:szCs w:val="28"/>
        </w:rPr>
        <w:tab/>
      </w:r>
      <w:r w:rsidRPr="00EF7DF0">
        <w:rPr>
          <w:sz w:val="28"/>
          <w:szCs w:val="28"/>
        </w:rPr>
        <w:t>Порядок внесения изменений в Правила застройки</w:t>
      </w:r>
      <w:bookmarkEnd w:id="53"/>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5.2.1 Предложения о внесении изменений в Правила застройки в комиссию по подготовке проекта Правил направляются: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0103F0" w:rsidRPr="00EF7DF0">
        <w:rPr>
          <w:rFonts w:ascii="Times New Roman" w:hAnsi="Times New Roman" w:cs="Times New Roman"/>
          <w:sz w:val="28"/>
          <w:szCs w:val="28"/>
        </w:rPr>
        <w:t>сельского поселения Демшинский сельсовет</w:t>
      </w:r>
      <w:r w:rsidRPr="00EF7DF0">
        <w:rPr>
          <w:rFonts w:ascii="Times New Roman" w:hAnsi="Times New Roman" w:cs="Times New Roman"/>
          <w:sz w:val="28"/>
          <w:szCs w:val="28"/>
        </w:rPr>
        <w:t>.</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5.2.3 Глава </w:t>
      </w:r>
      <w:r w:rsidR="000103F0" w:rsidRPr="00EF7DF0">
        <w:rPr>
          <w:rFonts w:ascii="Times New Roman" w:hAnsi="Times New Roman" w:cs="Times New Roman"/>
          <w:sz w:val="28"/>
          <w:szCs w:val="28"/>
        </w:rPr>
        <w:t>а</w:t>
      </w:r>
      <w:r w:rsidRPr="00EF7DF0">
        <w:rPr>
          <w:rFonts w:ascii="Times New Roman" w:hAnsi="Times New Roman" w:cs="Times New Roman"/>
          <w:sz w:val="28"/>
          <w:szCs w:val="28"/>
        </w:rPr>
        <w:t xml:space="preserve">дминистрации сельского поселения с учетом рекомендаций, содержащихся в заключение комиссии, в течение тридцати дней </w:t>
      </w:r>
      <w:r w:rsidRPr="00EF7DF0">
        <w:rPr>
          <w:rFonts w:ascii="Times New Roman" w:hAnsi="Times New Roman" w:cs="Times New Roman"/>
          <w:sz w:val="28"/>
          <w:szCs w:val="28"/>
        </w:rPr>
        <w:lastRenderedPageBreak/>
        <w:t>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5.2.4</w:t>
      </w:r>
      <w:proofErr w:type="gramStart"/>
      <w:r w:rsidRPr="00EF7DF0">
        <w:rPr>
          <w:rFonts w:ascii="Times New Roman" w:hAnsi="Times New Roman" w:cs="Times New Roman"/>
          <w:sz w:val="28"/>
          <w:szCs w:val="28"/>
        </w:rPr>
        <w:t xml:space="preserve"> В</w:t>
      </w:r>
      <w:proofErr w:type="gramEnd"/>
      <w:r w:rsidRPr="00EF7DF0">
        <w:rPr>
          <w:rFonts w:ascii="Times New Roman" w:hAnsi="Times New Roman" w:cs="Times New Roman"/>
          <w:sz w:val="28"/>
          <w:szCs w:val="28"/>
        </w:rPr>
        <w:t xml:space="preserve"> случае отрицательного решения граждане и их объединения имеют право обращаться в суд.</w:t>
      </w:r>
    </w:p>
    <w:p w:rsidR="008B244C" w:rsidRPr="00EF7DF0" w:rsidRDefault="00406D4F" w:rsidP="00386E5D">
      <w:pPr>
        <w:pStyle w:val="2"/>
        <w:spacing w:before="0" w:line="240" w:lineRule="auto"/>
        <w:ind w:left="57" w:right="57"/>
        <w:rPr>
          <w:sz w:val="28"/>
          <w:szCs w:val="28"/>
        </w:rPr>
      </w:pPr>
      <w:bookmarkStart w:id="54" w:name="_Toc22547290"/>
      <w:r w:rsidRPr="00EF7DF0">
        <w:rPr>
          <w:sz w:val="28"/>
          <w:szCs w:val="28"/>
        </w:rPr>
        <w:t>РАЗДЕЛ 6.</w:t>
      </w:r>
      <w:r w:rsidRPr="00EF7DF0">
        <w:rPr>
          <w:sz w:val="28"/>
          <w:szCs w:val="28"/>
        </w:rPr>
        <w:tab/>
      </w:r>
      <w:r w:rsidR="00211DC3" w:rsidRPr="00EF7DF0">
        <w:rPr>
          <w:sz w:val="28"/>
          <w:szCs w:val="28"/>
        </w:rPr>
        <w:t>ПОЛОЖЕНИЕ О РЕГУЛИРОВАНИИ ИНЫХ ВОПРОСОВ ЗЕМЛЕПОЛЬЗОВАНИЯ И ЗАСТРОЙКИ</w:t>
      </w:r>
      <w:bookmarkEnd w:id="54"/>
    </w:p>
    <w:p w:rsidR="008B244C" w:rsidRPr="00EF7DF0" w:rsidRDefault="008B244C" w:rsidP="00386E5D">
      <w:pPr>
        <w:pStyle w:val="3"/>
        <w:spacing w:before="0" w:after="0" w:line="240" w:lineRule="auto"/>
        <w:ind w:left="57" w:right="57"/>
        <w:rPr>
          <w:sz w:val="28"/>
          <w:szCs w:val="28"/>
        </w:rPr>
      </w:pPr>
      <w:bookmarkStart w:id="55" w:name="_Toc22547291"/>
      <w:r w:rsidRPr="00EF7DF0">
        <w:rPr>
          <w:sz w:val="28"/>
          <w:szCs w:val="28"/>
        </w:rPr>
        <w:t>Статья 6.1</w:t>
      </w:r>
      <w:r w:rsidR="00406D4F" w:rsidRPr="00EF7DF0">
        <w:rPr>
          <w:sz w:val="28"/>
          <w:szCs w:val="28"/>
        </w:rPr>
        <w:t>.</w:t>
      </w:r>
      <w:r w:rsidR="00406D4F" w:rsidRPr="00EF7DF0">
        <w:rPr>
          <w:sz w:val="28"/>
          <w:szCs w:val="28"/>
        </w:rPr>
        <w:tab/>
      </w:r>
      <w:r w:rsidRPr="00EF7DF0">
        <w:rPr>
          <w:sz w:val="28"/>
          <w:szCs w:val="28"/>
        </w:rPr>
        <w:t xml:space="preserve">Осуществление </w:t>
      </w:r>
      <w:proofErr w:type="gramStart"/>
      <w:r w:rsidRPr="00EF7DF0">
        <w:rPr>
          <w:sz w:val="28"/>
          <w:szCs w:val="28"/>
        </w:rPr>
        <w:t>контроля за</w:t>
      </w:r>
      <w:proofErr w:type="gramEnd"/>
      <w:r w:rsidRPr="00EF7DF0">
        <w:rPr>
          <w:sz w:val="28"/>
          <w:szCs w:val="28"/>
        </w:rPr>
        <w:t xml:space="preserve"> использованием и изменениями земельных участков и иных объектов недвижимости, субъекты контроля</w:t>
      </w:r>
      <w:bookmarkEnd w:id="55"/>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Контроль за</w:t>
      </w:r>
      <w:proofErr w:type="gramEnd"/>
      <w:r w:rsidRPr="00EF7DF0">
        <w:rPr>
          <w:rFonts w:ascii="Times New Roman" w:hAnsi="Times New Roman" w:cs="Times New Roman"/>
          <w:sz w:val="28"/>
          <w:szCs w:val="28"/>
        </w:rPr>
        <w:t xml:space="preserve"> использованием и строительными изменениями объектов недвижимости осуществляют: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отдел архитектуры и градостроительства муниципального района, комитет по реформированию ЖКХ и градостроительной деятельности администрации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B244C" w:rsidRPr="00EF7DF0" w:rsidRDefault="008B244C" w:rsidP="00386E5D">
      <w:pPr>
        <w:pStyle w:val="3"/>
        <w:spacing w:before="0" w:after="0" w:line="240" w:lineRule="auto"/>
        <w:ind w:left="57" w:right="57"/>
        <w:rPr>
          <w:sz w:val="28"/>
          <w:szCs w:val="28"/>
        </w:rPr>
      </w:pPr>
      <w:bookmarkStart w:id="56" w:name="_Toc22547292"/>
      <w:r w:rsidRPr="00EF7DF0">
        <w:rPr>
          <w:sz w:val="28"/>
          <w:szCs w:val="28"/>
        </w:rPr>
        <w:t>Статья 6.2</w:t>
      </w:r>
      <w:r w:rsidR="00211DC3" w:rsidRPr="00EF7DF0">
        <w:rPr>
          <w:sz w:val="28"/>
          <w:szCs w:val="28"/>
        </w:rPr>
        <w:t>.</w:t>
      </w:r>
      <w:r w:rsidR="00211DC3" w:rsidRPr="00EF7DF0">
        <w:rPr>
          <w:sz w:val="28"/>
          <w:szCs w:val="28"/>
        </w:rPr>
        <w:tab/>
      </w:r>
      <w:r w:rsidRPr="00EF7DF0">
        <w:rPr>
          <w:sz w:val="28"/>
          <w:szCs w:val="28"/>
        </w:rPr>
        <w:t>Виды контроля изменения объектов недвижимости</w:t>
      </w:r>
      <w:bookmarkEnd w:id="56"/>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6.2.1 </w:t>
      </w:r>
      <w:proofErr w:type="gramStart"/>
      <w:r w:rsidRPr="00EF7DF0">
        <w:rPr>
          <w:rFonts w:ascii="Times New Roman" w:hAnsi="Times New Roman" w:cs="Times New Roman"/>
          <w:sz w:val="28"/>
          <w:szCs w:val="28"/>
        </w:rPr>
        <w:t>Контроль за</w:t>
      </w:r>
      <w:proofErr w:type="gramEnd"/>
      <w:r w:rsidRPr="00EF7DF0">
        <w:rPr>
          <w:rFonts w:ascii="Times New Roman" w:hAnsi="Times New Roman" w:cs="Times New Roman"/>
          <w:sz w:val="28"/>
          <w:szCs w:val="28"/>
        </w:rPr>
        <w:t xml:space="preserve"> использованием и строительными изменениями недвижимости проводится в виде: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проверок </w:t>
      </w:r>
      <w:r w:rsidR="00DC67CB" w:rsidRPr="00EF7DF0">
        <w:rPr>
          <w:rFonts w:ascii="Times New Roman" w:hAnsi="Times New Roman" w:cs="Times New Roman"/>
          <w:sz w:val="28"/>
          <w:szCs w:val="28"/>
        </w:rPr>
        <w:t>п</w:t>
      </w:r>
      <w:r w:rsidRPr="00EF7DF0">
        <w:rPr>
          <w:rFonts w:ascii="Times New Roman" w:hAnsi="Times New Roman" w:cs="Times New Roman"/>
          <w:sz w:val="28"/>
          <w:szCs w:val="28"/>
        </w:rPr>
        <w:t>роектной документации на соответствие исходно-разрешительной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8B244C" w:rsidRPr="00EF7DF0" w:rsidRDefault="008B244C" w:rsidP="00386E5D">
      <w:pPr>
        <w:pStyle w:val="3"/>
        <w:spacing w:before="0" w:after="0" w:line="240" w:lineRule="auto"/>
        <w:ind w:left="57" w:right="57"/>
        <w:rPr>
          <w:sz w:val="28"/>
          <w:szCs w:val="28"/>
        </w:rPr>
      </w:pPr>
      <w:bookmarkStart w:id="57" w:name="_Toc22547293"/>
      <w:r w:rsidRPr="00EF7DF0">
        <w:rPr>
          <w:sz w:val="28"/>
          <w:szCs w:val="28"/>
        </w:rPr>
        <w:t>Статья 6.3</w:t>
      </w:r>
      <w:r w:rsidR="00211DC3" w:rsidRPr="00EF7DF0">
        <w:rPr>
          <w:sz w:val="28"/>
          <w:szCs w:val="28"/>
        </w:rPr>
        <w:t>.</w:t>
      </w:r>
      <w:r w:rsidR="00211DC3" w:rsidRPr="00EF7DF0">
        <w:rPr>
          <w:sz w:val="28"/>
          <w:szCs w:val="28"/>
        </w:rPr>
        <w:tab/>
      </w:r>
      <w:r w:rsidRPr="00EF7DF0">
        <w:rPr>
          <w:sz w:val="28"/>
          <w:szCs w:val="28"/>
        </w:rPr>
        <w:t>О введении в действие настоящих Правил застройки</w:t>
      </w:r>
      <w:bookmarkEnd w:id="57"/>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6.3.1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w:t>
      </w:r>
      <w:r w:rsidR="00DC67CB" w:rsidRPr="00EF7DF0">
        <w:rPr>
          <w:rFonts w:ascii="Times New Roman" w:hAnsi="Times New Roman" w:cs="Times New Roman"/>
          <w:sz w:val="28"/>
          <w:szCs w:val="28"/>
        </w:rPr>
        <w:t xml:space="preserve"> </w:t>
      </w:r>
      <w:r w:rsidRPr="00EF7DF0">
        <w:rPr>
          <w:rFonts w:ascii="Times New Roman" w:hAnsi="Times New Roman" w:cs="Times New Roman"/>
          <w:sz w:val="28"/>
          <w:szCs w:val="28"/>
        </w:rPr>
        <w:t>области градостроительства и землепользования действуют в части, не противоречащей настоящим Правилам застройки.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6.3.2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имеют вид/виды использования, которые не поименованы как разрешенные для соответствующих территориальных зон;</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8B244C" w:rsidRPr="00EF7DF0" w:rsidRDefault="00211DC3" w:rsidP="00386E5D">
      <w:pPr>
        <w:pStyle w:val="10"/>
        <w:keepNext/>
        <w:spacing w:before="0" w:beforeAutospacing="0" w:after="0" w:afterAutospacing="0"/>
        <w:ind w:left="57" w:right="57"/>
        <w:jc w:val="center"/>
        <w:rPr>
          <w:sz w:val="28"/>
          <w:szCs w:val="28"/>
        </w:rPr>
      </w:pPr>
      <w:bookmarkStart w:id="58" w:name="_Toc22547294"/>
      <w:r w:rsidRPr="00EF7DF0">
        <w:rPr>
          <w:sz w:val="28"/>
          <w:szCs w:val="28"/>
        </w:rPr>
        <w:t>ЧАСТЬ II.</w:t>
      </w:r>
      <w:r w:rsidRPr="00EF7DF0">
        <w:rPr>
          <w:sz w:val="28"/>
          <w:szCs w:val="28"/>
        </w:rPr>
        <w:tab/>
        <w:t>КАРТА ГРАДОСТРОИТЕЛЬНОГО ЗОНИРОВАНИЯ</w:t>
      </w:r>
      <w:bookmarkEnd w:id="58"/>
    </w:p>
    <w:p w:rsidR="008B244C" w:rsidRPr="00EF7DF0" w:rsidRDefault="00211DC3" w:rsidP="00386E5D">
      <w:pPr>
        <w:pStyle w:val="2"/>
        <w:spacing w:before="0" w:line="240" w:lineRule="auto"/>
        <w:ind w:left="57" w:right="57"/>
        <w:rPr>
          <w:sz w:val="28"/>
          <w:szCs w:val="28"/>
        </w:rPr>
      </w:pPr>
      <w:bookmarkStart w:id="59" w:name="_Toc22547295"/>
      <w:r w:rsidRPr="00EF7DF0">
        <w:rPr>
          <w:sz w:val="28"/>
          <w:szCs w:val="28"/>
        </w:rPr>
        <w:t>РАЗДЕЛ 7.</w:t>
      </w:r>
      <w:r w:rsidR="00692EAD" w:rsidRPr="00EF7DF0">
        <w:rPr>
          <w:sz w:val="28"/>
          <w:szCs w:val="28"/>
        </w:rPr>
        <w:tab/>
      </w:r>
      <w:r w:rsidRPr="00EF7DF0">
        <w:rPr>
          <w:sz w:val="28"/>
          <w:szCs w:val="28"/>
        </w:rPr>
        <w:t>КАРТА ГРАДОСТРОИТЕЛЬНОГО ЗОНИРОВАНИЯ</w:t>
      </w:r>
      <w:bookmarkEnd w:id="59"/>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Карта градостроительного зонирования территории сельского поселения </w:t>
      </w:r>
      <w:r w:rsidR="00020E4D" w:rsidRPr="00EF7DF0">
        <w:rPr>
          <w:rFonts w:ascii="Times New Roman" w:hAnsi="Times New Roman" w:cs="Times New Roman"/>
          <w:sz w:val="28"/>
          <w:szCs w:val="28"/>
        </w:rPr>
        <w:t>Демшин</w:t>
      </w:r>
      <w:r w:rsidRPr="00EF7DF0">
        <w:rPr>
          <w:rFonts w:ascii="Times New Roman" w:hAnsi="Times New Roman" w:cs="Times New Roman"/>
          <w:sz w:val="28"/>
          <w:szCs w:val="28"/>
        </w:rPr>
        <w:t>ский сельсовет Добринского муниципального района Липецкой области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Базой зонирования является генеральный план (Карта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сельского поселения, населенных пунктов сельского поселения.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EF7DF0">
        <w:rPr>
          <w:rFonts w:ascii="Times New Roman" w:hAnsi="Times New Roman" w:cs="Times New Roman"/>
          <w:sz w:val="28"/>
          <w:szCs w:val="28"/>
        </w:rPr>
        <w:t>1</w:t>
      </w:r>
      <w:proofErr w:type="gramEnd"/>
      <w:r w:rsidRPr="00EF7DF0">
        <w:rPr>
          <w:rFonts w:ascii="Times New Roman" w:hAnsi="Times New Roman" w:cs="Times New Roman"/>
          <w:sz w:val="28"/>
          <w:szCs w:val="28"/>
        </w:rPr>
        <w:t xml:space="preserve">, </w:t>
      </w:r>
      <w:r w:rsidR="00211DC3" w:rsidRPr="00EF7DF0">
        <w:rPr>
          <w:rFonts w:ascii="Times New Roman" w:hAnsi="Times New Roman" w:cs="Times New Roman"/>
          <w:sz w:val="28"/>
          <w:szCs w:val="28"/>
        </w:rPr>
        <w:t>У1</w:t>
      </w:r>
      <w:r w:rsidRPr="00EF7DF0">
        <w:rPr>
          <w:rFonts w:ascii="Times New Roman" w:hAnsi="Times New Roman" w:cs="Times New Roman"/>
          <w:sz w:val="28"/>
          <w:szCs w:val="28"/>
        </w:rPr>
        <w:t xml:space="preserve">, </w:t>
      </w:r>
      <w:r w:rsidR="00211DC3" w:rsidRPr="00EF7DF0">
        <w:rPr>
          <w:rFonts w:ascii="Times New Roman" w:hAnsi="Times New Roman" w:cs="Times New Roman"/>
          <w:sz w:val="28"/>
          <w:szCs w:val="28"/>
        </w:rPr>
        <w:t>О</w:t>
      </w:r>
      <w:r w:rsidRPr="00EF7DF0">
        <w:rPr>
          <w:rFonts w:ascii="Times New Roman" w:hAnsi="Times New Roman" w:cs="Times New Roman"/>
          <w:sz w:val="28"/>
          <w:szCs w:val="28"/>
        </w:rPr>
        <w:t xml:space="preserve">1, </w:t>
      </w:r>
      <w:r w:rsidR="00211DC3" w:rsidRPr="00EF7DF0">
        <w:rPr>
          <w:rFonts w:ascii="Times New Roman" w:hAnsi="Times New Roman" w:cs="Times New Roman"/>
          <w:sz w:val="28"/>
          <w:szCs w:val="28"/>
        </w:rPr>
        <w:t>О</w:t>
      </w:r>
      <w:r w:rsidRPr="00EF7DF0">
        <w:rPr>
          <w:rFonts w:ascii="Times New Roman" w:hAnsi="Times New Roman" w:cs="Times New Roman"/>
          <w:sz w:val="28"/>
          <w:szCs w:val="28"/>
        </w:rPr>
        <w:t>2 и т.д.).</w:t>
      </w:r>
    </w:p>
    <w:p w:rsidR="00211DC3" w:rsidRPr="00EF7DF0" w:rsidRDefault="00211DC3" w:rsidP="00386E5D">
      <w:pPr>
        <w:spacing w:line="240" w:lineRule="auto"/>
        <w:ind w:left="57" w:right="57"/>
        <w:rPr>
          <w:rFonts w:ascii="Times New Roman" w:eastAsia="Times New Roman" w:hAnsi="Times New Roman" w:cs="Times New Roman"/>
          <w:b/>
          <w:bCs/>
          <w:kern w:val="36"/>
          <w:sz w:val="28"/>
          <w:szCs w:val="28"/>
          <w:lang w:eastAsia="ru-RU"/>
        </w:rPr>
      </w:pPr>
      <w:r w:rsidRPr="00EF7DF0">
        <w:rPr>
          <w:rFonts w:ascii="Times New Roman" w:hAnsi="Times New Roman" w:cs="Times New Roman"/>
          <w:sz w:val="28"/>
          <w:szCs w:val="28"/>
        </w:rPr>
        <w:br w:type="page"/>
      </w:r>
    </w:p>
    <w:p w:rsidR="008B244C" w:rsidRPr="00EF7DF0" w:rsidRDefault="00211DC3" w:rsidP="00386E5D">
      <w:pPr>
        <w:pStyle w:val="10"/>
        <w:spacing w:before="0" w:beforeAutospacing="0" w:after="0" w:afterAutospacing="0"/>
        <w:ind w:left="57" w:right="57"/>
        <w:jc w:val="center"/>
        <w:rPr>
          <w:sz w:val="28"/>
          <w:szCs w:val="28"/>
        </w:rPr>
      </w:pPr>
      <w:bookmarkStart w:id="60" w:name="_Toc22547296"/>
      <w:r w:rsidRPr="00EF7DF0">
        <w:rPr>
          <w:sz w:val="28"/>
          <w:szCs w:val="28"/>
        </w:rPr>
        <w:lastRenderedPageBreak/>
        <w:t>ЧАСТЬ III ГРАДОСТРОИТЕЛЬНЫЕ РЕГЛАМЕНТЫ</w:t>
      </w:r>
      <w:bookmarkEnd w:id="60"/>
    </w:p>
    <w:p w:rsidR="007E6B60" w:rsidRPr="00EF7DF0" w:rsidRDefault="00EA5006" w:rsidP="00386E5D">
      <w:pPr>
        <w:pStyle w:val="2"/>
        <w:spacing w:before="0" w:line="240" w:lineRule="auto"/>
        <w:ind w:left="57" w:right="57"/>
        <w:rPr>
          <w:sz w:val="28"/>
          <w:szCs w:val="28"/>
        </w:rPr>
      </w:pPr>
      <w:bookmarkStart w:id="61" w:name="_Toc22547297"/>
      <w:r w:rsidRPr="00EF7DF0">
        <w:rPr>
          <w:sz w:val="28"/>
          <w:szCs w:val="28"/>
        </w:rPr>
        <w:t xml:space="preserve">РАЗДЕЛ </w:t>
      </w:r>
      <w:r w:rsidR="008B244C" w:rsidRPr="00EF7DF0">
        <w:rPr>
          <w:sz w:val="28"/>
          <w:szCs w:val="28"/>
        </w:rPr>
        <w:t>8</w:t>
      </w:r>
      <w:r w:rsidR="00692EAD" w:rsidRPr="00EF7DF0">
        <w:rPr>
          <w:sz w:val="28"/>
          <w:szCs w:val="28"/>
        </w:rPr>
        <w:t>.</w:t>
      </w:r>
      <w:r w:rsidR="00692EAD" w:rsidRPr="00EF7DF0">
        <w:rPr>
          <w:sz w:val="28"/>
          <w:szCs w:val="28"/>
        </w:rPr>
        <w:tab/>
      </w:r>
      <w:r w:rsidR="00211DC3" w:rsidRPr="00EF7DF0">
        <w:rPr>
          <w:sz w:val="28"/>
          <w:szCs w:val="28"/>
        </w:rPr>
        <w:t>ГРАДОСТРОИТЕЛЬНЫЕ РЕГЛАМЕНТЫ О ВИДАХ ИСПОЛЬЗОВАНИЯ ТЕРРИТОРИИ</w:t>
      </w:r>
      <w:bookmarkEnd w:id="61"/>
    </w:p>
    <w:p w:rsidR="008B244C" w:rsidRPr="00EF7DF0" w:rsidRDefault="008B244C" w:rsidP="00386E5D">
      <w:pPr>
        <w:pStyle w:val="3"/>
        <w:spacing w:before="0" w:after="0" w:line="240" w:lineRule="auto"/>
        <w:ind w:left="57" w:right="57"/>
        <w:rPr>
          <w:sz w:val="28"/>
          <w:szCs w:val="28"/>
        </w:rPr>
      </w:pPr>
      <w:bookmarkStart w:id="62" w:name="_Toc22547298"/>
      <w:r w:rsidRPr="00EF7DF0">
        <w:rPr>
          <w:sz w:val="28"/>
          <w:szCs w:val="28"/>
        </w:rPr>
        <w:t>Статья 8.1</w:t>
      </w:r>
      <w:r w:rsidR="00211DC3" w:rsidRPr="00EF7DF0">
        <w:rPr>
          <w:sz w:val="28"/>
          <w:szCs w:val="28"/>
        </w:rPr>
        <w:t>.</w:t>
      </w:r>
      <w:r w:rsidR="00211DC3" w:rsidRPr="00EF7DF0">
        <w:rPr>
          <w:sz w:val="28"/>
          <w:szCs w:val="28"/>
        </w:rPr>
        <w:tab/>
      </w:r>
      <w:r w:rsidRPr="00EF7DF0">
        <w:rPr>
          <w:sz w:val="28"/>
          <w:szCs w:val="28"/>
        </w:rPr>
        <w:t>Общие положения</w:t>
      </w:r>
      <w:bookmarkEnd w:id="62"/>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Решения по землепользованию и застройке принимаются в соответствии с генеральным планом сельского поселения </w:t>
      </w:r>
      <w:r w:rsidR="003A2254" w:rsidRPr="00EF7DF0">
        <w:rPr>
          <w:rFonts w:ascii="Times New Roman" w:hAnsi="Times New Roman" w:cs="Times New Roman"/>
          <w:sz w:val="28"/>
          <w:szCs w:val="28"/>
        </w:rPr>
        <w:t xml:space="preserve">Демшинский </w:t>
      </w:r>
      <w:r w:rsidRPr="00EF7DF0">
        <w:rPr>
          <w:rFonts w:ascii="Times New Roman" w:hAnsi="Times New Roman" w:cs="Times New Roman"/>
          <w:sz w:val="28"/>
          <w:szCs w:val="28"/>
        </w:rPr>
        <w:t>сельсовет Добринского муниципального района Липецкой области,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w:t>
      </w:r>
      <w:r w:rsidR="00C332D6" w:rsidRPr="00EF7DF0">
        <w:rPr>
          <w:rFonts w:ascii="Times New Roman" w:hAnsi="Times New Roman" w:cs="Times New Roman"/>
          <w:sz w:val="28"/>
          <w:szCs w:val="28"/>
        </w:rPr>
        <w:t>г</w:t>
      </w:r>
      <w:r w:rsidRPr="00EF7DF0">
        <w:rPr>
          <w:rFonts w:ascii="Times New Roman" w:hAnsi="Times New Roman" w:cs="Times New Roman"/>
          <w:sz w:val="28"/>
          <w:szCs w:val="28"/>
        </w:rPr>
        <w:t xml:space="preserve">лавы администрации Липецкой области и местной нормативной базы, требования </w:t>
      </w:r>
      <w:proofErr w:type="spellStart"/>
      <w:r w:rsidRPr="00EF7DF0">
        <w:rPr>
          <w:rFonts w:ascii="Times New Roman" w:hAnsi="Times New Roman" w:cs="Times New Roman"/>
          <w:sz w:val="28"/>
          <w:szCs w:val="28"/>
        </w:rPr>
        <w:t>СНиПов</w:t>
      </w:r>
      <w:proofErr w:type="spellEnd"/>
      <w:r w:rsidRPr="00EF7DF0">
        <w:rPr>
          <w:rFonts w:ascii="Times New Roman" w:hAnsi="Times New Roman" w:cs="Times New Roman"/>
          <w:sz w:val="28"/>
          <w:szCs w:val="28"/>
        </w:rPr>
        <w:t xml:space="preserve">, </w:t>
      </w:r>
      <w:proofErr w:type="spellStart"/>
      <w:r w:rsidRPr="00EF7DF0">
        <w:rPr>
          <w:rFonts w:ascii="Times New Roman" w:hAnsi="Times New Roman" w:cs="Times New Roman"/>
          <w:sz w:val="28"/>
          <w:szCs w:val="28"/>
        </w:rPr>
        <w:t>СанПиНов</w:t>
      </w:r>
      <w:proofErr w:type="spellEnd"/>
      <w:r w:rsidRPr="00EF7DF0">
        <w:rPr>
          <w:rFonts w:ascii="Times New Roman" w:hAnsi="Times New Roman" w:cs="Times New Roman"/>
          <w:sz w:val="28"/>
          <w:szCs w:val="28"/>
        </w:rPr>
        <w:t xml:space="preserve"> и т.д.</w:t>
      </w:r>
      <w:proofErr w:type="gramEnd"/>
    </w:p>
    <w:p w:rsidR="008B244C" w:rsidRPr="00EF7DF0" w:rsidRDefault="008B244C" w:rsidP="00386E5D">
      <w:pPr>
        <w:pStyle w:val="3"/>
        <w:spacing w:before="0" w:after="0" w:line="240" w:lineRule="auto"/>
        <w:ind w:left="57" w:right="57"/>
        <w:rPr>
          <w:sz w:val="28"/>
          <w:szCs w:val="28"/>
        </w:rPr>
      </w:pPr>
      <w:bookmarkStart w:id="63" w:name="_Toc22547299"/>
      <w:r w:rsidRPr="00EF7DF0">
        <w:rPr>
          <w:sz w:val="28"/>
          <w:szCs w:val="28"/>
        </w:rPr>
        <w:t>Статья 8.2</w:t>
      </w:r>
      <w:r w:rsidR="00211DC3" w:rsidRPr="00EF7DF0">
        <w:rPr>
          <w:sz w:val="28"/>
          <w:szCs w:val="28"/>
        </w:rPr>
        <w:t>.</w:t>
      </w:r>
      <w:r w:rsidR="00211DC3" w:rsidRPr="00EF7DF0">
        <w:rPr>
          <w:sz w:val="28"/>
          <w:szCs w:val="28"/>
        </w:rPr>
        <w:tab/>
      </w:r>
      <w:r w:rsidR="00536A34" w:rsidRPr="00EF7DF0">
        <w:rPr>
          <w:sz w:val="28"/>
          <w:szCs w:val="28"/>
        </w:rPr>
        <w:t>Описание видов разрешенного использования</w:t>
      </w:r>
      <w:bookmarkEnd w:id="63"/>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Регламенты градостроительной деятельности в выделенных зонах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основные виды разрешенного использования земельных участков и иных объектов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вспомогательные виды разрешенного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условно разрешенные виды использования;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архитектурно-строительные требования;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санитарно-гигиенические и экологические требования;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защита от опасных природных процессов.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Градостроительный регламент по видам разрешенного использования недвижимости включает:</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Pr="00EF7DF0">
        <w:rPr>
          <w:rFonts w:ascii="Times New Roman" w:hAnsi="Times New Roman" w:cs="Times New Roman"/>
          <w:sz w:val="28"/>
          <w:szCs w:val="28"/>
        </w:rPr>
        <w:t>дополнительных</w:t>
      </w:r>
      <w:proofErr w:type="gramEnd"/>
      <w:r w:rsidRPr="00EF7DF0">
        <w:rPr>
          <w:rFonts w:ascii="Times New Roman" w:hAnsi="Times New Roman" w:cs="Times New Roman"/>
          <w:sz w:val="28"/>
          <w:szCs w:val="28"/>
        </w:rPr>
        <w:t xml:space="preserve"> по отношению к основным и условно разрешенным видам использования и осуществляемые совместно с ними.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Для каждой зоны, выделенной на карте зонирования, устанавливаются, как правило, несколько видов разрешенного использования недвижимости.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roofErr w:type="gramEnd"/>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Информационные источники регламентов: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СНиП 2.07.01-89* Планировка и застройка городских и сельских поселений.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СП 30-102-99 Планировка и застройка территории малоэтажного жилищного строительства.</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МДС 30-1.99 Методические рекомендации по разработке схем зонирования городов.</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EF7DF0">
        <w:rPr>
          <w:rFonts w:ascii="Times New Roman" w:hAnsi="Times New Roman" w:cs="Times New Roman"/>
          <w:sz w:val="28"/>
          <w:szCs w:val="28"/>
        </w:rPr>
        <w:t>Росстроя</w:t>
      </w:r>
      <w:proofErr w:type="spellEnd"/>
      <w:r w:rsidRPr="00EF7DF0">
        <w:rPr>
          <w:rFonts w:ascii="Times New Roman" w:hAnsi="Times New Roman" w:cs="Times New Roman"/>
          <w:sz w:val="28"/>
          <w:szCs w:val="28"/>
        </w:rPr>
        <w:t xml:space="preserve"> Фондом «Институт экономики города», фондом «Градостроительные реформы», 2006 г.</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СНиП 31-05-2003 «Общественные здания административного назначения».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СНиП 21-02-99 «Стоянки автомобилей».</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СНиП 31-01-2003 «Здания жилые многоквартирные».</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СанПиН 2.2.1/2.1.1.1200-03 «Санитарно-защитные зоны и санитарная классификация предприятий и иных объектов» (новая редакция).</w:t>
      </w:r>
    </w:p>
    <w:p w:rsidR="008B244C" w:rsidRPr="00EF7DF0" w:rsidRDefault="008B244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ФЗ № 27 от 30.12.2006 г. «О розничных рынках и внесении изменений в трудовой Кодекс РФ».</w:t>
      </w:r>
    </w:p>
    <w:p w:rsidR="008B244C" w:rsidRPr="00EF7DF0" w:rsidRDefault="008B244C" w:rsidP="00386E5D">
      <w:pPr>
        <w:pStyle w:val="3"/>
        <w:spacing w:before="0" w:after="0" w:line="240" w:lineRule="auto"/>
        <w:ind w:left="57" w:right="57"/>
        <w:rPr>
          <w:sz w:val="28"/>
          <w:szCs w:val="28"/>
        </w:rPr>
      </w:pPr>
      <w:bookmarkStart w:id="64" w:name="_Toc22547300"/>
      <w:r w:rsidRPr="00EF7DF0">
        <w:rPr>
          <w:sz w:val="28"/>
          <w:szCs w:val="28"/>
        </w:rPr>
        <w:t>Статья 8.3</w:t>
      </w:r>
      <w:r w:rsidR="002C4453" w:rsidRPr="00EF7DF0">
        <w:rPr>
          <w:sz w:val="28"/>
          <w:szCs w:val="28"/>
        </w:rPr>
        <w:t>.</w:t>
      </w:r>
      <w:r w:rsidR="002C4453" w:rsidRPr="00EF7DF0">
        <w:rPr>
          <w:sz w:val="28"/>
          <w:szCs w:val="28"/>
        </w:rPr>
        <w:tab/>
      </w:r>
      <w:r w:rsidRPr="00EF7DF0">
        <w:rPr>
          <w:sz w:val="28"/>
          <w:szCs w:val="28"/>
        </w:rPr>
        <w:t>Перечень территориальных зон</w:t>
      </w:r>
      <w:bookmarkEnd w:id="64"/>
    </w:p>
    <w:p w:rsidR="008B244C" w:rsidRPr="00EF7DF0" w:rsidRDefault="008B244C"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Жилые зоны</w:t>
      </w:r>
    </w:p>
    <w:p w:rsidR="00584ADD" w:rsidRPr="00EF7DF0" w:rsidRDefault="008B244C"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Ж</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 xml:space="preserve"> </w:t>
      </w:r>
      <w:r w:rsidR="00584ADD" w:rsidRPr="00EF7DF0">
        <w:rPr>
          <w:rFonts w:ascii="Times New Roman" w:hAnsi="Times New Roman" w:cs="Times New Roman"/>
          <w:bCs/>
          <w:iCs/>
          <w:sz w:val="28"/>
          <w:szCs w:val="28"/>
        </w:rPr>
        <w:t>Зона индивидуальн</w:t>
      </w:r>
      <w:r w:rsidR="004A1DE9" w:rsidRPr="00EF7DF0">
        <w:rPr>
          <w:rFonts w:ascii="Times New Roman" w:hAnsi="Times New Roman" w:cs="Times New Roman"/>
          <w:bCs/>
          <w:iCs/>
          <w:sz w:val="28"/>
          <w:szCs w:val="28"/>
        </w:rPr>
        <w:t>ой и блокированной</w:t>
      </w:r>
      <w:r w:rsidR="00584ADD" w:rsidRPr="00EF7DF0">
        <w:rPr>
          <w:rFonts w:ascii="Times New Roman" w:hAnsi="Times New Roman" w:cs="Times New Roman"/>
          <w:bCs/>
          <w:iCs/>
          <w:sz w:val="28"/>
          <w:szCs w:val="28"/>
        </w:rPr>
        <w:t xml:space="preserve"> жил</w:t>
      </w:r>
      <w:r w:rsidR="004A1DE9" w:rsidRPr="00EF7DF0">
        <w:rPr>
          <w:rFonts w:ascii="Times New Roman" w:hAnsi="Times New Roman" w:cs="Times New Roman"/>
          <w:bCs/>
          <w:iCs/>
          <w:sz w:val="28"/>
          <w:szCs w:val="28"/>
        </w:rPr>
        <w:t>ой</w:t>
      </w:r>
      <w:r w:rsidR="00584ADD" w:rsidRPr="00EF7DF0">
        <w:rPr>
          <w:rFonts w:ascii="Times New Roman" w:hAnsi="Times New Roman" w:cs="Times New Roman"/>
          <w:bCs/>
          <w:iCs/>
          <w:sz w:val="28"/>
          <w:szCs w:val="28"/>
        </w:rPr>
        <w:t xml:space="preserve"> </w:t>
      </w:r>
      <w:r w:rsidR="004A1DE9" w:rsidRPr="00EF7DF0">
        <w:rPr>
          <w:rFonts w:ascii="Times New Roman" w:hAnsi="Times New Roman" w:cs="Times New Roman"/>
          <w:bCs/>
          <w:iCs/>
          <w:sz w:val="28"/>
          <w:szCs w:val="28"/>
        </w:rPr>
        <w:t>застройки</w:t>
      </w:r>
      <w:r w:rsidR="007A7628" w:rsidRPr="00EF7DF0">
        <w:rPr>
          <w:rFonts w:ascii="Times New Roman" w:hAnsi="Times New Roman" w:cs="Times New Roman"/>
          <w:bCs/>
          <w:iCs/>
          <w:sz w:val="28"/>
          <w:szCs w:val="28"/>
        </w:rPr>
        <w:t>.</w:t>
      </w:r>
    </w:p>
    <w:p w:rsidR="008B244C" w:rsidRPr="00EF7DF0" w:rsidRDefault="004A1DE9"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Зоны образования и просвещения</w:t>
      </w:r>
    </w:p>
    <w:p w:rsidR="004A1DE9" w:rsidRPr="00EF7DF0" w:rsidRDefault="004A1DE9"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У</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 xml:space="preserve"> Зона дошкольного, начального и среднего общего образования.</w:t>
      </w:r>
    </w:p>
    <w:p w:rsidR="00020447" w:rsidRPr="00EF7DF0" w:rsidRDefault="00020447"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Общественно-деловые зоны</w:t>
      </w:r>
    </w:p>
    <w:p w:rsidR="00020447" w:rsidRPr="00EF7DF0" w:rsidRDefault="00020447"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О</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ab/>
        <w:t>Зона общественного центра.</w:t>
      </w:r>
    </w:p>
    <w:p w:rsidR="00020447" w:rsidRPr="00EF7DF0" w:rsidRDefault="00020447"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О</w:t>
      </w:r>
      <w:proofErr w:type="gramStart"/>
      <w:r w:rsidRPr="00EF7DF0">
        <w:rPr>
          <w:rFonts w:ascii="Times New Roman" w:hAnsi="Times New Roman" w:cs="Times New Roman"/>
          <w:bCs/>
          <w:iCs/>
          <w:sz w:val="28"/>
          <w:szCs w:val="28"/>
        </w:rPr>
        <w:t>2</w:t>
      </w:r>
      <w:proofErr w:type="gramEnd"/>
      <w:r w:rsidRPr="00EF7DF0">
        <w:rPr>
          <w:rFonts w:ascii="Times New Roman" w:hAnsi="Times New Roman" w:cs="Times New Roman"/>
          <w:bCs/>
          <w:iCs/>
          <w:sz w:val="28"/>
          <w:szCs w:val="28"/>
        </w:rPr>
        <w:tab/>
        <w:t>Зона обслуживания местного значения.</w:t>
      </w:r>
    </w:p>
    <w:p w:rsidR="00020447" w:rsidRPr="00EF7DF0" w:rsidRDefault="00020447"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О3</w:t>
      </w:r>
      <w:r w:rsidRPr="00EF7DF0">
        <w:rPr>
          <w:rFonts w:ascii="Times New Roman" w:hAnsi="Times New Roman" w:cs="Times New Roman"/>
          <w:bCs/>
          <w:iCs/>
          <w:sz w:val="28"/>
          <w:szCs w:val="28"/>
        </w:rPr>
        <w:tab/>
        <w:t>Зона обслуживания объектов внешнего транспорта.</w:t>
      </w:r>
    </w:p>
    <w:p w:rsidR="00020447" w:rsidRPr="00EF7DF0" w:rsidRDefault="00020447"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О</w:t>
      </w:r>
      <w:proofErr w:type="gramStart"/>
      <w:r w:rsidRPr="00EF7DF0">
        <w:rPr>
          <w:rFonts w:ascii="Times New Roman" w:hAnsi="Times New Roman" w:cs="Times New Roman"/>
          <w:bCs/>
          <w:iCs/>
          <w:sz w:val="28"/>
          <w:szCs w:val="28"/>
        </w:rPr>
        <w:t>4</w:t>
      </w:r>
      <w:proofErr w:type="gramEnd"/>
      <w:r w:rsidRPr="00EF7DF0">
        <w:rPr>
          <w:rFonts w:ascii="Times New Roman" w:hAnsi="Times New Roman" w:cs="Times New Roman"/>
          <w:bCs/>
          <w:iCs/>
          <w:sz w:val="28"/>
          <w:szCs w:val="28"/>
        </w:rPr>
        <w:tab/>
        <w:t>Зона объектов религиозного назначения.</w:t>
      </w:r>
    </w:p>
    <w:p w:rsidR="00020447" w:rsidRPr="00EF7DF0" w:rsidRDefault="00020447"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Производственные зоны</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П</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 xml:space="preserve"> Зоны промышленных, коммунальных предприятий и транспортных хозяйств IV-V класса опасности (100-50 м).</w:t>
      </w:r>
    </w:p>
    <w:p w:rsidR="008C7665" w:rsidRPr="00EF7DF0" w:rsidRDefault="008C7665"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Зоны инженерных и транспортных инфраструктур</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ИТ</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ab/>
        <w:t>Зоны магистралей, улиц и дорог.</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ИТ</w:t>
      </w:r>
      <w:proofErr w:type="gramStart"/>
      <w:r w:rsidRPr="00EF7DF0">
        <w:rPr>
          <w:rFonts w:ascii="Times New Roman" w:hAnsi="Times New Roman" w:cs="Times New Roman"/>
          <w:bCs/>
          <w:iCs/>
          <w:sz w:val="28"/>
          <w:szCs w:val="28"/>
        </w:rPr>
        <w:t>2</w:t>
      </w:r>
      <w:proofErr w:type="gramEnd"/>
      <w:r w:rsidRPr="00EF7DF0">
        <w:rPr>
          <w:rFonts w:ascii="Times New Roman" w:hAnsi="Times New Roman" w:cs="Times New Roman"/>
          <w:bCs/>
          <w:iCs/>
          <w:sz w:val="28"/>
          <w:szCs w:val="28"/>
        </w:rPr>
        <w:tab/>
        <w:t>Зона размещения объектов инженерной инфраструктуры.</w:t>
      </w:r>
    </w:p>
    <w:p w:rsidR="008C7665" w:rsidRPr="00EF7DF0" w:rsidRDefault="008C7665"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Рекреационные зоны</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Р</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ab/>
        <w:t>Зоны зеленых насаждений общего пользования.</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Р</w:t>
      </w:r>
      <w:proofErr w:type="gramStart"/>
      <w:r w:rsidRPr="00EF7DF0">
        <w:rPr>
          <w:rFonts w:ascii="Times New Roman" w:hAnsi="Times New Roman" w:cs="Times New Roman"/>
          <w:bCs/>
          <w:iCs/>
          <w:sz w:val="28"/>
          <w:szCs w:val="28"/>
        </w:rPr>
        <w:t>2</w:t>
      </w:r>
      <w:proofErr w:type="gramEnd"/>
      <w:r w:rsidRPr="00EF7DF0">
        <w:rPr>
          <w:rFonts w:ascii="Times New Roman" w:hAnsi="Times New Roman" w:cs="Times New Roman"/>
          <w:bCs/>
          <w:iCs/>
          <w:sz w:val="28"/>
          <w:szCs w:val="28"/>
        </w:rPr>
        <w:tab/>
        <w:t>Зоны зеленых насаждения специального назначения.</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Р3</w:t>
      </w:r>
      <w:r w:rsidRPr="00EF7DF0">
        <w:rPr>
          <w:rFonts w:ascii="Times New Roman" w:hAnsi="Times New Roman" w:cs="Times New Roman"/>
          <w:bCs/>
          <w:iCs/>
          <w:sz w:val="28"/>
          <w:szCs w:val="28"/>
        </w:rPr>
        <w:tab/>
        <w:t>Рекреационно-природные зоны.</w:t>
      </w:r>
    </w:p>
    <w:p w:rsidR="008C7665" w:rsidRPr="00EF7DF0" w:rsidRDefault="008C7665"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Зоны сельскохозяйственного использования</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С</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 xml:space="preserve"> Зоны сельскохозяйственных угодий за границами населенных пунктов.</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С</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.1</w:t>
      </w:r>
      <w:r w:rsidRPr="00EF7DF0">
        <w:rPr>
          <w:rFonts w:ascii="Times New Roman" w:hAnsi="Times New Roman" w:cs="Times New Roman"/>
          <w:bCs/>
          <w:iCs/>
          <w:sz w:val="28"/>
          <w:szCs w:val="28"/>
        </w:rPr>
        <w:tab/>
        <w:t>Зоны сельскохозяйственных угодий в границе населенных пунктов.</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С</w:t>
      </w:r>
      <w:proofErr w:type="gramStart"/>
      <w:r w:rsidRPr="00EF7DF0">
        <w:rPr>
          <w:rFonts w:ascii="Times New Roman" w:hAnsi="Times New Roman" w:cs="Times New Roman"/>
          <w:bCs/>
          <w:iCs/>
          <w:sz w:val="28"/>
          <w:szCs w:val="28"/>
        </w:rPr>
        <w:t>2</w:t>
      </w:r>
      <w:proofErr w:type="gramEnd"/>
      <w:r w:rsidRPr="00EF7DF0">
        <w:rPr>
          <w:rFonts w:ascii="Times New Roman" w:hAnsi="Times New Roman" w:cs="Times New Roman"/>
          <w:bCs/>
          <w:iCs/>
          <w:sz w:val="28"/>
          <w:szCs w:val="28"/>
        </w:rPr>
        <w:tab/>
        <w:t>Зона сельскохозяйственного производства и его обеспечения.</w:t>
      </w:r>
    </w:p>
    <w:p w:rsidR="008C7665" w:rsidRPr="00EF7DF0" w:rsidRDefault="008C7665" w:rsidP="00386E5D">
      <w:pPr>
        <w:pStyle w:val="a5"/>
        <w:numPr>
          <w:ilvl w:val="0"/>
          <w:numId w:val="56"/>
        </w:numPr>
        <w:autoSpaceDE w:val="0"/>
        <w:autoSpaceDN w:val="0"/>
        <w:adjustRightInd w:val="0"/>
        <w:spacing w:line="240" w:lineRule="auto"/>
        <w:ind w:left="57" w:right="57" w:firstLine="0"/>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Зоны специального назначения</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r w:rsidRPr="00EF7DF0">
        <w:rPr>
          <w:rFonts w:ascii="Times New Roman" w:hAnsi="Times New Roman" w:cs="Times New Roman"/>
          <w:bCs/>
          <w:iCs/>
          <w:sz w:val="28"/>
          <w:szCs w:val="28"/>
        </w:rPr>
        <w:t>СП</w:t>
      </w:r>
      <w:proofErr w:type="gramStart"/>
      <w:r w:rsidRPr="00EF7DF0">
        <w:rPr>
          <w:rFonts w:ascii="Times New Roman" w:hAnsi="Times New Roman" w:cs="Times New Roman"/>
          <w:bCs/>
          <w:iCs/>
          <w:sz w:val="28"/>
          <w:szCs w:val="28"/>
        </w:rPr>
        <w:t>1</w:t>
      </w:r>
      <w:proofErr w:type="gramEnd"/>
      <w:r w:rsidRPr="00EF7DF0">
        <w:rPr>
          <w:rFonts w:ascii="Times New Roman" w:hAnsi="Times New Roman" w:cs="Times New Roman"/>
          <w:bCs/>
          <w:iCs/>
          <w:sz w:val="28"/>
          <w:szCs w:val="28"/>
        </w:rPr>
        <w:tab/>
        <w:t>Зоны кладбищ.</w:t>
      </w:r>
    </w:p>
    <w:p w:rsidR="008C7665" w:rsidRPr="00EF7DF0" w:rsidRDefault="008C7665" w:rsidP="00386E5D">
      <w:pPr>
        <w:autoSpaceDE w:val="0"/>
        <w:autoSpaceDN w:val="0"/>
        <w:adjustRightInd w:val="0"/>
        <w:spacing w:line="240" w:lineRule="auto"/>
        <w:ind w:left="57" w:right="57"/>
        <w:jc w:val="both"/>
        <w:rPr>
          <w:rFonts w:ascii="Times New Roman" w:hAnsi="Times New Roman" w:cs="Times New Roman"/>
          <w:bCs/>
          <w:iCs/>
          <w:sz w:val="28"/>
          <w:szCs w:val="28"/>
        </w:rPr>
      </w:pPr>
    </w:p>
    <w:p w:rsidR="006044A6" w:rsidRPr="00EF7DF0" w:rsidRDefault="006044A6" w:rsidP="00386E5D">
      <w:pPr>
        <w:autoSpaceDE w:val="0"/>
        <w:autoSpaceDN w:val="0"/>
        <w:adjustRightInd w:val="0"/>
        <w:spacing w:line="240" w:lineRule="auto"/>
        <w:ind w:left="57" w:right="57"/>
        <w:jc w:val="both"/>
        <w:rPr>
          <w:rFonts w:ascii="Times New Roman" w:hAnsi="Times New Roman" w:cs="Times New Roman"/>
          <w:bCs/>
          <w:iCs/>
          <w:sz w:val="28"/>
          <w:szCs w:val="28"/>
        </w:rPr>
      </w:pPr>
    </w:p>
    <w:p w:rsidR="006C0873" w:rsidRPr="00EF7DF0" w:rsidRDefault="006C0873" w:rsidP="00386E5D">
      <w:pPr>
        <w:pStyle w:val="3"/>
        <w:spacing w:before="0" w:after="0" w:line="240" w:lineRule="auto"/>
        <w:ind w:left="57" w:right="57"/>
        <w:rPr>
          <w:sz w:val="28"/>
          <w:szCs w:val="28"/>
        </w:rPr>
      </w:pPr>
      <w:bookmarkStart w:id="65" w:name="_Toc22547301"/>
      <w:r w:rsidRPr="00EF7DF0">
        <w:rPr>
          <w:sz w:val="28"/>
          <w:szCs w:val="28"/>
        </w:rPr>
        <w:t>Статья 8.4</w:t>
      </w:r>
      <w:r w:rsidR="002C4453" w:rsidRPr="00EF7DF0">
        <w:rPr>
          <w:sz w:val="28"/>
          <w:szCs w:val="28"/>
        </w:rPr>
        <w:t>.</w:t>
      </w:r>
      <w:r w:rsidR="002C4453" w:rsidRPr="00EF7DF0">
        <w:rPr>
          <w:sz w:val="28"/>
          <w:szCs w:val="28"/>
        </w:rPr>
        <w:tab/>
      </w:r>
      <w:r w:rsidRPr="00EF7DF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5"/>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3) Предельное количество этажей или предельную высоту зданий, строений, сооружений;</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Наряду с указанными в </w:t>
      </w:r>
      <w:hyperlink w:anchor="P1453" w:history="1">
        <w:r w:rsidRPr="00EF7DF0">
          <w:rPr>
            <w:rFonts w:ascii="Times New Roman" w:hAnsi="Times New Roman" w:cs="Times New Roman"/>
            <w:sz w:val="28"/>
            <w:szCs w:val="28"/>
          </w:rPr>
          <w:t>пунктах 2</w:t>
        </w:r>
      </w:hyperlink>
      <w:r w:rsidRPr="00EF7DF0">
        <w:rPr>
          <w:rFonts w:ascii="Times New Roman" w:hAnsi="Times New Roman" w:cs="Times New Roman"/>
          <w:sz w:val="28"/>
          <w:szCs w:val="28"/>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b/>
          <w:sz w:val="28"/>
          <w:szCs w:val="28"/>
        </w:rPr>
      </w:pPr>
      <w:r w:rsidRPr="00EF7DF0">
        <w:rPr>
          <w:rFonts w:ascii="Times New Roman" w:hAnsi="Times New Roman" w:cs="Times New Roman"/>
          <w:b/>
          <w:sz w:val="28"/>
          <w:szCs w:val="28"/>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roofErr w:type="gramEnd"/>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EF7DF0">
        <w:rPr>
          <w:rFonts w:ascii="Times New Roman" w:hAnsi="Times New Roman" w:cs="Times New Roman"/>
          <w:sz w:val="28"/>
          <w:szCs w:val="28"/>
        </w:rPr>
        <w:t xml:space="preserve"> инвентаризации, </w:t>
      </w:r>
      <w:proofErr w:type="gramStart"/>
      <w:r w:rsidRPr="00EF7DF0">
        <w:rPr>
          <w:rFonts w:ascii="Times New Roman" w:hAnsi="Times New Roman" w:cs="Times New Roman"/>
          <w:sz w:val="28"/>
          <w:szCs w:val="28"/>
        </w:rPr>
        <w:t>выданными</w:t>
      </w:r>
      <w:proofErr w:type="gramEnd"/>
      <w:r w:rsidRPr="00EF7DF0">
        <w:rPr>
          <w:rFonts w:ascii="Times New Roman" w:hAnsi="Times New Roman" w:cs="Times New Roman"/>
          <w:sz w:val="28"/>
          <w:szCs w:val="28"/>
        </w:rPr>
        <w:t xml:space="preserve"> до утверждения настоящих изменений в Правила землепользования и застройки.</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 xml:space="preserve">Минимальные отступы от границ земельных участков, установленные в составе градостроительного регламента в целях определения мест </w:t>
      </w:r>
      <w:r w:rsidRPr="00EF7DF0">
        <w:rPr>
          <w:rFonts w:ascii="Times New Roman" w:hAnsi="Times New Roman" w:cs="Times New Roman"/>
          <w:sz w:val="28"/>
          <w:szCs w:val="28"/>
        </w:rPr>
        <w:lastRenderedPageBreak/>
        <w:t>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proofErr w:type="gramStart"/>
      <w:r w:rsidRPr="00EF7DF0">
        <w:rPr>
          <w:rFonts w:ascii="Times New Roman" w:hAnsi="Times New Roman" w:cs="Times New Roman"/>
          <w:sz w:val="28"/>
          <w:szCs w:val="28"/>
        </w:rPr>
        <w:t>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w:t>
      </w:r>
      <w:proofErr w:type="gramEnd"/>
      <w:r w:rsidRPr="00EF7DF0">
        <w:rPr>
          <w:rFonts w:ascii="Times New Roman" w:hAnsi="Times New Roman" w:cs="Times New Roman"/>
          <w:sz w:val="28"/>
          <w:szCs w:val="28"/>
        </w:rPr>
        <w:t xml:space="preserve"> не включаются. (СП 54.13330.2016 «З</w:t>
      </w:r>
      <w:r w:rsidR="00EA5006" w:rsidRPr="00EF7DF0">
        <w:rPr>
          <w:rFonts w:ascii="Times New Roman" w:hAnsi="Times New Roman" w:cs="Times New Roman"/>
          <w:sz w:val="28"/>
          <w:szCs w:val="28"/>
        </w:rPr>
        <w:t>дания жилые многоквартирные»).</w:t>
      </w:r>
    </w:p>
    <w:p w:rsidR="006C0873" w:rsidRPr="00EF7DF0" w:rsidRDefault="006C087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CC5C5D" w:rsidRPr="00EF7DF0" w:rsidRDefault="00CC5C5D" w:rsidP="00386E5D">
      <w:pPr>
        <w:pStyle w:val="3"/>
        <w:spacing w:before="0" w:after="0" w:line="240" w:lineRule="auto"/>
        <w:ind w:left="57" w:right="57"/>
        <w:rPr>
          <w:sz w:val="28"/>
          <w:szCs w:val="28"/>
        </w:rPr>
      </w:pPr>
      <w:bookmarkStart w:id="66" w:name="_Toc22547302"/>
      <w:r w:rsidRPr="00EF7DF0">
        <w:rPr>
          <w:sz w:val="28"/>
          <w:szCs w:val="28"/>
        </w:rPr>
        <w:t>Статья 8.5.</w:t>
      </w:r>
      <w:r w:rsidRPr="00EF7DF0">
        <w:rPr>
          <w:sz w:val="28"/>
          <w:szCs w:val="28"/>
        </w:rPr>
        <w:tab/>
        <w:t>Санитарно-гигиенические и экологические требования</w:t>
      </w:r>
      <w:bookmarkEnd w:id="66"/>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Санитарно-гигиенические и экологические требования</w:t>
      </w:r>
      <w:r w:rsidR="004B07F5" w:rsidRPr="00EF7DF0">
        <w:rPr>
          <w:rFonts w:ascii="Times New Roman" w:hAnsi="Times New Roman" w:cs="Times New Roman"/>
          <w:sz w:val="28"/>
          <w:szCs w:val="28"/>
        </w:rPr>
        <w:t xml:space="preserve"> для градостроительных зон территории сельского поселения Демшинский сельсовет:</w:t>
      </w:r>
    </w:p>
    <w:p w:rsidR="004B07F5"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Зона Ж</w:t>
      </w:r>
      <w:proofErr w:type="gramStart"/>
      <w:r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CC5C5D" w:rsidRPr="00EF7DF0" w:rsidRDefault="00CC5C5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70CE3" w:rsidRPr="00EF7DF0">
        <w:rPr>
          <w:rFonts w:ascii="Times New Roman" w:hAnsi="Times New Roman" w:cs="Times New Roman"/>
          <w:sz w:val="28"/>
          <w:szCs w:val="28"/>
        </w:rPr>
        <w:t xml:space="preserve">водоснабжение </w:t>
      </w:r>
      <w:r w:rsidRPr="00EF7DF0">
        <w:rPr>
          <w:rFonts w:ascii="Times New Roman" w:hAnsi="Times New Roman" w:cs="Times New Roman"/>
          <w:sz w:val="28"/>
          <w:szCs w:val="28"/>
        </w:rPr>
        <w:t xml:space="preserve">следует производить от централизованных систем в соответствии со СНиП 2.04.02; </w:t>
      </w:r>
    </w:p>
    <w:p w:rsidR="00CC5C5D" w:rsidRPr="00EF7DF0" w:rsidRDefault="00CC5C5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70CE3" w:rsidRPr="00EF7DF0">
        <w:rPr>
          <w:rFonts w:ascii="Times New Roman" w:hAnsi="Times New Roman" w:cs="Times New Roman"/>
          <w:sz w:val="28"/>
          <w:szCs w:val="28"/>
        </w:rPr>
        <w:t xml:space="preserve">подключение </w:t>
      </w:r>
      <w:r w:rsidRPr="00EF7DF0">
        <w:rPr>
          <w:rFonts w:ascii="Times New Roman" w:hAnsi="Times New Roman" w:cs="Times New Roman"/>
          <w:sz w:val="28"/>
          <w:szCs w:val="28"/>
        </w:rPr>
        <w:t xml:space="preserve">к централизованной системе канализации или местное канализование; </w:t>
      </w:r>
    </w:p>
    <w:p w:rsidR="00CC5C5D" w:rsidRPr="00EF7DF0" w:rsidRDefault="00CC5C5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70CE3" w:rsidRPr="00EF7DF0">
        <w:rPr>
          <w:rFonts w:ascii="Times New Roman" w:hAnsi="Times New Roman" w:cs="Times New Roman"/>
          <w:sz w:val="28"/>
          <w:szCs w:val="28"/>
        </w:rPr>
        <w:t xml:space="preserve">санитарная </w:t>
      </w:r>
      <w:r w:rsidRPr="00EF7DF0">
        <w:rPr>
          <w:rFonts w:ascii="Times New Roman" w:hAnsi="Times New Roman" w:cs="Times New Roman"/>
          <w:sz w:val="28"/>
          <w:szCs w:val="28"/>
        </w:rPr>
        <w:t xml:space="preserve">очистка территории - обеспечение территории контейнерными площадками в соответствии с СанПиН 2.1.2.2645-10, </w:t>
      </w:r>
      <w:proofErr w:type="gramStart"/>
      <w:r w:rsidRPr="00EF7DF0">
        <w:rPr>
          <w:rFonts w:ascii="Times New Roman" w:hAnsi="Times New Roman" w:cs="Times New Roman"/>
          <w:sz w:val="28"/>
          <w:szCs w:val="28"/>
        </w:rPr>
        <w:t>который</w:t>
      </w:r>
      <w:proofErr w:type="gramEnd"/>
      <w:r w:rsidRPr="00EF7DF0">
        <w:rPr>
          <w:rFonts w:ascii="Times New Roman" w:hAnsi="Times New Roman" w:cs="Times New Roman"/>
          <w:sz w:val="28"/>
          <w:szCs w:val="28"/>
        </w:rPr>
        <w:t xml:space="preserve"> регулирует, где устанавливаются накопители, и периодичность их опустошения;</w:t>
      </w:r>
    </w:p>
    <w:p w:rsidR="00CC5C5D" w:rsidRPr="00EF7DF0" w:rsidRDefault="00CC5C5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70CE3" w:rsidRPr="00EF7DF0">
        <w:rPr>
          <w:rFonts w:ascii="Times New Roman" w:hAnsi="Times New Roman" w:cs="Times New Roman"/>
          <w:sz w:val="28"/>
          <w:szCs w:val="28"/>
        </w:rPr>
        <w:t xml:space="preserve">мусороудаление </w:t>
      </w:r>
      <w:r w:rsidRPr="00EF7DF0">
        <w:rPr>
          <w:rFonts w:ascii="Times New Roman" w:hAnsi="Times New Roman" w:cs="Times New Roman"/>
          <w:sz w:val="28"/>
          <w:szCs w:val="28"/>
        </w:rPr>
        <w:t>осуществлять путем вывоза коммунальных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25 метров</w:t>
      </w:r>
      <w:r w:rsidR="004B07F5" w:rsidRPr="00EF7DF0">
        <w:rPr>
          <w:rFonts w:ascii="Times New Roman" w:hAnsi="Times New Roman" w:cs="Times New Roman"/>
          <w:sz w:val="28"/>
          <w:szCs w:val="28"/>
        </w:rPr>
        <w:t>;</w:t>
      </w:r>
    </w:p>
    <w:p w:rsidR="00CC5C5D" w:rsidRPr="00EF7DF0" w:rsidRDefault="00CC5C5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70CE3" w:rsidRPr="00EF7DF0">
        <w:rPr>
          <w:rFonts w:ascii="Times New Roman" w:hAnsi="Times New Roman" w:cs="Times New Roman"/>
          <w:sz w:val="28"/>
          <w:szCs w:val="28"/>
        </w:rPr>
        <w:t xml:space="preserve">на </w:t>
      </w:r>
      <w:r w:rsidRPr="00EF7DF0">
        <w:rPr>
          <w:rFonts w:ascii="Times New Roman" w:hAnsi="Times New Roman" w:cs="Times New Roman"/>
          <w:sz w:val="28"/>
          <w:szCs w:val="28"/>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r w:rsidR="004B07F5" w:rsidRPr="00EF7DF0">
        <w:rPr>
          <w:rFonts w:ascii="Times New Roman" w:hAnsi="Times New Roman" w:cs="Times New Roman"/>
          <w:sz w:val="28"/>
          <w:szCs w:val="28"/>
        </w:rPr>
        <w:t>;</w:t>
      </w:r>
    </w:p>
    <w:p w:rsidR="00CC5C5D" w:rsidRPr="00EF7DF0" w:rsidRDefault="00CC5C5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70CE3" w:rsidRPr="00EF7DF0">
        <w:rPr>
          <w:rFonts w:ascii="Times New Roman" w:hAnsi="Times New Roman" w:cs="Times New Roman"/>
          <w:sz w:val="28"/>
          <w:szCs w:val="28"/>
        </w:rPr>
        <w:t xml:space="preserve">обустройство </w:t>
      </w:r>
      <w:r w:rsidRPr="00EF7DF0">
        <w:rPr>
          <w:rFonts w:ascii="Times New Roman" w:hAnsi="Times New Roman" w:cs="Times New Roman"/>
          <w:sz w:val="28"/>
          <w:szCs w:val="28"/>
        </w:rPr>
        <w:t xml:space="preserve">и озеленение </w:t>
      </w:r>
      <w:r w:rsidR="00C70CE3" w:rsidRPr="00EF7DF0">
        <w:rPr>
          <w:rFonts w:ascii="Times New Roman" w:hAnsi="Times New Roman" w:cs="Times New Roman"/>
          <w:sz w:val="28"/>
          <w:szCs w:val="28"/>
        </w:rPr>
        <w:t xml:space="preserve">газонов, </w:t>
      </w:r>
      <w:r w:rsidRPr="00EF7DF0">
        <w:rPr>
          <w:rFonts w:ascii="Times New Roman" w:hAnsi="Times New Roman" w:cs="Times New Roman"/>
          <w:sz w:val="28"/>
          <w:szCs w:val="28"/>
        </w:rPr>
        <w:t>прилегающих к земельным участкам</w:t>
      </w:r>
      <w:r w:rsidR="004B07F5" w:rsidRPr="00EF7DF0">
        <w:rPr>
          <w:rFonts w:ascii="Times New Roman" w:hAnsi="Times New Roman" w:cs="Times New Roman"/>
          <w:sz w:val="28"/>
          <w:szCs w:val="28"/>
        </w:rPr>
        <w:t>.</w:t>
      </w:r>
    </w:p>
    <w:p w:rsidR="00C270DC" w:rsidRPr="00EF7DF0" w:rsidRDefault="00C270DC"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Зона У</w:t>
      </w:r>
      <w:proofErr w:type="gramStart"/>
      <w:r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C270DC" w:rsidRPr="00EF7DF0" w:rsidRDefault="00C270D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установить площадь озелененных территорий согласно нормам проектирования; </w:t>
      </w:r>
    </w:p>
    <w:p w:rsidR="00C270DC" w:rsidRPr="00EF7DF0" w:rsidRDefault="00C270D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производить санитарную очистку территории. </w:t>
      </w:r>
    </w:p>
    <w:p w:rsidR="00C270DC" w:rsidRPr="00EF7DF0" w:rsidRDefault="00C270D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xml:space="preserve">- проводить мониторинг уровня положения грунтовых вод в целях исключения случаев подтопления; </w:t>
      </w:r>
    </w:p>
    <w:p w:rsidR="00C270DC" w:rsidRPr="00EF7DF0" w:rsidRDefault="00C270DC"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производить устройство ливневой канализации с организацией поверхностного стока</w:t>
      </w:r>
      <w:r w:rsidR="003F2237"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C270DC" w:rsidRPr="00EF7DF0" w:rsidRDefault="00C270DC" w:rsidP="00386E5D">
      <w:pPr>
        <w:autoSpaceDE w:val="0"/>
        <w:autoSpaceDN w:val="0"/>
        <w:adjustRightInd w:val="0"/>
        <w:spacing w:line="240" w:lineRule="auto"/>
        <w:ind w:left="57" w:right="57"/>
        <w:jc w:val="both"/>
        <w:rPr>
          <w:rFonts w:ascii="Times New Roman" w:hAnsi="Times New Roman" w:cs="Times New Roman"/>
          <w:sz w:val="28"/>
          <w:szCs w:val="28"/>
        </w:rPr>
      </w:pPr>
    </w:p>
    <w:p w:rsidR="00C270DC" w:rsidRPr="00EF7DF0" w:rsidRDefault="00C270DC" w:rsidP="00386E5D">
      <w:pPr>
        <w:autoSpaceDE w:val="0"/>
        <w:autoSpaceDN w:val="0"/>
        <w:adjustRightInd w:val="0"/>
        <w:spacing w:line="240" w:lineRule="auto"/>
        <w:ind w:left="57" w:right="57"/>
        <w:jc w:val="both"/>
        <w:rPr>
          <w:rFonts w:ascii="Times New Roman" w:hAnsi="Times New Roman" w:cs="Times New Roman"/>
          <w:sz w:val="28"/>
          <w:szCs w:val="28"/>
        </w:rPr>
      </w:pPr>
    </w:p>
    <w:p w:rsidR="00C270DC" w:rsidRPr="00EF7DF0" w:rsidRDefault="00C270DC"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Зона О</w:t>
      </w:r>
      <w:proofErr w:type="gramStart"/>
      <w:r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8B6821" w:rsidRPr="00EF7DF0" w:rsidRDefault="008B6821"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4B07F5" w:rsidRPr="00EF7DF0">
        <w:rPr>
          <w:rFonts w:ascii="Times New Roman" w:hAnsi="Times New Roman" w:cs="Times New Roman"/>
          <w:sz w:val="28"/>
          <w:szCs w:val="28"/>
        </w:rPr>
        <w:t>о</w:t>
      </w:r>
      <w:r w:rsidRPr="00EF7DF0">
        <w:rPr>
          <w:rFonts w:ascii="Times New Roman" w:hAnsi="Times New Roman" w:cs="Times New Roman"/>
          <w:sz w:val="28"/>
          <w:szCs w:val="28"/>
        </w:rPr>
        <w:t>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r w:rsidR="004B07F5" w:rsidRPr="00EF7DF0">
        <w:rPr>
          <w:rFonts w:ascii="Times New Roman" w:hAnsi="Times New Roman" w:cs="Times New Roman"/>
          <w:sz w:val="28"/>
          <w:szCs w:val="28"/>
        </w:rPr>
        <w:t>;</w:t>
      </w:r>
    </w:p>
    <w:p w:rsidR="008B6821" w:rsidRPr="00EF7DF0" w:rsidRDefault="008B6821"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4B07F5" w:rsidRPr="00EF7DF0">
        <w:rPr>
          <w:rFonts w:ascii="Times New Roman" w:hAnsi="Times New Roman" w:cs="Times New Roman"/>
          <w:sz w:val="28"/>
          <w:szCs w:val="28"/>
        </w:rPr>
        <w:t>р</w:t>
      </w:r>
      <w:r w:rsidRPr="00EF7DF0">
        <w:rPr>
          <w:rFonts w:ascii="Times New Roman" w:hAnsi="Times New Roman" w:cs="Times New Roman"/>
          <w:sz w:val="28"/>
          <w:szCs w:val="28"/>
        </w:rPr>
        <w:t xml:space="preserve">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 </w:t>
      </w:r>
    </w:p>
    <w:p w:rsidR="00CC5C5D"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58577F" w:rsidRPr="00EF7DF0">
        <w:rPr>
          <w:rFonts w:ascii="Times New Roman" w:hAnsi="Times New Roman" w:cs="Times New Roman"/>
          <w:b/>
          <w:i/>
          <w:sz w:val="28"/>
          <w:szCs w:val="28"/>
        </w:rPr>
        <w:t>О</w:t>
      </w:r>
      <w:proofErr w:type="gramStart"/>
      <w:r w:rsidR="0058577F" w:rsidRPr="00EF7DF0">
        <w:rPr>
          <w:rFonts w:ascii="Times New Roman" w:hAnsi="Times New Roman" w:cs="Times New Roman"/>
          <w:b/>
          <w:i/>
          <w:sz w:val="28"/>
          <w:szCs w:val="28"/>
        </w:rPr>
        <w:t>2</w:t>
      </w:r>
      <w:proofErr w:type="gramEnd"/>
      <w:r w:rsidRPr="00EF7DF0">
        <w:rPr>
          <w:rFonts w:ascii="Times New Roman" w:hAnsi="Times New Roman" w:cs="Times New Roman"/>
          <w:b/>
          <w:i/>
          <w:sz w:val="28"/>
          <w:szCs w:val="28"/>
        </w:rPr>
        <w:t>:</w:t>
      </w:r>
    </w:p>
    <w:p w:rsidR="0058577F" w:rsidRPr="00EF7DF0" w:rsidRDefault="004B07F5"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рекреационные </w:t>
      </w:r>
      <w:r w:rsidR="0058577F" w:rsidRPr="00EF7DF0">
        <w:rPr>
          <w:rFonts w:ascii="Times New Roman" w:hAnsi="Times New Roman" w:cs="Times New Roman"/>
          <w:sz w:val="28"/>
          <w:szCs w:val="28"/>
        </w:rPr>
        <w:t>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r w:rsidRPr="00EF7DF0">
        <w:rPr>
          <w:rFonts w:ascii="Times New Roman" w:hAnsi="Times New Roman" w:cs="Times New Roman"/>
          <w:sz w:val="28"/>
          <w:szCs w:val="28"/>
        </w:rPr>
        <w:t>;</w:t>
      </w:r>
    </w:p>
    <w:p w:rsidR="0058577F" w:rsidRPr="00EF7DF0" w:rsidRDefault="0058577F"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4B07F5" w:rsidRPr="00EF7DF0">
        <w:rPr>
          <w:rFonts w:ascii="Times New Roman" w:hAnsi="Times New Roman" w:cs="Times New Roman"/>
          <w:sz w:val="28"/>
          <w:szCs w:val="28"/>
        </w:rPr>
        <w:t xml:space="preserve">устройство </w:t>
      </w:r>
      <w:r w:rsidRPr="00EF7DF0">
        <w:rPr>
          <w:rFonts w:ascii="Times New Roman" w:hAnsi="Times New Roman" w:cs="Times New Roman"/>
          <w:sz w:val="28"/>
          <w:szCs w:val="28"/>
        </w:rPr>
        <w:t>бордюрного обрамления, проезжей части улиц, тротуаров, газонов</w:t>
      </w:r>
      <w:r w:rsidR="004B07F5" w:rsidRPr="00EF7DF0">
        <w:rPr>
          <w:rFonts w:ascii="Times New Roman" w:hAnsi="Times New Roman" w:cs="Times New Roman"/>
          <w:sz w:val="28"/>
          <w:szCs w:val="28"/>
        </w:rPr>
        <w:t>;</w:t>
      </w:r>
    </w:p>
    <w:p w:rsidR="0058577F" w:rsidRPr="00EF7DF0" w:rsidRDefault="0058577F"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4B07F5" w:rsidRPr="00EF7DF0">
        <w:rPr>
          <w:rFonts w:ascii="Times New Roman" w:hAnsi="Times New Roman" w:cs="Times New Roman"/>
          <w:sz w:val="28"/>
          <w:szCs w:val="28"/>
        </w:rPr>
        <w:t xml:space="preserve">санитарная </w:t>
      </w:r>
      <w:r w:rsidRPr="00EF7DF0">
        <w:rPr>
          <w:rFonts w:ascii="Times New Roman" w:hAnsi="Times New Roman" w:cs="Times New Roman"/>
          <w:sz w:val="28"/>
          <w:szCs w:val="28"/>
        </w:rPr>
        <w:t xml:space="preserve">чистка территории, </w:t>
      </w:r>
      <w:proofErr w:type="gramStart"/>
      <w:r w:rsidRPr="00EF7DF0">
        <w:rPr>
          <w:rFonts w:ascii="Times New Roman" w:hAnsi="Times New Roman" w:cs="Times New Roman"/>
          <w:sz w:val="28"/>
          <w:szCs w:val="28"/>
        </w:rPr>
        <w:t>централизованное</w:t>
      </w:r>
      <w:proofErr w:type="gramEnd"/>
      <w:r w:rsidRPr="00EF7DF0">
        <w:rPr>
          <w:rFonts w:ascii="Times New Roman" w:hAnsi="Times New Roman" w:cs="Times New Roman"/>
          <w:sz w:val="28"/>
          <w:szCs w:val="28"/>
        </w:rPr>
        <w:t xml:space="preserve"> канализование</w:t>
      </w:r>
      <w:r w:rsidR="004B07F5"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58577F" w:rsidRPr="00EF7DF0" w:rsidRDefault="0058577F"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4B07F5" w:rsidRPr="00EF7DF0">
        <w:rPr>
          <w:rFonts w:ascii="Times New Roman" w:hAnsi="Times New Roman" w:cs="Times New Roman"/>
          <w:sz w:val="28"/>
          <w:szCs w:val="28"/>
        </w:rPr>
        <w:t xml:space="preserve">для </w:t>
      </w:r>
      <w:r w:rsidRPr="00EF7DF0">
        <w:rPr>
          <w:rFonts w:ascii="Times New Roman" w:hAnsi="Times New Roman" w:cs="Times New Roman"/>
          <w:sz w:val="28"/>
          <w:szCs w:val="28"/>
        </w:rPr>
        <w:t>защиты корней деревьев от вытаптывания предусматривать устройство на поверхности почвы железных или бетонных решеток, мощение булыжников на ширину кроны</w:t>
      </w:r>
      <w:r w:rsidR="004B07F5"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58577F" w:rsidRPr="00EF7DF0" w:rsidRDefault="0058577F"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4B07F5" w:rsidRPr="00EF7DF0">
        <w:rPr>
          <w:rFonts w:ascii="Times New Roman" w:hAnsi="Times New Roman" w:cs="Times New Roman"/>
          <w:sz w:val="28"/>
          <w:szCs w:val="28"/>
        </w:rPr>
        <w:t xml:space="preserve">устройство </w:t>
      </w:r>
      <w:r w:rsidRPr="00EF7DF0">
        <w:rPr>
          <w:rFonts w:ascii="Times New Roman" w:hAnsi="Times New Roman" w:cs="Times New Roman"/>
          <w:sz w:val="28"/>
          <w:szCs w:val="28"/>
        </w:rPr>
        <w:t xml:space="preserve">пандусов в местах перепада для обеспечения удобного проезда маломобильного населения. </w:t>
      </w:r>
    </w:p>
    <w:p w:rsidR="00C70CE3"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F81997" w:rsidRPr="00EF7DF0">
        <w:rPr>
          <w:rFonts w:ascii="Times New Roman" w:hAnsi="Times New Roman" w:cs="Times New Roman"/>
          <w:b/>
          <w:i/>
          <w:sz w:val="28"/>
          <w:szCs w:val="28"/>
        </w:rPr>
        <w:t>П</w:t>
      </w:r>
      <w:proofErr w:type="gramStart"/>
      <w:r w:rsidR="00F81997"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F81997" w:rsidRPr="00EF7DF0" w:rsidRDefault="00940736"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со </w:t>
      </w:r>
      <w:r w:rsidR="00F81997" w:rsidRPr="00EF7DF0">
        <w:rPr>
          <w:rFonts w:ascii="Times New Roman" w:hAnsi="Times New Roman" w:cs="Times New Roman"/>
          <w:sz w:val="28"/>
          <w:szCs w:val="28"/>
        </w:rPr>
        <w:t>стороны селитебных территорий необходимо предусматривать полосу древесно-кустарниковых насаждений (согласно СНиП 2.07.01-89* п. 3.9)</w:t>
      </w:r>
      <w:r w:rsidRPr="00EF7DF0">
        <w:rPr>
          <w:rFonts w:ascii="Times New Roman" w:hAnsi="Times New Roman" w:cs="Times New Roman"/>
          <w:sz w:val="28"/>
          <w:szCs w:val="28"/>
        </w:rPr>
        <w:t>;</w:t>
      </w:r>
    </w:p>
    <w:p w:rsidR="00F81997" w:rsidRPr="00EF7DF0" w:rsidRDefault="00F81997"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уровень </w:t>
      </w:r>
      <w:r w:rsidRPr="00EF7DF0">
        <w:rPr>
          <w:rFonts w:ascii="Times New Roman" w:hAnsi="Times New Roman" w:cs="Times New Roman"/>
          <w:sz w:val="28"/>
          <w:szCs w:val="28"/>
        </w:rPr>
        <w:t>озелененности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F81997" w:rsidRPr="00EF7DF0" w:rsidRDefault="00F81997"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с </w:t>
      </w:r>
      <w:r w:rsidRPr="00EF7DF0">
        <w:rPr>
          <w:rFonts w:ascii="Times New Roman" w:hAnsi="Times New Roman" w:cs="Times New Roman"/>
          <w:sz w:val="28"/>
          <w:szCs w:val="28"/>
        </w:rPr>
        <w:t xml:space="preserve">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 Все загрязненные воды поверхностного стока с территории промплощадки направляются на очистные сооружения перед каждым выпуском - Все изменения, связанные с процессом основного производства, включая: изменения характера производства, сдачу и аренду помещений и т.п. – должны </w:t>
      </w:r>
      <w:r w:rsidRPr="00EF7DF0">
        <w:rPr>
          <w:rFonts w:ascii="Times New Roman" w:hAnsi="Times New Roman" w:cs="Times New Roman"/>
          <w:sz w:val="28"/>
          <w:szCs w:val="28"/>
        </w:rPr>
        <w:lastRenderedPageBreak/>
        <w:t xml:space="preserve">согласовываться с органами ТО ТУ Роспотребнадзора, охраны окружающей среды и архитектуры и градостроительства. </w:t>
      </w:r>
    </w:p>
    <w:p w:rsidR="00F81997"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624AC9" w:rsidRPr="00EF7DF0">
        <w:rPr>
          <w:rFonts w:ascii="Times New Roman" w:hAnsi="Times New Roman" w:cs="Times New Roman"/>
          <w:b/>
          <w:i/>
          <w:sz w:val="28"/>
          <w:szCs w:val="28"/>
        </w:rPr>
        <w:t>ИТ</w:t>
      </w:r>
      <w:proofErr w:type="gramStart"/>
      <w:r w:rsidR="00624AC9"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624AC9" w:rsidRPr="00EF7DF0" w:rsidRDefault="00624AC9"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защитные </w:t>
      </w:r>
      <w:r w:rsidRPr="00EF7DF0">
        <w:rPr>
          <w:rFonts w:ascii="Times New Roman" w:hAnsi="Times New Roman" w:cs="Times New Roman"/>
          <w:sz w:val="28"/>
          <w:szCs w:val="28"/>
        </w:rPr>
        <w:t xml:space="preserve">зеленые полосы должны состоять из многорядных посадок </w:t>
      </w:r>
      <w:proofErr w:type="gramStart"/>
      <w:r w:rsidRPr="00EF7DF0">
        <w:rPr>
          <w:rFonts w:ascii="Times New Roman" w:hAnsi="Times New Roman" w:cs="Times New Roman"/>
          <w:sz w:val="28"/>
          <w:szCs w:val="28"/>
        </w:rPr>
        <w:t>пыле</w:t>
      </w:r>
      <w:proofErr w:type="gramEnd"/>
      <w:r w:rsidRPr="00EF7DF0">
        <w:rPr>
          <w:rFonts w:ascii="Times New Roman" w:hAnsi="Times New Roman" w:cs="Times New Roman"/>
          <w:sz w:val="28"/>
          <w:szCs w:val="28"/>
        </w:rPr>
        <w:t>-, газоустойчивых древесно-кустарниковых пород с полосами газонов</w:t>
      </w:r>
      <w:r w:rsidR="00940736" w:rsidRPr="00EF7DF0">
        <w:rPr>
          <w:rFonts w:ascii="Times New Roman" w:hAnsi="Times New Roman" w:cs="Times New Roman"/>
          <w:sz w:val="28"/>
          <w:szCs w:val="28"/>
        </w:rPr>
        <w:t>;</w:t>
      </w:r>
    </w:p>
    <w:p w:rsidR="00624AC9" w:rsidRPr="00EF7DF0" w:rsidRDefault="00624AC9"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расстояние </w:t>
      </w:r>
      <w:r w:rsidRPr="00EF7DF0">
        <w:rPr>
          <w:rFonts w:ascii="Times New Roman" w:hAnsi="Times New Roman" w:cs="Times New Roman"/>
          <w:sz w:val="28"/>
          <w:szCs w:val="28"/>
        </w:rPr>
        <w:t>от зданий, сооружений и объектов инженерного благоустройства до деревьев и кустарников следует принимать не ближе 5 м</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624AC9" w:rsidRPr="00EF7DF0" w:rsidRDefault="00624AC9"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для </w:t>
      </w:r>
      <w:r w:rsidRPr="00EF7DF0">
        <w:rPr>
          <w:rFonts w:ascii="Times New Roman" w:hAnsi="Times New Roman" w:cs="Times New Roman"/>
          <w:sz w:val="28"/>
          <w:szCs w:val="28"/>
        </w:rPr>
        <w:t>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r w:rsidR="00940736" w:rsidRPr="00EF7DF0">
        <w:rPr>
          <w:rFonts w:ascii="Times New Roman" w:hAnsi="Times New Roman" w:cs="Times New Roman"/>
          <w:sz w:val="28"/>
          <w:szCs w:val="28"/>
        </w:rPr>
        <w:t>;</w:t>
      </w:r>
    </w:p>
    <w:p w:rsidR="00624AC9" w:rsidRPr="00EF7DF0" w:rsidRDefault="00624AC9"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произвести строительство </w:t>
      </w:r>
      <w:r w:rsidRPr="00EF7DF0">
        <w:rPr>
          <w:rFonts w:ascii="Times New Roman" w:hAnsi="Times New Roman" w:cs="Times New Roman"/>
          <w:sz w:val="28"/>
          <w:szCs w:val="28"/>
        </w:rPr>
        <w:t>ливневой канализации с дождеприемниками</w:t>
      </w:r>
      <w:r w:rsidR="00940736" w:rsidRPr="00EF7DF0">
        <w:rPr>
          <w:rFonts w:ascii="Times New Roman" w:hAnsi="Times New Roman" w:cs="Times New Roman"/>
          <w:sz w:val="28"/>
          <w:szCs w:val="28"/>
        </w:rPr>
        <w:t>.</w:t>
      </w:r>
    </w:p>
    <w:p w:rsidR="00624AC9"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1F120E" w:rsidRPr="00EF7DF0">
        <w:rPr>
          <w:rFonts w:ascii="Times New Roman" w:hAnsi="Times New Roman" w:cs="Times New Roman"/>
          <w:b/>
          <w:i/>
          <w:sz w:val="28"/>
          <w:szCs w:val="28"/>
        </w:rPr>
        <w:t>ИТ</w:t>
      </w:r>
      <w:proofErr w:type="gramStart"/>
      <w:r w:rsidR="001F120E" w:rsidRPr="00EF7DF0">
        <w:rPr>
          <w:rFonts w:ascii="Times New Roman" w:hAnsi="Times New Roman" w:cs="Times New Roman"/>
          <w:b/>
          <w:i/>
          <w:sz w:val="28"/>
          <w:szCs w:val="28"/>
        </w:rPr>
        <w:t>2</w:t>
      </w:r>
      <w:proofErr w:type="gramEnd"/>
      <w:r w:rsidRPr="00EF7DF0">
        <w:rPr>
          <w:rFonts w:ascii="Times New Roman" w:hAnsi="Times New Roman" w:cs="Times New Roman"/>
          <w:b/>
          <w:i/>
          <w:sz w:val="28"/>
          <w:szCs w:val="28"/>
        </w:rPr>
        <w:t>:</w:t>
      </w:r>
    </w:p>
    <w:p w:rsidR="001F120E" w:rsidRPr="00EF7DF0" w:rsidRDefault="00940736"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выполнение </w:t>
      </w:r>
      <w:r w:rsidR="001F120E" w:rsidRPr="00EF7DF0">
        <w:rPr>
          <w:rFonts w:ascii="Times New Roman" w:hAnsi="Times New Roman" w:cs="Times New Roman"/>
          <w:sz w:val="28"/>
          <w:szCs w:val="28"/>
        </w:rPr>
        <w:t>специальных мероприятий, направленных на исключение химического и бактериологического загрязнения поверхностных и грунтовых вод</w:t>
      </w:r>
      <w:r w:rsidRPr="00EF7DF0">
        <w:rPr>
          <w:rFonts w:ascii="Times New Roman" w:hAnsi="Times New Roman" w:cs="Times New Roman"/>
          <w:sz w:val="28"/>
          <w:szCs w:val="28"/>
        </w:rPr>
        <w:t>;</w:t>
      </w:r>
      <w:r w:rsidR="001F120E"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эффективное </w:t>
      </w:r>
      <w:r w:rsidRPr="00EF7DF0">
        <w:rPr>
          <w:rFonts w:ascii="Times New Roman" w:hAnsi="Times New Roman" w:cs="Times New Roman"/>
          <w:sz w:val="28"/>
          <w:szCs w:val="28"/>
        </w:rPr>
        <w:t>использование территории в соответствии с санитарными правилами и нормами и гигиеническими нормативами</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организация </w:t>
      </w:r>
      <w:r w:rsidRPr="00EF7DF0">
        <w:rPr>
          <w:rFonts w:ascii="Times New Roman" w:hAnsi="Times New Roman" w:cs="Times New Roman"/>
          <w:sz w:val="28"/>
          <w:szCs w:val="28"/>
        </w:rPr>
        <w:t>поверхностного стока</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организация </w:t>
      </w:r>
      <w:r w:rsidRPr="00EF7DF0">
        <w:rPr>
          <w:rFonts w:ascii="Times New Roman" w:hAnsi="Times New Roman" w:cs="Times New Roman"/>
          <w:sz w:val="28"/>
          <w:szCs w:val="28"/>
        </w:rPr>
        <w:t>санитарно-защитных зон и разрывов с последующим озеленением и благоустройством инженерные коммуникации</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разработка </w:t>
      </w:r>
      <w:r w:rsidRPr="00EF7DF0">
        <w:rPr>
          <w:rFonts w:ascii="Times New Roman" w:hAnsi="Times New Roman" w:cs="Times New Roman"/>
          <w:sz w:val="28"/>
          <w:szCs w:val="28"/>
        </w:rPr>
        <w:t>проектов инженерных сетей должна вестись в соответствии со строительными нормами и правилами в увязке с проектами планировок</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инженерные </w:t>
      </w:r>
      <w:r w:rsidRPr="00EF7DF0">
        <w:rPr>
          <w:rFonts w:ascii="Times New Roman" w:hAnsi="Times New Roman" w:cs="Times New Roman"/>
          <w:sz w:val="28"/>
          <w:szCs w:val="28"/>
        </w:rPr>
        <w:t>сети следует размещать преимущественно в пределах поперечных профилей улиц и дорог</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владельцы </w:t>
      </w:r>
      <w:r w:rsidRPr="00EF7DF0">
        <w:rPr>
          <w:rFonts w:ascii="Times New Roman" w:hAnsi="Times New Roman" w:cs="Times New Roman"/>
          <w:sz w:val="28"/>
          <w:szCs w:val="28"/>
        </w:rPr>
        <w:t>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все </w:t>
      </w:r>
      <w:r w:rsidRPr="00EF7DF0">
        <w:rPr>
          <w:rFonts w:ascii="Times New Roman" w:hAnsi="Times New Roman" w:cs="Times New Roman"/>
          <w:sz w:val="28"/>
          <w:szCs w:val="28"/>
        </w:rPr>
        <w:t>подземные коммуникации должны иметь наземные опознавательные знаки установленного образца</w:t>
      </w:r>
      <w:r w:rsidR="00940736"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владельцы </w:t>
      </w:r>
      <w:r w:rsidRPr="00EF7DF0">
        <w:rPr>
          <w:rFonts w:ascii="Times New Roman" w:hAnsi="Times New Roman" w:cs="Times New Roman"/>
          <w:sz w:val="28"/>
          <w:szCs w:val="28"/>
        </w:rPr>
        <w:t xml:space="preserve">инженерных сетей, выдавая застройщикам тех. условия на присоединение их объектов, обязаны указывать: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параметры сети для проектирования и эксплуатации присоединяемого объекта в месте присоединения;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точное расположение места присоединения и условия врезки в существующую сеть; </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условия согласования документации на присоединение объектов и производство работ</w:t>
      </w:r>
      <w:r w:rsidR="00940736" w:rsidRPr="00EF7DF0">
        <w:rPr>
          <w:rFonts w:ascii="Times New Roman" w:hAnsi="Times New Roman" w:cs="Times New Roman"/>
          <w:sz w:val="28"/>
          <w:szCs w:val="28"/>
        </w:rPr>
        <w:t>;</w:t>
      </w:r>
    </w:p>
    <w:p w:rsidR="001F120E" w:rsidRPr="00EF7DF0" w:rsidRDefault="001F120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выбор </w:t>
      </w:r>
      <w:r w:rsidRPr="00EF7DF0">
        <w:rPr>
          <w:rFonts w:ascii="Times New Roman" w:hAnsi="Times New Roman" w:cs="Times New Roman"/>
          <w:sz w:val="28"/>
          <w:szCs w:val="28"/>
        </w:rPr>
        <w:t>трасс и проектирование подземных коммуникаций должны производиться с учетом максимального сохранения существующих зеленых насаждений</w:t>
      </w:r>
      <w:proofErr w:type="gramStart"/>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w:t>
      </w:r>
      <w:proofErr w:type="gramEnd"/>
    </w:p>
    <w:p w:rsidR="001F120E"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lastRenderedPageBreak/>
        <w:t xml:space="preserve">Зона </w:t>
      </w:r>
      <w:r w:rsidR="005C76B3" w:rsidRPr="00EF7DF0">
        <w:rPr>
          <w:rFonts w:ascii="Times New Roman" w:hAnsi="Times New Roman" w:cs="Times New Roman"/>
          <w:b/>
          <w:i/>
          <w:sz w:val="28"/>
          <w:szCs w:val="28"/>
        </w:rPr>
        <w:t>Р</w:t>
      </w:r>
      <w:proofErr w:type="gramStart"/>
      <w:r w:rsidR="005C76B3"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5C76B3" w:rsidRPr="00EF7DF0" w:rsidRDefault="00940736"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разрешается </w:t>
      </w:r>
      <w:r w:rsidR="005C76B3" w:rsidRPr="00EF7DF0">
        <w:rPr>
          <w:rFonts w:ascii="Times New Roman" w:hAnsi="Times New Roman" w:cs="Times New Roman"/>
          <w:sz w:val="28"/>
          <w:szCs w:val="28"/>
        </w:rPr>
        <w:t xml:space="preserve">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 </w:t>
      </w:r>
    </w:p>
    <w:p w:rsidR="005C76B3" w:rsidRPr="00EF7DF0" w:rsidRDefault="005C76B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реконструкция </w:t>
      </w:r>
      <w:r w:rsidRPr="00EF7DF0">
        <w:rPr>
          <w:rFonts w:ascii="Times New Roman" w:hAnsi="Times New Roman" w:cs="Times New Roman"/>
          <w:sz w:val="28"/>
          <w:szCs w:val="28"/>
        </w:rPr>
        <w:t xml:space="preserve">зеленых </w:t>
      </w:r>
      <w:r w:rsidR="00DF05BB" w:rsidRPr="00EF7DF0">
        <w:rPr>
          <w:rFonts w:ascii="Times New Roman" w:hAnsi="Times New Roman" w:cs="Times New Roman"/>
          <w:sz w:val="28"/>
          <w:szCs w:val="28"/>
        </w:rPr>
        <w:t>насаждений,</w:t>
      </w:r>
      <w:r w:rsidRPr="00EF7DF0">
        <w:rPr>
          <w:rFonts w:ascii="Times New Roman" w:hAnsi="Times New Roman" w:cs="Times New Roman"/>
          <w:sz w:val="28"/>
          <w:szCs w:val="28"/>
        </w:rPr>
        <w:t xml:space="preserve"> прежде </w:t>
      </w:r>
      <w:r w:rsidR="00DF05BB" w:rsidRPr="00EF7DF0">
        <w:rPr>
          <w:rFonts w:ascii="Times New Roman" w:hAnsi="Times New Roman" w:cs="Times New Roman"/>
          <w:sz w:val="28"/>
          <w:szCs w:val="28"/>
        </w:rPr>
        <w:t>всего,</w:t>
      </w:r>
      <w:r w:rsidRPr="00EF7DF0">
        <w:rPr>
          <w:rFonts w:ascii="Times New Roman" w:hAnsi="Times New Roman" w:cs="Times New Roman"/>
          <w:sz w:val="28"/>
          <w:szCs w:val="28"/>
        </w:rPr>
        <w:t xml:space="preserve">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w:t>
      </w:r>
    </w:p>
    <w:p w:rsidR="005C76B3" w:rsidRPr="00EF7DF0" w:rsidRDefault="005C76B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покрытие </w:t>
      </w:r>
      <w:r w:rsidRPr="00EF7DF0">
        <w:rPr>
          <w:rFonts w:ascii="Times New Roman" w:hAnsi="Times New Roman" w:cs="Times New Roman"/>
          <w:sz w:val="28"/>
          <w:szCs w:val="28"/>
        </w:rPr>
        <w:t xml:space="preserve">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C76B3" w:rsidRPr="00EF7DF0" w:rsidRDefault="005C76B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осуществление </w:t>
      </w:r>
      <w:r w:rsidRPr="00EF7DF0">
        <w:rPr>
          <w:rFonts w:ascii="Times New Roman" w:hAnsi="Times New Roman" w:cs="Times New Roman"/>
          <w:sz w:val="28"/>
          <w:szCs w:val="28"/>
        </w:rPr>
        <w:t xml:space="preserve">системы отвода поверхностных вод в виде дождевой канализации открытого типа. </w:t>
      </w:r>
    </w:p>
    <w:p w:rsidR="005C76B3" w:rsidRPr="00EF7DF0" w:rsidRDefault="005C76B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940736" w:rsidRPr="00EF7DF0">
        <w:rPr>
          <w:rFonts w:ascii="Times New Roman" w:hAnsi="Times New Roman" w:cs="Times New Roman"/>
          <w:sz w:val="28"/>
          <w:szCs w:val="28"/>
        </w:rPr>
        <w:t xml:space="preserve">на </w:t>
      </w:r>
      <w:r w:rsidRPr="00EF7DF0">
        <w:rPr>
          <w:rFonts w:ascii="Times New Roman" w:hAnsi="Times New Roman" w:cs="Times New Roman"/>
          <w:sz w:val="28"/>
          <w:szCs w:val="28"/>
        </w:rPr>
        <w:t xml:space="preserve">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 </w:t>
      </w:r>
    </w:p>
    <w:p w:rsidR="001F120E"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AF6B37" w:rsidRPr="00EF7DF0">
        <w:rPr>
          <w:rFonts w:ascii="Times New Roman" w:hAnsi="Times New Roman" w:cs="Times New Roman"/>
          <w:b/>
          <w:i/>
          <w:sz w:val="28"/>
          <w:szCs w:val="28"/>
        </w:rPr>
        <w:t>Р3</w:t>
      </w:r>
      <w:r w:rsidRPr="00EF7DF0">
        <w:rPr>
          <w:rFonts w:ascii="Times New Roman" w:hAnsi="Times New Roman" w:cs="Times New Roman"/>
          <w:b/>
          <w:i/>
          <w:sz w:val="28"/>
          <w:szCs w:val="28"/>
        </w:rPr>
        <w:t>:</w:t>
      </w:r>
    </w:p>
    <w:p w:rsidR="00AF6B37" w:rsidRPr="00EF7DF0" w:rsidRDefault="00C524ED"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в </w:t>
      </w:r>
      <w:r w:rsidR="00AF6B37" w:rsidRPr="00EF7DF0">
        <w:rPr>
          <w:rFonts w:ascii="Times New Roman" w:hAnsi="Times New Roman" w:cs="Times New Roman"/>
          <w:sz w:val="28"/>
          <w:szCs w:val="28"/>
        </w:rPr>
        <w:t>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берегоукреплению и формированию пляжей</w:t>
      </w:r>
      <w:r w:rsidRPr="00EF7DF0">
        <w:rPr>
          <w:rFonts w:ascii="Times New Roman" w:hAnsi="Times New Roman" w:cs="Times New Roman"/>
          <w:sz w:val="28"/>
          <w:szCs w:val="28"/>
        </w:rPr>
        <w:t>;</w:t>
      </w:r>
    </w:p>
    <w:p w:rsidR="00AF6B37" w:rsidRPr="00EF7DF0" w:rsidRDefault="00AF6B37"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524ED" w:rsidRPr="00EF7DF0">
        <w:rPr>
          <w:rFonts w:ascii="Times New Roman" w:hAnsi="Times New Roman" w:cs="Times New Roman"/>
          <w:sz w:val="28"/>
          <w:szCs w:val="28"/>
        </w:rPr>
        <w:t xml:space="preserve">ландшафтная </w:t>
      </w:r>
      <w:r w:rsidRPr="00EF7DF0">
        <w:rPr>
          <w:rFonts w:ascii="Times New Roman" w:hAnsi="Times New Roman" w:cs="Times New Roman"/>
          <w:sz w:val="28"/>
          <w:szCs w:val="28"/>
        </w:rPr>
        <w:t>организация и благоустройство территории: чистка водоемов, устройство площадок отдыха, организация древесно-кустарниковых насаждений</w:t>
      </w:r>
      <w:r w:rsidR="00C524ED"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AF6B37" w:rsidRPr="00EF7DF0" w:rsidRDefault="00AF6B37"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524ED" w:rsidRPr="00EF7DF0">
        <w:rPr>
          <w:rFonts w:ascii="Times New Roman" w:hAnsi="Times New Roman" w:cs="Times New Roman"/>
          <w:sz w:val="28"/>
          <w:szCs w:val="28"/>
        </w:rPr>
        <w:t xml:space="preserve">на </w:t>
      </w:r>
      <w:r w:rsidRPr="00EF7DF0">
        <w:rPr>
          <w:rFonts w:ascii="Times New Roman" w:hAnsi="Times New Roman" w:cs="Times New Roman"/>
          <w:sz w:val="28"/>
          <w:szCs w:val="28"/>
        </w:rPr>
        <w:t>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r w:rsidR="00C524ED"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624AC9"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E87F2F" w:rsidRPr="00EF7DF0">
        <w:rPr>
          <w:rFonts w:ascii="Times New Roman" w:hAnsi="Times New Roman" w:cs="Times New Roman"/>
          <w:b/>
          <w:i/>
          <w:sz w:val="28"/>
          <w:szCs w:val="28"/>
        </w:rPr>
        <w:t>С</w:t>
      </w:r>
      <w:proofErr w:type="gramStart"/>
      <w:r w:rsidR="00E87F2F" w:rsidRPr="00EF7DF0">
        <w:rPr>
          <w:rFonts w:ascii="Times New Roman" w:hAnsi="Times New Roman" w:cs="Times New Roman"/>
          <w:b/>
          <w:i/>
          <w:sz w:val="28"/>
          <w:szCs w:val="28"/>
        </w:rPr>
        <w:t>1</w:t>
      </w:r>
      <w:proofErr w:type="gramEnd"/>
      <w:r w:rsidR="00E87F2F" w:rsidRPr="00EF7DF0">
        <w:rPr>
          <w:rFonts w:ascii="Times New Roman" w:hAnsi="Times New Roman" w:cs="Times New Roman"/>
          <w:b/>
          <w:i/>
          <w:sz w:val="28"/>
          <w:szCs w:val="28"/>
        </w:rPr>
        <w:t>.1</w:t>
      </w:r>
      <w:r w:rsidRPr="00EF7DF0">
        <w:rPr>
          <w:rFonts w:ascii="Times New Roman" w:hAnsi="Times New Roman" w:cs="Times New Roman"/>
          <w:b/>
          <w:i/>
          <w:sz w:val="28"/>
          <w:szCs w:val="28"/>
        </w:rPr>
        <w:t>:</w:t>
      </w:r>
    </w:p>
    <w:p w:rsidR="00E87F2F" w:rsidRPr="00EF7DF0" w:rsidRDefault="00E87F2F"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C524ED" w:rsidRPr="00EF7DF0">
        <w:rPr>
          <w:rFonts w:ascii="Times New Roman" w:hAnsi="Times New Roman" w:cs="Times New Roman"/>
          <w:sz w:val="28"/>
          <w:szCs w:val="28"/>
        </w:rPr>
        <w:t xml:space="preserve">при </w:t>
      </w:r>
      <w:r w:rsidRPr="00EF7DF0">
        <w:rPr>
          <w:rFonts w:ascii="Times New Roman" w:hAnsi="Times New Roman" w:cs="Times New Roman"/>
          <w:sz w:val="28"/>
          <w:szCs w:val="28"/>
        </w:rPr>
        <w:t xml:space="preserve">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81997"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5376E9" w:rsidRPr="00EF7DF0">
        <w:rPr>
          <w:rFonts w:ascii="Times New Roman" w:hAnsi="Times New Roman" w:cs="Times New Roman"/>
          <w:b/>
          <w:i/>
          <w:sz w:val="28"/>
          <w:szCs w:val="28"/>
        </w:rPr>
        <w:t>С</w:t>
      </w:r>
      <w:proofErr w:type="gramStart"/>
      <w:r w:rsidR="005376E9" w:rsidRPr="00EF7DF0">
        <w:rPr>
          <w:rFonts w:ascii="Times New Roman" w:hAnsi="Times New Roman" w:cs="Times New Roman"/>
          <w:b/>
          <w:i/>
          <w:sz w:val="28"/>
          <w:szCs w:val="28"/>
        </w:rPr>
        <w:t>2</w:t>
      </w:r>
      <w:proofErr w:type="gramEnd"/>
      <w:r w:rsidRPr="00EF7DF0">
        <w:rPr>
          <w:rFonts w:ascii="Times New Roman" w:hAnsi="Times New Roman" w:cs="Times New Roman"/>
          <w:b/>
          <w:i/>
          <w:sz w:val="28"/>
          <w:szCs w:val="28"/>
        </w:rPr>
        <w:t>:</w:t>
      </w:r>
    </w:p>
    <w:p w:rsidR="005376E9" w:rsidRPr="00EF7DF0" w:rsidRDefault="00DC426E"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при </w:t>
      </w:r>
      <w:r w:rsidR="005376E9" w:rsidRPr="00EF7DF0">
        <w:rPr>
          <w:rFonts w:ascii="Times New Roman" w:hAnsi="Times New Roman" w:cs="Times New Roman"/>
          <w:sz w:val="28"/>
          <w:szCs w:val="28"/>
        </w:rPr>
        <w:t xml:space="preserve">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 14 СП 42.13330.2011. </w:t>
      </w:r>
    </w:p>
    <w:p w:rsidR="005376E9" w:rsidRPr="00EF7DF0" w:rsidRDefault="004B07F5" w:rsidP="00386E5D">
      <w:pPr>
        <w:keepNext/>
        <w:spacing w:line="240" w:lineRule="auto"/>
        <w:ind w:left="57" w:right="57"/>
        <w:jc w:val="both"/>
        <w:rPr>
          <w:rFonts w:ascii="Times New Roman" w:hAnsi="Times New Roman" w:cs="Times New Roman"/>
          <w:b/>
          <w:i/>
          <w:sz w:val="28"/>
          <w:szCs w:val="28"/>
        </w:rPr>
      </w:pPr>
      <w:r w:rsidRPr="00EF7DF0">
        <w:rPr>
          <w:rFonts w:ascii="Times New Roman" w:hAnsi="Times New Roman" w:cs="Times New Roman"/>
          <w:b/>
          <w:i/>
          <w:sz w:val="28"/>
          <w:szCs w:val="28"/>
        </w:rPr>
        <w:t xml:space="preserve">Зона </w:t>
      </w:r>
      <w:r w:rsidR="00335DE2" w:rsidRPr="00EF7DF0">
        <w:rPr>
          <w:rFonts w:ascii="Times New Roman" w:hAnsi="Times New Roman" w:cs="Times New Roman"/>
          <w:b/>
          <w:i/>
          <w:sz w:val="28"/>
          <w:szCs w:val="28"/>
        </w:rPr>
        <w:t>СП</w:t>
      </w:r>
      <w:proofErr w:type="gramStart"/>
      <w:r w:rsidR="00335DE2" w:rsidRPr="00EF7DF0">
        <w:rPr>
          <w:rFonts w:ascii="Times New Roman" w:hAnsi="Times New Roman" w:cs="Times New Roman"/>
          <w:b/>
          <w:i/>
          <w:sz w:val="28"/>
          <w:szCs w:val="28"/>
        </w:rPr>
        <w:t>1</w:t>
      </w:r>
      <w:proofErr w:type="gramEnd"/>
      <w:r w:rsidRPr="00EF7DF0">
        <w:rPr>
          <w:rFonts w:ascii="Times New Roman" w:hAnsi="Times New Roman" w:cs="Times New Roman"/>
          <w:b/>
          <w:i/>
          <w:sz w:val="28"/>
          <w:szCs w:val="28"/>
        </w:rPr>
        <w:t>:</w:t>
      </w:r>
    </w:p>
    <w:p w:rsidR="00335DE2" w:rsidRPr="00EF7DF0" w:rsidRDefault="00335DE2"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DC426E" w:rsidRPr="00EF7DF0">
        <w:rPr>
          <w:rFonts w:ascii="Times New Roman" w:hAnsi="Times New Roman" w:cs="Times New Roman"/>
          <w:sz w:val="28"/>
          <w:szCs w:val="28"/>
        </w:rPr>
        <w:t xml:space="preserve">предусматривать благоустройство </w:t>
      </w:r>
      <w:r w:rsidRPr="00EF7DF0">
        <w:rPr>
          <w:rFonts w:ascii="Times New Roman" w:hAnsi="Times New Roman" w:cs="Times New Roman"/>
          <w:sz w:val="28"/>
          <w:szCs w:val="28"/>
        </w:rPr>
        <w:t>и озеленение территории</w:t>
      </w:r>
      <w:r w:rsidR="00DC426E"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335DE2" w:rsidRPr="00EF7DF0" w:rsidRDefault="00335DE2"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w:t>
      </w:r>
      <w:r w:rsidR="00DC426E" w:rsidRPr="00EF7DF0">
        <w:rPr>
          <w:rFonts w:ascii="Times New Roman" w:hAnsi="Times New Roman" w:cs="Times New Roman"/>
          <w:sz w:val="28"/>
          <w:szCs w:val="28"/>
        </w:rPr>
        <w:t xml:space="preserve">площадь </w:t>
      </w:r>
      <w:r w:rsidRPr="00EF7DF0">
        <w:rPr>
          <w:rFonts w:ascii="Times New Roman" w:hAnsi="Times New Roman" w:cs="Times New Roman"/>
          <w:sz w:val="28"/>
          <w:szCs w:val="28"/>
        </w:rPr>
        <w:t>зеленых насаждений (деревьев и кустарников) должна соответствовать не менее 20% от территории кладбища</w:t>
      </w:r>
      <w:r w:rsidR="00DC426E" w:rsidRPr="00EF7DF0">
        <w:rPr>
          <w:rFonts w:ascii="Times New Roman" w:hAnsi="Times New Roman" w:cs="Times New Roman"/>
          <w:sz w:val="28"/>
          <w:szCs w:val="28"/>
        </w:rPr>
        <w:t>;</w:t>
      </w:r>
      <w:r w:rsidRPr="00EF7DF0">
        <w:rPr>
          <w:rFonts w:ascii="Times New Roman" w:hAnsi="Times New Roman" w:cs="Times New Roman"/>
          <w:sz w:val="28"/>
          <w:szCs w:val="28"/>
        </w:rPr>
        <w:t xml:space="preserve"> </w:t>
      </w:r>
    </w:p>
    <w:p w:rsidR="00335DE2" w:rsidRPr="00EF7DF0" w:rsidRDefault="00335DE2"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lastRenderedPageBreak/>
        <w:t xml:space="preserve">- </w:t>
      </w:r>
      <w:r w:rsidR="00DC426E" w:rsidRPr="00EF7DF0">
        <w:rPr>
          <w:rFonts w:ascii="Times New Roman" w:hAnsi="Times New Roman" w:cs="Times New Roman"/>
          <w:sz w:val="28"/>
          <w:szCs w:val="28"/>
        </w:rPr>
        <w:t xml:space="preserve">в </w:t>
      </w:r>
      <w:r w:rsidRPr="00EF7DF0">
        <w:rPr>
          <w:rFonts w:ascii="Times New Roman" w:hAnsi="Times New Roman" w:cs="Times New Roman"/>
          <w:sz w:val="28"/>
          <w:szCs w:val="28"/>
        </w:rPr>
        <w:t xml:space="preserve">водоохранных зонах рек и водохранилищ запрещается размещение мест захоронения. </w:t>
      </w:r>
    </w:p>
    <w:p w:rsidR="00C70CE3" w:rsidRPr="00EF7DF0" w:rsidRDefault="00C70CE3" w:rsidP="00386E5D">
      <w:pPr>
        <w:pStyle w:val="3"/>
        <w:spacing w:before="0" w:after="0" w:line="240" w:lineRule="auto"/>
        <w:ind w:left="57" w:right="57"/>
        <w:rPr>
          <w:sz w:val="28"/>
          <w:szCs w:val="28"/>
        </w:rPr>
      </w:pPr>
      <w:bookmarkStart w:id="67" w:name="_Toc22547303"/>
      <w:r w:rsidRPr="00EF7DF0">
        <w:rPr>
          <w:sz w:val="28"/>
          <w:szCs w:val="28"/>
        </w:rPr>
        <w:t>Статья 8.6.</w:t>
      </w:r>
      <w:r w:rsidRPr="00EF7DF0">
        <w:rPr>
          <w:sz w:val="28"/>
          <w:szCs w:val="28"/>
        </w:rPr>
        <w:tab/>
        <w:t>Защита от опасных природных процессов</w:t>
      </w:r>
      <w:bookmarkEnd w:id="67"/>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Деятельность по защите территории от опасных природных процессов включает в себя:</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проведение мероприятий по инженерной подготовке территории, включая вертикальную планировку с организацией отвода поверхностных вод; </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мониторинг уровня положения грунтовых вод с целью исключения случаев подтопления; </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 </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устройство ливневой канализации с организацией поверхностного стока; </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 на территориях с высоким уровнем стояния грунтовых вод соблюдение требований дополнительных регламентов в соответствии с разделом 9. настоящих Правил; </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расстояние между проектируемой линией жилой застройкой и ближайшим краем лесного массива следует принимать не менее 15 м</w:t>
      </w:r>
      <w:r w:rsidR="00593FD2" w:rsidRPr="00EF7DF0">
        <w:rPr>
          <w:rFonts w:ascii="Times New Roman" w:hAnsi="Times New Roman" w:cs="Times New Roman"/>
          <w:sz w:val="28"/>
          <w:szCs w:val="28"/>
        </w:rPr>
        <w:t>.</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 xml:space="preserve">*Объекты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 </w:t>
      </w:r>
    </w:p>
    <w:p w:rsidR="00C70CE3" w:rsidRPr="00EF7DF0" w:rsidRDefault="00C70CE3" w:rsidP="00386E5D">
      <w:pPr>
        <w:autoSpaceDE w:val="0"/>
        <w:autoSpaceDN w:val="0"/>
        <w:adjustRightInd w:val="0"/>
        <w:spacing w:line="240" w:lineRule="auto"/>
        <w:ind w:left="57" w:right="57"/>
        <w:jc w:val="both"/>
        <w:rPr>
          <w:rFonts w:ascii="Times New Roman" w:hAnsi="Times New Roman" w:cs="Times New Roman"/>
          <w:sz w:val="28"/>
          <w:szCs w:val="28"/>
        </w:rPr>
      </w:pPr>
    </w:p>
    <w:p w:rsidR="00C70CE3" w:rsidRPr="00EF7DF0" w:rsidRDefault="00C70CE3" w:rsidP="00386E5D">
      <w:pPr>
        <w:spacing w:line="240" w:lineRule="auto"/>
        <w:ind w:left="57" w:right="57"/>
        <w:jc w:val="both"/>
        <w:rPr>
          <w:rFonts w:ascii="Times New Roman" w:hAnsi="Times New Roman" w:cs="Times New Roman"/>
          <w:sz w:val="28"/>
          <w:szCs w:val="28"/>
        </w:rPr>
      </w:pPr>
    </w:p>
    <w:p w:rsidR="00CC5C5D" w:rsidRPr="00EF7DF0" w:rsidRDefault="00CC5C5D" w:rsidP="00386E5D">
      <w:pPr>
        <w:spacing w:line="240" w:lineRule="auto"/>
        <w:ind w:left="57" w:right="57"/>
        <w:jc w:val="both"/>
        <w:rPr>
          <w:rFonts w:ascii="Times New Roman" w:hAnsi="Times New Roman" w:cs="Times New Roman"/>
          <w:sz w:val="28"/>
          <w:szCs w:val="28"/>
        </w:rPr>
      </w:pPr>
    </w:p>
    <w:p w:rsidR="00597744" w:rsidRPr="00EF7DF0" w:rsidRDefault="00597744" w:rsidP="00386E5D">
      <w:pPr>
        <w:spacing w:line="240" w:lineRule="auto"/>
        <w:ind w:left="57" w:right="57"/>
        <w:rPr>
          <w:rFonts w:ascii="Times New Roman" w:eastAsiaTheme="majorEastAsia" w:hAnsi="Times New Roman" w:cs="Times New Roman"/>
          <w:b/>
          <w:bCs/>
          <w:sz w:val="28"/>
          <w:szCs w:val="28"/>
        </w:rPr>
      </w:pPr>
      <w:r w:rsidRPr="00EF7DF0">
        <w:rPr>
          <w:rFonts w:ascii="Times New Roman" w:hAnsi="Times New Roman" w:cs="Times New Roman"/>
          <w:sz w:val="28"/>
          <w:szCs w:val="28"/>
        </w:rPr>
        <w:br w:type="page"/>
      </w:r>
    </w:p>
    <w:p w:rsidR="00597744" w:rsidRDefault="00597744" w:rsidP="00386E5D">
      <w:pPr>
        <w:pStyle w:val="3"/>
        <w:spacing w:before="0" w:after="0" w:line="240" w:lineRule="auto"/>
        <w:ind w:left="57" w:right="57"/>
        <w:sectPr w:rsidR="00597744" w:rsidSect="00386E5D">
          <w:footerReference w:type="default" r:id="rId16"/>
          <w:pgSz w:w="11906" w:h="16838"/>
          <w:pgMar w:top="0" w:right="1418" w:bottom="851" w:left="1418" w:header="709" w:footer="709" w:gutter="0"/>
          <w:cols w:space="708"/>
          <w:docGrid w:linePitch="360"/>
        </w:sectPr>
      </w:pPr>
    </w:p>
    <w:p w:rsidR="00D57900" w:rsidRPr="00EF7DF0" w:rsidRDefault="00D57900" w:rsidP="00386E5D">
      <w:pPr>
        <w:pStyle w:val="3"/>
        <w:spacing w:before="0" w:after="0" w:line="240" w:lineRule="auto"/>
        <w:ind w:left="57" w:right="57"/>
        <w:rPr>
          <w:sz w:val="28"/>
          <w:szCs w:val="28"/>
        </w:rPr>
      </w:pPr>
      <w:bookmarkStart w:id="68" w:name="_Toc22547304"/>
      <w:r w:rsidRPr="00EF7DF0">
        <w:rPr>
          <w:sz w:val="28"/>
          <w:szCs w:val="28"/>
        </w:rPr>
        <w:lastRenderedPageBreak/>
        <w:t>Статья 8.</w:t>
      </w:r>
      <w:r w:rsidR="0067605E" w:rsidRPr="00EF7DF0">
        <w:rPr>
          <w:sz w:val="28"/>
          <w:szCs w:val="28"/>
        </w:rPr>
        <w:t>7</w:t>
      </w:r>
      <w:r w:rsidR="002D6ABD" w:rsidRPr="00EF7DF0">
        <w:rPr>
          <w:sz w:val="28"/>
          <w:szCs w:val="28"/>
        </w:rPr>
        <w:t>.</w:t>
      </w:r>
      <w:r w:rsidRPr="00EF7DF0">
        <w:rPr>
          <w:sz w:val="28"/>
          <w:szCs w:val="28"/>
        </w:rPr>
        <w:tab/>
      </w:r>
      <w:r w:rsidR="008E2BF1" w:rsidRPr="00EF7DF0">
        <w:rPr>
          <w:sz w:val="28"/>
          <w:szCs w:val="28"/>
        </w:rPr>
        <w:t>Жилые зоны</w:t>
      </w:r>
      <w:bookmarkEnd w:id="68"/>
    </w:p>
    <w:p w:rsidR="00D57900" w:rsidRPr="00EF7DF0" w:rsidRDefault="00D57900" w:rsidP="00386E5D">
      <w:pPr>
        <w:autoSpaceDE w:val="0"/>
        <w:autoSpaceDN w:val="0"/>
        <w:adjustRightInd w:val="0"/>
        <w:spacing w:line="240" w:lineRule="auto"/>
        <w:ind w:left="57" w:right="57"/>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Индекс зоны</w:t>
      </w:r>
      <w:r w:rsidR="00285968" w:rsidRPr="00EF7DF0">
        <w:rPr>
          <w:rFonts w:ascii="Times New Roman" w:hAnsi="Times New Roman" w:cs="Times New Roman"/>
          <w:b/>
          <w:bCs/>
          <w:i/>
          <w:iCs/>
          <w:sz w:val="28"/>
          <w:szCs w:val="28"/>
        </w:rPr>
        <w:t xml:space="preserve">: </w:t>
      </w:r>
      <w:r w:rsidRPr="00EF7DF0">
        <w:rPr>
          <w:rFonts w:ascii="Times New Roman" w:hAnsi="Times New Roman" w:cs="Times New Roman"/>
          <w:b/>
          <w:bCs/>
          <w:i/>
          <w:iCs/>
          <w:sz w:val="28"/>
          <w:szCs w:val="28"/>
        </w:rPr>
        <w:t xml:space="preserve"> Ж</w:t>
      </w:r>
      <w:proofErr w:type="gramStart"/>
      <w:r w:rsidRPr="00EF7DF0">
        <w:rPr>
          <w:rFonts w:ascii="Times New Roman" w:hAnsi="Times New Roman" w:cs="Times New Roman"/>
          <w:b/>
          <w:bCs/>
          <w:i/>
          <w:iCs/>
          <w:sz w:val="28"/>
          <w:szCs w:val="28"/>
        </w:rPr>
        <w:t>1</w:t>
      </w:r>
      <w:proofErr w:type="gramEnd"/>
      <w:r w:rsidRPr="00EF7DF0">
        <w:rPr>
          <w:rFonts w:ascii="Times New Roman" w:hAnsi="Times New Roman" w:cs="Times New Roman"/>
          <w:b/>
          <w:bCs/>
          <w:i/>
          <w:iCs/>
          <w:sz w:val="28"/>
          <w:szCs w:val="28"/>
        </w:rPr>
        <w:t xml:space="preserve"> </w:t>
      </w:r>
      <w:r w:rsidR="00285968" w:rsidRPr="00EF7DF0">
        <w:rPr>
          <w:rFonts w:ascii="Times New Roman" w:hAnsi="Times New Roman" w:cs="Times New Roman"/>
          <w:b/>
          <w:bCs/>
          <w:i/>
          <w:iCs/>
          <w:sz w:val="28"/>
          <w:szCs w:val="28"/>
        </w:rPr>
        <w:t xml:space="preserve">- </w:t>
      </w:r>
      <w:r w:rsidRPr="00EF7DF0">
        <w:rPr>
          <w:rFonts w:ascii="Times New Roman" w:hAnsi="Times New Roman" w:cs="Times New Roman"/>
          <w:b/>
          <w:bCs/>
          <w:i/>
          <w:iCs/>
          <w:sz w:val="28"/>
          <w:szCs w:val="28"/>
        </w:rPr>
        <w:t>Зоны индивидуальной и блокированной жилой застройки</w:t>
      </w:r>
    </w:p>
    <w:p w:rsidR="00D57900" w:rsidRPr="00EF7DF0" w:rsidRDefault="00D57900" w:rsidP="00386E5D">
      <w:pPr>
        <w:spacing w:line="240" w:lineRule="auto"/>
        <w:ind w:left="57" w:right="57"/>
        <w:rPr>
          <w:sz w:val="28"/>
          <w:szCs w:val="28"/>
        </w:rPr>
      </w:pPr>
    </w:p>
    <w:p w:rsidR="00D57900" w:rsidRPr="00EF7DF0" w:rsidRDefault="00D57900" w:rsidP="00386E5D">
      <w:pPr>
        <w:widowControl w:val="0"/>
        <w:spacing w:line="240" w:lineRule="auto"/>
        <w:ind w:left="57" w:right="57"/>
        <w:jc w:val="both"/>
        <w:rPr>
          <w:rFonts w:ascii="Times New Roman" w:hAnsi="Times New Roman" w:cs="Times New Roman"/>
          <w:sz w:val="28"/>
          <w:szCs w:val="28"/>
        </w:rPr>
      </w:pPr>
      <w:r w:rsidRPr="00EF7DF0">
        <w:rPr>
          <w:rFonts w:ascii="Times New Roman" w:hAnsi="Times New Roman" w:cs="Times New Roman"/>
          <w:sz w:val="28"/>
          <w:szCs w:val="28"/>
        </w:rPr>
        <w:t>Зона жилой индивидуальной и блокированной застройки выделена для обеспечения правовых условий формирования жилых районов из жилых домов усадебного типа, блокированных жилых домов и малоэтажных жилых домов (до 4-х этажей) с низкой плотностью застройки, с минимальным разрешенным набором услуг местного значения.</w:t>
      </w:r>
    </w:p>
    <w:p w:rsidR="00597744" w:rsidRPr="00EF7DF0" w:rsidRDefault="00597744" w:rsidP="00386E5D">
      <w:pPr>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 xml:space="preserve">Виды разрешенного использования земельных участков и объектов капитального строительства </w:t>
      </w:r>
      <w:r w:rsidR="002310D4" w:rsidRPr="00EF7DF0">
        <w:rPr>
          <w:rFonts w:ascii="Times New Roman" w:hAnsi="Times New Roman" w:cs="Times New Roman"/>
          <w:b/>
          <w:sz w:val="28"/>
          <w:szCs w:val="28"/>
        </w:rPr>
        <w:t>зоны Ж</w:t>
      </w:r>
      <w:proofErr w:type="gramStart"/>
      <w:r w:rsidR="002310D4" w:rsidRPr="00EF7DF0">
        <w:rPr>
          <w:rFonts w:ascii="Times New Roman" w:hAnsi="Times New Roman" w:cs="Times New Roman"/>
          <w:b/>
          <w:sz w:val="28"/>
          <w:szCs w:val="28"/>
        </w:rPr>
        <w:t>1</w:t>
      </w:r>
      <w:proofErr w:type="gramEnd"/>
    </w:p>
    <w:tbl>
      <w:tblPr>
        <w:tblStyle w:val="a6"/>
        <w:tblW w:w="14142" w:type="dxa"/>
        <w:tblLayout w:type="fixed"/>
        <w:tblLook w:val="04A0"/>
      </w:tblPr>
      <w:tblGrid>
        <w:gridCol w:w="2376"/>
        <w:gridCol w:w="10065"/>
        <w:gridCol w:w="1701"/>
      </w:tblGrid>
      <w:tr w:rsidR="00C74D6D" w:rsidRPr="00EF7DF0" w:rsidTr="00EF7DF0">
        <w:trPr>
          <w:trHeight w:val="20"/>
          <w:tblHeader/>
        </w:trPr>
        <w:tc>
          <w:tcPr>
            <w:tcW w:w="2376"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Наименование вида разрешенного использования</w:t>
            </w:r>
          </w:p>
        </w:tc>
        <w:tc>
          <w:tcPr>
            <w:tcW w:w="10065"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Описание вида разрешенного использования</w:t>
            </w:r>
          </w:p>
        </w:tc>
        <w:tc>
          <w:tcPr>
            <w:tcW w:w="1701"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Код (числовое обозначение) вида разрешенного использования</w:t>
            </w:r>
          </w:p>
        </w:tc>
      </w:tr>
      <w:tr w:rsidR="00C74D6D" w:rsidRPr="00EF7DF0" w:rsidTr="00EF7DF0">
        <w:trPr>
          <w:trHeight w:val="20"/>
          <w:tblHeader/>
        </w:trPr>
        <w:tc>
          <w:tcPr>
            <w:tcW w:w="2376"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1</w:t>
            </w:r>
          </w:p>
        </w:tc>
        <w:tc>
          <w:tcPr>
            <w:tcW w:w="10065"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2</w:t>
            </w:r>
          </w:p>
        </w:tc>
        <w:tc>
          <w:tcPr>
            <w:tcW w:w="1701"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3</w:t>
            </w:r>
          </w:p>
        </w:tc>
      </w:tr>
      <w:tr w:rsidR="00C74D6D" w:rsidRPr="00EF7DF0" w:rsidTr="00EF7DF0">
        <w:trPr>
          <w:trHeight w:val="20"/>
        </w:trPr>
        <w:tc>
          <w:tcPr>
            <w:tcW w:w="14142" w:type="dxa"/>
            <w:gridSpan w:val="3"/>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Основные виды разрешенного использования зоны Ж</w:t>
            </w:r>
            <w:proofErr w:type="gramStart"/>
            <w:r w:rsidRPr="00EF7DF0">
              <w:rPr>
                <w:rFonts w:ascii="Times New Roman" w:hAnsi="Times New Roman" w:cs="Times New Roman"/>
                <w:b/>
                <w:sz w:val="24"/>
                <w:szCs w:val="24"/>
              </w:rPr>
              <w:t>1</w:t>
            </w:r>
            <w:proofErr w:type="gramEnd"/>
          </w:p>
        </w:tc>
      </w:tr>
      <w:tr w:rsidR="00C74D6D" w:rsidRPr="00EF7DF0" w:rsidTr="00EF7DF0">
        <w:trPr>
          <w:trHeight w:val="20"/>
        </w:trPr>
        <w:tc>
          <w:tcPr>
            <w:tcW w:w="2376" w:type="dxa"/>
            <w:vAlign w:val="center"/>
          </w:tcPr>
          <w:p w:rsidR="00C74D6D" w:rsidRPr="00EF7DF0" w:rsidRDefault="00C74D6D" w:rsidP="00EF7DF0">
            <w:pPr>
              <w:jc w:val="center"/>
              <w:rPr>
                <w:rFonts w:ascii="Times New Roman" w:hAnsi="Times New Roman" w:cs="Times New Roman"/>
                <w:b/>
                <w:sz w:val="24"/>
                <w:szCs w:val="24"/>
              </w:rPr>
            </w:pPr>
            <w:r w:rsidRPr="00EF7DF0">
              <w:rPr>
                <w:rFonts w:ascii="Times New Roman" w:eastAsia="Times New Roman" w:hAnsi="Times New Roman" w:cs="Times New Roman"/>
                <w:b/>
                <w:sz w:val="24"/>
                <w:szCs w:val="24"/>
                <w:lang w:eastAsia="ru-RU"/>
              </w:rPr>
              <w:t>Для индивидуального жилищного строительства</w:t>
            </w:r>
          </w:p>
        </w:tc>
        <w:tc>
          <w:tcPr>
            <w:tcW w:w="10065" w:type="dxa"/>
            <w:vAlign w:val="center"/>
          </w:tcPr>
          <w:p w:rsidR="00C74D6D" w:rsidRPr="00EF7DF0" w:rsidRDefault="00C74D6D" w:rsidP="00EF7DF0">
            <w:pPr>
              <w:rPr>
                <w:rFonts w:ascii="Times New Roman" w:hAnsi="Times New Roman" w:cs="Times New Roman"/>
                <w:sz w:val="24"/>
                <w:szCs w:val="24"/>
              </w:rPr>
            </w:pPr>
            <w:proofErr w:type="gramStart"/>
            <w:r w:rsidRPr="00EF7DF0">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EF7DF0">
              <w:rPr>
                <w:rFonts w:ascii="Times New Roman" w:eastAsia="Times New Roman" w:hAnsi="Times New Roman" w:cs="Times New Roman"/>
                <w:sz w:val="24"/>
                <w:szCs w:val="24"/>
                <w:lang w:eastAsia="ru-RU"/>
              </w:rPr>
              <w:br/>
              <w:t>выращивание иных декоративных или сельскохозяйственных культур;</w:t>
            </w:r>
            <w:proofErr w:type="gramEnd"/>
            <w:r w:rsidRPr="00EF7DF0">
              <w:rPr>
                <w:rFonts w:ascii="Times New Roman" w:eastAsia="Times New Roman" w:hAnsi="Times New Roman" w:cs="Times New Roman"/>
                <w:sz w:val="24"/>
                <w:szCs w:val="24"/>
                <w:lang w:eastAsia="ru-RU"/>
              </w:rPr>
              <w:br/>
              <w:t>размещение индивидуальных гаражей и хозяйственных построек</w:t>
            </w:r>
          </w:p>
        </w:tc>
        <w:tc>
          <w:tcPr>
            <w:tcW w:w="1701" w:type="dxa"/>
            <w:vAlign w:val="center"/>
          </w:tcPr>
          <w:p w:rsidR="00C74D6D" w:rsidRPr="00EF7DF0" w:rsidRDefault="00C74D6D" w:rsidP="00EF7DF0">
            <w:pPr>
              <w:jc w:val="center"/>
              <w:rPr>
                <w:rFonts w:ascii="Times New Roman" w:hAnsi="Times New Roman" w:cs="Times New Roman"/>
                <w:sz w:val="24"/>
                <w:szCs w:val="24"/>
              </w:rPr>
            </w:pPr>
            <w:r w:rsidRPr="00EF7DF0">
              <w:rPr>
                <w:rFonts w:ascii="Times New Roman" w:eastAsia="Times New Roman" w:hAnsi="Times New Roman" w:cs="Times New Roman"/>
                <w:sz w:val="24"/>
                <w:szCs w:val="24"/>
                <w:lang w:eastAsia="ru-RU"/>
              </w:rPr>
              <w:t>2.1</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Малоэтажная многоквартирная жилая застройка</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proofErr w:type="gramStart"/>
            <w:r w:rsidRPr="00EF7DF0">
              <w:rPr>
                <w:rFonts w:ascii="Times New Roman" w:eastAsia="Times New Roman" w:hAnsi="Times New Roman" w:cs="Times New Roman"/>
                <w:sz w:val="24"/>
                <w:szCs w:val="24"/>
                <w:lang w:eastAsia="ru-RU"/>
              </w:rPr>
              <w:t>Размещение малоэтажных многоквартирных домов (многоквартирные дома высотой до 4 этажей, включая мансардный);</w:t>
            </w:r>
            <w:r w:rsidRPr="00EF7DF0">
              <w:rPr>
                <w:rFonts w:ascii="Times New Roman" w:eastAsia="Times New Roman" w:hAnsi="Times New Roman" w:cs="Times New Roman"/>
                <w:sz w:val="24"/>
                <w:szCs w:val="24"/>
                <w:lang w:eastAsia="ru-RU"/>
              </w:rPr>
              <w:br/>
              <w:t>обустройство спортивных и детских площадок, площадок для отдыха;</w:t>
            </w:r>
            <w:r w:rsidRPr="00EF7DF0">
              <w:rPr>
                <w:rFonts w:ascii="Times New Roman" w:eastAsia="Times New Roman" w:hAnsi="Times New Roman" w:cs="Times New Roman"/>
                <w:sz w:val="24"/>
                <w:szCs w:val="24"/>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2.1.1</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 xml:space="preserve">Для ведения </w:t>
            </w:r>
            <w:r w:rsidRPr="00EF7DF0">
              <w:rPr>
                <w:rFonts w:ascii="Times New Roman" w:eastAsia="Times New Roman" w:hAnsi="Times New Roman" w:cs="Times New Roman"/>
                <w:b/>
                <w:sz w:val="24"/>
                <w:szCs w:val="24"/>
                <w:lang w:eastAsia="ru-RU"/>
              </w:rPr>
              <w:lastRenderedPageBreak/>
              <w:t>личного подсобного хозяйства (приусадебный земельный участок)</w:t>
            </w:r>
          </w:p>
        </w:tc>
        <w:tc>
          <w:tcPr>
            <w:tcW w:w="10065" w:type="dxa"/>
            <w:vAlign w:val="center"/>
          </w:tcPr>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 xml:space="preserve">Размещение жилого дома, указанного в описании вида разрешенного использования с кодом </w:t>
            </w:r>
            <w:r w:rsidRPr="00EF7DF0">
              <w:rPr>
                <w:rFonts w:ascii="Times New Roman" w:eastAsia="Times New Roman" w:hAnsi="Times New Roman" w:cs="Times New Roman"/>
                <w:sz w:val="24"/>
                <w:szCs w:val="24"/>
                <w:lang w:eastAsia="ru-RU"/>
              </w:rPr>
              <w:lastRenderedPageBreak/>
              <w:t xml:space="preserve">2.1; </w:t>
            </w:r>
          </w:p>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производство сельскохозяйственной продукции;</w:t>
            </w:r>
          </w:p>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гаража и иных вспомогательных сооружений;</w:t>
            </w:r>
          </w:p>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содержание сельскохозяйственных животных</w:t>
            </w:r>
          </w:p>
        </w:tc>
        <w:tc>
          <w:tcPr>
            <w:tcW w:w="1701" w:type="dxa"/>
            <w:vAlign w:val="center"/>
          </w:tcPr>
          <w:p w:rsidR="00C74D6D" w:rsidRPr="00EF7DF0" w:rsidRDefault="00C74D6D" w:rsidP="00EF7DF0">
            <w:pPr>
              <w:jc w:val="center"/>
              <w:rPr>
                <w:rFonts w:ascii="Times New Roman" w:hAnsi="Times New Roman" w:cs="Times New Roman"/>
                <w:sz w:val="24"/>
                <w:szCs w:val="24"/>
              </w:rPr>
            </w:pPr>
            <w:r w:rsidRPr="00EF7DF0">
              <w:rPr>
                <w:rFonts w:ascii="Times New Roman" w:eastAsia="Times New Roman" w:hAnsi="Times New Roman" w:cs="Times New Roman"/>
                <w:sz w:val="24"/>
                <w:szCs w:val="24"/>
                <w:lang w:eastAsia="ru-RU"/>
              </w:rPr>
              <w:lastRenderedPageBreak/>
              <w:t>2.2</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Блокированная жилая застройка</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proofErr w:type="gramStart"/>
            <w:r w:rsidRPr="00EF7DF0">
              <w:rPr>
                <w:rFonts w:ascii="Times New Roman" w:eastAsia="Times New Roman" w:hAnsi="Times New Roman" w:cs="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F7DF0">
              <w:rPr>
                <w:rFonts w:ascii="Times New Roman" w:eastAsia="Times New Roman" w:hAnsi="Times New Roman" w:cs="Times New Roman"/>
                <w:sz w:val="24"/>
                <w:szCs w:val="24"/>
                <w:lang w:eastAsia="ru-RU"/>
              </w:rPr>
              <w:t xml:space="preserve"> пользования (жилые дома блокированной застройки);</w:t>
            </w:r>
            <w:r w:rsidRPr="00EF7DF0">
              <w:rPr>
                <w:rFonts w:ascii="Times New Roman" w:eastAsia="Times New Roman" w:hAnsi="Times New Roman" w:cs="Times New Roman"/>
                <w:sz w:val="24"/>
                <w:szCs w:val="24"/>
                <w:lang w:eastAsia="ru-RU"/>
              </w:rPr>
              <w:br/>
              <w:t>разведение декоративных и плодовых деревьев, овощных и ягодных культур;</w:t>
            </w:r>
            <w:r w:rsidRPr="00EF7DF0">
              <w:rPr>
                <w:rFonts w:ascii="Times New Roman" w:eastAsia="Times New Roman" w:hAnsi="Times New Roman" w:cs="Times New Roman"/>
                <w:sz w:val="24"/>
                <w:szCs w:val="24"/>
                <w:lang w:eastAsia="ru-RU"/>
              </w:rPr>
              <w:br/>
              <w:t>размещение индивидуальных гаражей и иных вспомогательных сооружений;</w:t>
            </w:r>
            <w:r w:rsidRPr="00EF7DF0">
              <w:rPr>
                <w:rFonts w:ascii="Times New Roman" w:eastAsia="Times New Roman" w:hAnsi="Times New Roman" w:cs="Times New Roman"/>
                <w:sz w:val="24"/>
                <w:szCs w:val="24"/>
                <w:lang w:eastAsia="ru-RU"/>
              </w:rPr>
              <w:br/>
              <w:t>обустройство спортивных и детских площадок, площадок для отдыха</w:t>
            </w:r>
          </w:p>
        </w:tc>
        <w:tc>
          <w:tcPr>
            <w:tcW w:w="1701" w:type="dxa"/>
            <w:vAlign w:val="center"/>
          </w:tcPr>
          <w:p w:rsidR="00C74D6D" w:rsidRPr="00EF7DF0" w:rsidRDefault="00C74D6D" w:rsidP="00EF7DF0">
            <w:pPr>
              <w:jc w:val="center"/>
              <w:rPr>
                <w:rFonts w:ascii="Times New Roman" w:hAnsi="Times New Roman" w:cs="Times New Roman"/>
                <w:sz w:val="24"/>
                <w:szCs w:val="24"/>
              </w:rPr>
            </w:pPr>
            <w:r w:rsidRPr="00EF7DF0">
              <w:rPr>
                <w:rFonts w:ascii="Times New Roman" w:eastAsia="Times New Roman" w:hAnsi="Times New Roman" w:cs="Times New Roman"/>
                <w:sz w:val="24"/>
                <w:szCs w:val="24"/>
                <w:lang w:eastAsia="ru-RU"/>
              </w:rPr>
              <w:t>2.3</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Коммунальное обслуживание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3.1</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Предоставление коммунальных услуг</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proofErr w:type="gramStart"/>
            <w:r w:rsidRPr="00EF7DF0">
              <w:rPr>
                <w:rFonts w:ascii="Times New Roman" w:eastAsia="Times New Roman" w:hAnsi="Times New Roman" w:cs="Times New Roman"/>
                <w:color w:val="2D2D2D"/>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3.1.1</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Административны</w:t>
            </w:r>
            <w:r w:rsidRPr="00EF7DF0">
              <w:rPr>
                <w:rFonts w:ascii="Times New Roman" w:eastAsia="Times New Roman" w:hAnsi="Times New Roman" w:cs="Times New Roman"/>
                <w:b/>
                <w:color w:val="2D2D2D"/>
                <w:sz w:val="24"/>
                <w:szCs w:val="24"/>
                <w:lang w:eastAsia="ru-RU"/>
              </w:rPr>
              <w:lastRenderedPageBreak/>
              <w:t>е здания организаций,</w:t>
            </w:r>
            <w:r w:rsidRPr="00EF7DF0">
              <w:rPr>
                <w:rFonts w:ascii="Times New Roman" w:eastAsia="Times New Roman" w:hAnsi="Times New Roman" w:cs="Times New Roman"/>
                <w:b/>
                <w:color w:val="2D2D2D"/>
                <w:sz w:val="24"/>
                <w:szCs w:val="24"/>
                <w:lang w:eastAsia="ru-RU"/>
              </w:rPr>
              <w:br/>
              <w:t>обеспечивающих предоставление коммунальных услуг</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 xml:space="preserve">Размещение зданий, предназначенных для приема физических и юридических лиц в связи с </w:t>
            </w:r>
            <w:r w:rsidRPr="00EF7DF0">
              <w:rPr>
                <w:rFonts w:ascii="Times New Roman" w:eastAsia="Times New Roman" w:hAnsi="Times New Roman" w:cs="Times New Roman"/>
                <w:color w:val="2D2D2D"/>
                <w:sz w:val="24"/>
                <w:szCs w:val="24"/>
                <w:lang w:eastAsia="ru-RU"/>
              </w:rPr>
              <w:lastRenderedPageBreak/>
              <w:t>предоставлением им коммунальных услуг</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3.1.2</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Социальное обслуживание</w:t>
            </w:r>
          </w:p>
        </w:tc>
        <w:tc>
          <w:tcPr>
            <w:tcW w:w="10065" w:type="dxa"/>
            <w:vAlign w:val="center"/>
          </w:tcPr>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3.2</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Бытовое обслуживание</w:t>
            </w:r>
          </w:p>
        </w:tc>
        <w:tc>
          <w:tcPr>
            <w:tcW w:w="10065" w:type="dxa"/>
            <w:vAlign w:val="center"/>
          </w:tcPr>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3.3</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color w:val="2D2D2D"/>
                <w:sz w:val="24"/>
                <w:szCs w:val="24"/>
                <w:lang w:eastAsia="ru-RU"/>
              </w:rPr>
              <w:t>Дошкольное, начальное и среднее общее образование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proofErr w:type="gramStart"/>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3.5.1</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Магазины</w:t>
            </w:r>
          </w:p>
        </w:tc>
        <w:tc>
          <w:tcPr>
            <w:tcW w:w="10065" w:type="dxa"/>
            <w:vAlign w:val="center"/>
          </w:tcPr>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sz w:val="24"/>
                <w:szCs w:val="24"/>
                <w:lang w:eastAsia="ru-RU"/>
              </w:rPr>
              <w:t>.м</w:t>
            </w:r>
            <w:proofErr w:type="gramEnd"/>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4.4</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Гостиничное обслуживание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4.7</w:t>
            </w:r>
          </w:p>
        </w:tc>
      </w:tr>
      <w:tr w:rsidR="00C74D6D" w:rsidRPr="00EF7DF0" w:rsidTr="00EF7DF0">
        <w:trPr>
          <w:trHeight w:val="20"/>
        </w:trPr>
        <w:tc>
          <w:tcPr>
            <w:tcW w:w="14142" w:type="dxa"/>
            <w:gridSpan w:val="3"/>
            <w:vAlign w:val="center"/>
          </w:tcPr>
          <w:p w:rsidR="00C74D6D" w:rsidRPr="00EF7DF0" w:rsidRDefault="00C74D6D" w:rsidP="00EF7DF0">
            <w:pPr>
              <w:jc w:val="center"/>
              <w:textAlignment w:val="baseline"/>
              <w:rPr>
                <w:rFonts w:ascii="Times New Roman" w:eastAsia="Times New Roman" w:hAnsi="Times New Roman" w:cs="Times New Roman"/>
                <w:sz w:val="24"/>
                <w:szCs w:val="24"/>
                <w:lang w:eastAsia="ru-RU"/>
              </w:rPr>
            </w:pPr>
            <w:r w:rsidRPr="00EF7DF0">
              <w:rPr>
                <w:rFonts w:ascii="Times New Roman" w:hAnsi="Times New Roman" w:cs="Times New Roman"/>
                <w:b/>
                <w:sz w:val="24"/>
                <w:szCs w:val="24"/>
              </w:rPr>
              <w:t>Вспомогательные виды разрешенного использования зоны Ж</w:t>
            </w:r>
            <w:proofErr w:type="gramStart"/>
            <w:r w:rsidRPr="00EF7DF0">
              <w:rPr>
                <w:rFonts w:ascii="Times New Roman" w:hAnsi="Times New Roman" w:cs="Times New Roman"/>
                <w:b/>
                <w:sz w:val="24"/>
                <w:szCs w:val="24"/>
              </w:rPr>
              <w:t>1</w:t>
            </w:r>
            <w:proofErr w:type="gramEnd"/>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b/>
                <w:sz w:val="24"/>
                <w:szCs w:val="24"/>
                <w:lang w:eastAsia="ru-RU"/>
              </w:rPr>
              <w:t xml:space="preserve">Для ведения </w:t>
            </w:r>
            <w:r w:rsidRPr="00EF7DF0">
              <w:rPr>
                <w:rFonts w:ascii="Times New Roman" w:eastAsia="Times New Roman" w:hAnsi="Times New Roman" w:cs="Times New Roman"/>
                <w:b/>
                <w:sz w:val="24"/>
                <w:szCs w:val="24"/>
                <w:lang w:eastAsia="ru-RU"/>
              </w:rPr>
              <w:lastRenderedPageBreak/>
              <w:t>личного подсобного хозяйства (приусадебный земельный участок)</w:t>
            </w:r>
          </w:p>
        </w:tc>
        <w:tc>
          <w:tcPr>
            <w:tcW w:w="10065" w:type="dxa"/>
            <w:vAlign w:val="center"/>
          </w:tcPr>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 xml:space="preserve">Размещение жилого дома, указанного в описании вида разрешенного использования с кодом </w:t>
            </w:r>
            <w:r w:rsidRPr="00EF7DF0">
              <w:rPr>
                <w:rFonts w:ascii="Times New Roman" w:eastAsia="Times New Roman" w:hAnsi="Times New Roman" w:cs="Times New Roman"/>
                <w:sz w:val="24"/>
                <w:szCs w:val="24"/>
                <w:lang w:eastAsia="ru-RU"/>
              </w:rPr>
              <w:lastRenderedPageBreak/>
              <w:t>2.1;</w:t>
            </w:r>
          </w:p>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производство сельскохозяйственной продукции;</w:t>
            </w:r>
          </w:p>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гаража и иных вспомогательных сооружений;</w:t>
            </w:r>
          </w:p>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содержание сельскохозяйственных животных</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2.2</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Служебные гаражи</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4.9</w:t>
            </w:r>
          </w:p>
        </w:tc>
      </w:tr>
      <w:tr w:rsidR="00C74D6D" w:rsidRPr="00EF7DF0" w:rsidTr="00EF7DF0">
        <w:trPr>
          <w:trHeight w:val="20"/>
        </w:trPr>
        <w:tc>
          <w:tcPr>
            <w:tcW w:w="14142" w:type="dxa"/>
            <w:gridSpan w:val="3"/>
            <w:vAlign w:val="center"/>
          </w:tcPr>
          <w:p w:rsidR="00C74D6D" w:rsidRPr="00EF7DF0" w:rsidRDefault="00C74D6D" w:rsidP="00EF7DF0">
            <w:pPr>
              <w:jc w:val="center"/>
              <w:textAlignment w:val="baseline"/>
              <w:rPr>
                <w:rFonts w:ascii="Times New Roman" w:eastAsia="Times New Roman" w:hAnsi="Times New Roman" w:cs="Times New Roman"/>
                <w:sz w:val="24"/>
                <w:szCs w:val="24"/>
                <w:lang w:eastAsia="ru-RU"/>
              </w:rPr>
            </w:pPr>
            <w:r w:rsidRPr="00EF7DF0">
              <w:rPr>
                <w:rFonts w:ascii="Times New Roman" w:hAnsi="Times New Roman" w:cs="Times New Roman"/>
                <w:b/>
                <w:sz w:val="24"/>
                <w:szCs w:val="24"/>
              </w:rPr>
              <w:t>Условно разрешенные виды использования зоны Ж</w:t>
            </w:r>
            <w:proofErr w:type="gramStart"/>
            <w:r w:rsidRPr="00EF7DF0">
              <w:rPr>
                <w:rFonts w:ascii="Times New Roman" w:hAnsi="Times New Roman" w:cs="Times New Roman"/>
                <w:b/>
                <w:sz w:val="24"/>
                <w:szCs w:val="24"/>
              </w:rPr>
              <w:t>1</w:t>
            </w:r>
            <w:proofErr w:type="gramEnd"/>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Хранение автотранспорта</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p>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содержанием вида разрешенного использования с кодом 4.9</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2.7.1</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Коммунальное обслуживание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3.1</w:t>
            </w:r>
          </w:p>
        </w:tc>
      </w:tr>
      <w:tr w:rsidR="00C74D6D" w:rsidRPr="00EF7DF0" w:rsidTr="00EF7DF0">
        <w:trPr>
          <w:trHeight w:val="20"/>
        </w:trPr>
        <w:tc>
          <w:tcPr>
            <w:tcW w:w="2376" w:type="dxa"/>
            <w:vAlign w:val="center"/>
          </w:tcPr>
          <w:p w:rsidR="00C74D6D" w:rsidRPr="00EF7DF0" w:rsidRDefault="00C74D6D"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Социальное обслуживание</w:t>
            </w:r>
          </w:p>
        </w:tc>
        <w:tc>
          <w:tcPr>
            <w:tcW w:w="10065" w:type="dxa"/>
            <w:vAlign w:val="center"/>
          </w:tcPr>
          <w:p w:rsidR="00C74D6D" w:rsidRPr="00EF7DF0" w:rsidRDefault="00C74D6D"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701" w:type="dxa"/>
            <w:vAlign w:val="center"/>
          </w:tcPr>
          <w:p w:rsidR="00C74D6D" w:rsidRPr="00EF7DF0" w:rsidRDefault="00C74D6D"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3.2</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Здравоохранение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3.4</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Амбулаторн</w:t>
            </w:r>
            <w:proofErr w:type="gramStart"/>
            <w:r w:rsidRPr="00EF7DF0">
              <w:rPr>
                <w:rFonts w:ascii="Times New Roman" w:eastAsia="Times New Roman" w:hAnsi="Times New Roman" w:cs="Times New Roman"/>
                <w:b/>
                <w:color w:val="2D2D2D"/>
                <w:sz w:val="24"/>
                <w:szCs w:val="24"/>
                <w:lang w:eastAsia="ru-RU"/>
              </w:rPr>
              <w:t>о-</w:t>
            </w:r>
            <w:proofErr w:type="gramEnd"/>
            <w:r w:rsidRPr="00EF7DF0">
              <w:rPr>
                <w:rFonts w:ascii="Times New Roman" w:eastAsia="Times New Roman" w:hAnsi="Times New Roman" w:cs="Times New Roman"/>
                <w:b/>
                <w:color w:val="2D2D2D"/>
                <w:sz w:val="24"/>
                <w:szCs w:val="24"/>
                <w:lang w:eastAsia="ru-RU"/>
              </w:rPr>
              <w:br/>
            </w:r>
            <w:r w:rsidRPr="00EF7DF0">
              <w:rPr>
                <w:rFonts w:ascii="Times New Roman" w:eastAsia="Times New Roman" w:hAnsi="Times New Roman" w:cs="Times New Roman"/>
                <w:b/>
                <w:color w:val="2D2D2D"/>
                <w:sz w:val="24"/>
                <w:szCs w:val="24"/>
                <w:lang w:eastAsia="ru-RU"/>
              </w:rPr>
              <w:lastRenderedPageBreak/>
              <w:t>поликлиническое обслуживание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 xml:space="preserve">Размещение объектов капитального строительства, предназначенных для оказания гражданам </w:t>
            </w:r>
            <w:r w:rsidRPr="00EF7DF0">
              <w:rPr>
                <w:rFonts w:ascii="Times New Roman" w:eastAsia="Times New Roman" w:hAnsi="Times New Roman" w:cs="Times New Roman"/>
                <w:color w:val="2D2D2D"/>
                <w:sz w:val="24"/>
                <w:szCs w:val="24"/>
                <w:lang w:eastAsia="ru-RU"/>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3.4.1</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lastRenderedPageBreak/>
              <w:t>Стационарное медицинское обслуживание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F7DF0">
              <w:rPr>
                <w:rFonts w:ascii="Times New Roman" w:eastAsia="Times New Roman" w:hAnsi="Times New Roman" w:cs="Times New Roman"/>
                <w:color w:val="2D2D2D"/>
                <w:sz w:val="24"/>
                <w:szCs w:val="24"/>
                <w:lang w:eastAsia="ru-RU"/>
              </w:rPr>
              <w:br/>
              <w:t>размещение площадок санитарной авиации</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3.4.2</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Объекты культурно-досуговой деятельности</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proofErr w:type="gramStart"/>
            <w:r w:rsidRPr="00EF7DF0">
              <w:rPr>
                <w:rFonts w:ascii="Times New Roman" w:eastAsia="Times New Roman" w:hAnsi="Times New Roman" w:cs="Times New Roman"/>
                <w:color w:val="2D2D2D"/>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3.6.1</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Осуществление религиозных обрядов</w:t>
            </w:r>
          </w:p>
        </w:tc>
        <w:tc>
          <w:tcPr>
            <w:tcW w:w="10065" w:type="dxa"/>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3.7.1</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Предпринимательство</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4.0</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Магазины</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sz w:val="24"/>
                <w:szCs w:val="24"/>
                <w:lang w:eastAsia="ru-RU"/>
              </w:rPr>
              <w:t>.м</w:t>
            </w:r>
            <w:proofErr w:type="gramEnd"/>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4.4</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Банковская и страховая деятельность</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4.5</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 xml:space="preserve">Общественное </w:t>
            </w:r>
            <w:r w:rsidRPr="00EF7DF0">
              <w:rPr>
                <w:rFonts w:ascii="Times New Roman" w:eastAsia="Times New Roman" w:hAnsi="Times New Roman" w:cs="Times New Roman"/>
                <w:b/>
                <w:sz w:val="24"/>
                <w:szCs w:val="24"/>
                <w:lang w:eastAsia="ru-RU"/>
              </w:rPr>
              <w:lastRenderedPageBreak/>
              <w:t>питание</w:t>
            </w:r>
          </w:p>
        </w:tc>
        <w:tc>
          <w:tcPr>
            <w:tcW w:w="10065" w:type="dxa"/>
            <w:vAlign w:val="center"/>
          </w:tcPr>
          <w:p w:rsidR="00C74D6D" w:rsidRPr="00EF7DF0" w:rsidRDefault="00C74D6D"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в целях устройства мест общественного </w:t>
            </w:r>
            <w:r w:rsidRPr="00EF7DF0">
              <w:rPr>
                <w:rFonts w:ascii="Times New Roman" w:eastAsia="Times New Roman" w:hAnsi="Times New Roman" w:cs="Times New Roman"/>
                <w:sz w:val="24"/>
                <w:szCs w:val="24"/>
                <w:lang w:eastAsia="ru-RU"/>
              </w:rPr>
              <w:lastRenderedPageBreak/>
              <w:t>питания (рестораны, кафе, столовые, закусочные, бары)</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4.6</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lastRenderedPageBreak/>
              <w:t>Обеспечение занятий спортом в помещениях</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5.1.2</w:t>
            </w:r>
          </w:p>
        </w:tc>
      </w:tr>
      <w:tr w:rsidR="00C74D6D" w:rsidRPr="00EF7DF0" w:rsidTr="00EF7DF0">
        <w:trPr>
          <w:trHeight w:val="20"/>
        </w:trPr>
        <w:tc>
          <w:tcPr>
            <w:tcW w:w="2376" w:type="dxa"/>
            <w:vAlign w:val="center"/>
          </w:tcPr>
          <w:p w:rsidR="00C74D6D" w:rsidRPr="00EF7DF0" w:rsidRDefault="00C74D6D"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Площадки для занятий спортом</w:t>
            </w:r>
          </w:p>
        </w:tc>
        <w:tc>
          <w:tcPr>
            <w:tcW w:w="10065" w:type="dxa"/>
            <w:vAlign w:val="center"/>
          </w:tcPr>
          <w:p w:rsidR="00C74D6D" w:rsidRPr="00EF7DF0" w:rsidRDefault="00C74D6D"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C74D6D" w:rsidRPr="00EF7DF0" w:rsidRDefault="00C74D6D"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5.1.3</w:t>
            </w:r>
          </w:p>
        </w:tc>
      </w:tr>
    </w:tbl>
    <w:p w:rsidR="00725EB6" w:rsidRPr="0046691F" w:rsidRDefault="00725EB6" w:rsidP="00386E5D">
      <w:pPr>
        <w:spacing w:line="240" w:lineRule="auto"/>
        <w:ind w:left="57" w:right="57"/>
        <w:jc w:val="center"/>
        <w:rPr>
          <w:rFonts w:ascii="Times New Roman" w:hAnsi="Times New Roman" w:cs="Times New Roman"/>
          <w:b/>
        </w:rPr>
      </w:pPr>
      <w:r w:rsidRPr="00EF7DF0">
        <w:rPr>
          <w:rFonts w:ascii="Times New Roman" w:hAnsi="Times New Roman" w:cs="Times New Roman"/>
          <w:b/>
          <w:sz w:val="28"/>
          <w:szCs w:val="28"/>
        </w:rPr>
        <w:t xml:space="preserve">Предельные (минимальные и (или) максимальные) размеры земельных участков </w:t>
      </w:r>
      <w:r w:rsidR="00BA681E" w:rsidRPr="00EF7DF0">
        <w:rPr>
          <w:rFonts w:ascii="Times New Roman" w:hAnsi="Times New Roman" w:cs="Times New Roman"/>
          <w:b/>
          <w:sz w:val="28"/>
          <w:szCs w:val="28"/>
        </w:rPr>
        <w:br/>
      </w:r>
      <w:r w:rsidRPr="00EF7DF0">
        <w:rPr>
          <w:rFonts w:ascii="Times New Roman" w:hAnsi="Times New Roman" w:cs="Times New Roman"/>
          <w:b/>
          <w:sz w:val="28"/>
          <w:szCs w:val="28"/>
        </w:rPr>
        <w:t xml:space="preserve">и предельные параметры разрешенного строительства реконструкции объектов капитального строительства </w:t>
      </w:r>
      <w:r w:rsidR="00BA681E" w:rsidRPr="00EF7DF0">
        <w:rPr>
          <w:rFonts w:ascii="Times New Roman" w:hAnsi="Times New Roman" w:cs="Times New Roman"/>
          <w:b/>
          <w:sz w:val="28"/>
          <w:szCs w:val="28"/>
        </w:rPr>
        <w:br/>
      </w:r>
      <w:r w:rsidRPr="0046691F">
        <w:rPr>
          <w:rFonts w:ascii="Times New Roman" w:hAnsi="Times New Roman" w:cs="Times New Roman"/>
          <w:b/>
        </w:rPr>
        <w:t>зоны Ж</w:t>
      </w:r>
      <w:proofErr w:type="gramStart"/>
      <w:r w:rsidRPr="0046691F">
        <w:rPr>
          <w:rFonts w:ascii="Times New Roman" w:hAnsi="Times New Roman" w:cs="Times New Roman"/>
          <w:b/>
        </w:rPr>
        <w:t>1</w:t>
      </w:r>
      <w:proofErr w:type="gramEnd"/>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2"/>
        <w:gridCol w:w="4253"/>
        <w:gridCol w:w="1417"/>
        <w:gridCol w:w="5954"/>
      </w:tblGrid>
      <w:tr w:rsidR="0024299B" w:rsidRPr="00EF7DF0" w:rsidTr="00EF7DF0">
        <w:trPr>
          <w:trHeight w:val="20"/>
        </w:trPr>
        <w:tc>
          <w:tcPr>
            <w:tcW w:w="14176" w:type="dxa"/>
            <w:gridSpan w:val="5"/>
            <w:shd w:val="clear" w:color="auto" w:fill="auto"/>
            <w:vAlign w:val="center"/>
          </w:tcPr>
          <w:p w:rsidR="0024299B" w:rsidRPr="00EF7DF0" w:rsidRDefault="0024299B"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ОСНОВНЫЕ ВИДЫ РАЗРЕШЕННОГО ИСПОЛЬЗОВАНИЯ</w:t>
            </w:r>
          </w:p>
        </w:tc>
      </w:tr>
      <w:tr w:rsidR="003E25BF" w:rsidRPr="00EF7DF0" w:rsidTr="00EF7DF0">
        <w:trPr>
          <w:trHeight w:val="20"/>
        </w:trPr>
        <w:tc>
          <w:tcPr>
            <w:tcW w:w="6805" w:type="dxa"/>
            <w:gridSpan w:val="3"/>
            <w:shd w:val="clear" w:color="auto" w:fill="auto"/>
            <w:vAlign w:val="center"/>
          </w:tcPr>
          <w:p w:rsidR="003E25BF" w:rsidRPr="00EF7DF0" w:rsidRDefault="003E25BF" w:rsidP="00EF7DF0">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4"/>
                <w:szCs w:val="24"/>
              </w:rPr>
            </w:pPr>
            <w:r w:rsidRPr="00EF7DF0">
              <w:rPr>
                <w:rFonts w:ascii="Times New Roman" w:hAnsi="Times New Roman" w:cs="Times New Roman"/>
                <w:b/>
                <w:sz w:val="24"/>
                <w:szCs w:val="24"/>
              </w:rPr>
              <w:t>Для индивидуального жилищного строительства, код 2.1;</w:t>
            </w:r>
          </w:p>
          <w:p w:rsidR="003E25BF" w:rsidRPr="00EF7DF0" w:rsidRDefault="003E25BF" w:rsidP="00EF7DF0">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4"/>
                <w:szCs w:val="24"/>
              </w:rPr>
            </w:pPr>
            <w:r w:rsidRPr="00EF7DF0">
              <w:rPr>
                <w:rFonts w:ascii="Times New Roman" w:hAnsi="Times New Roman" w:cs="Times New Roman"/>
                <w:b/>
                <w:sz w:val="24"/>
                <w:szCs w:val="24"/>
              </w:rPr>
              <w:t>Малоэтажная многоквартирная жилая застройка, код 2.1.1;</w:t>
            </w:r>
          </w:p>
          <w:p w:rsidR="003E25BF" w:rsidRPr="00EF7DF0" w:rsidRDefault="003E25BF" w:rsidP="00EF7DF0">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4"/>
                <w:szCs w:val="24"/>
              </w:rPr>
            </w:pPr>
            <w:r w:rsidRPr="00EF7DF0">
              <w:rPr>
                <w:rFonts w:ascii="Times New Roman" w:hAnsi="Times New Roman" w:cs="Times New Roman"/>
                <w:b/>
                <w:sz w:val="24"/>
                <w:szCs w:val="24"/>
              </w:rPr>
              <w:t>Блокированная жилая застройка, код 2.3;</w:t>
            </w:r>
          </w:p>
        </w:tc>
        <w:tc>
          <w:tcPr>
            <w:tcW w:w="1417" w:type="dxa"/>
            <w:vMerge w:val="restart"/>
            <w:shd w:val="clear" w:color="auto" w:fill="auto"/>
            <w:vAlign w:val="center"/>
          </w:tcPr>
          <w:p w:rsidR="003E25BF" w:rsidRPr="00EF7DF0" w:rsidRDefault="003E25BF" w:rsidP="00EF7DF0">
            <w:pPr>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Предельные размеры земельного участка</w:t>
            </w:r>
          </w:p>
        </w:tc>
        <w:tc>
          <w:tcPr>
            <w:tcW w:w="5954" w:type="dxa"/>
            <w:shd w:val="clear" w:color="auto" w:fill="auto"/>
            <w:vAlign w:val="center"/>
          </w:tcPr>
          <w:p w:rsidR="003E25BF" w:rsidRPr="00EF7DF0" w:rsidRDefault="003E25BF"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sz w:val="24"/>
                <w:szCs w:val="24"/>
              </w:rPr>
              <w:t>Минимальная площадь – 0,05 га</w:t>
            </w:r>
          </w:p>
          <w:p w:rsidR="003E25BF" w:rsidRPr="00EF7DF0" w:rsidRDefault="003E25BF"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sz w:val="24"/>
                <w:szCs w:val="24"/>
              </w:rPr>
              <w:t>Максимальная площадь – 0,5 га.</w:t>
            </w:r>
          </w:p>
        </w:tc>
      </w:tr>
      <w:tr w:rsidR="003E25BF" w:rsidRPr="00EF7DF0" w:rsidTr="00EF7DF0">
        <w:trPr>
          <w:trHeight w:val="20"/>
        </w:trPr>
        <w:tc>
          <w:tcPr>
            <w:tcW w:w="6805" w:type="dxa"/>
            <w:gridSpan w:val="3"/>
            <w:shd w:val="clear" w:color="auto" w:fill="auto"/>
            <w:vAlign w:val="center"/>
          </w:tcPr>
          <w:p w:rsidR="003E25BF" w:rsidRPr="00EF7DF0" w:rsidRDefault="003E25BF" w:rsidP="00EF7DF0">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4"/>
                <w:szCs w:val="24"/>
              </w:rPr>
            </w:pPr>
            <w:r w:rsidRPr="00EF7DF0">
              <w:rPr>
                <w:rFonts w:ascii="Times New Roman" w:hAnsi="Times New Roman" w:cs="Times New Roman"/>
                <w:b/>
                <w:sz w:val="24"/>
                <w:szCs w:val="24"/>
              </w:rPr>
              <w:t>Для ведения личного подсобного хозяйства, код 2.2;</w:t>
            </w:r>
          </w:p>
        </w:tc>
        <w:tc>
          <w:tcPr>
            <w:tcW w:w="1417" w:type="dxa"/>
            <w:vMerge/>
            <w:shd w:val="clear" w:color="auto" w:fill="auto"/>
            <w:vAlign w:val="center"/>
          </w:tcPr>
          <w:p w:rsidR="003E25BF" w:rsidRPr="00EF7DF0" w:rsidRDefault="003E25BF" w:rsidP="00EF7DF0">
            <w:pPr>
              <w:widowControl w:val="0"/>
              <w:tabs>
                <w:tab w:val="left" w:pos="-2801"/>
                <w:tab w:val="left" w:pos="-2660"/>
                <w:tab w:val="left" w:pos="885"/>
              </w:tabs>
              <w:suppressAutoHyphens/>
              <w:spacing w:line="240" w:lineRule="auto"/>
              <w:rPr>
                <w:rFonts w:ascii="Times New Roman" w:hAnsi="Times New Roman" w:cs="Times New Roman"/>
                <w:b/>
                <w:sz w:val="24"/>
                <w:szCs w:val="24"/>
              </w:rPr>
            </w:pPr>
          </w:p>
        </w:tc>
        <w:tc>
          <w:tcPr>
            <w:tcW w:w="5954" w:type="dxa"/>
            <w:shd w:val="clear" w:color="auto" w:fill="auto"/>
            <w:vAlign w:val="center"/>
          </w:tcPr>
          <w:p w:rsidR="003E25BF" w:rsidRPr="00EF7DF0" w:rsidRDefault="003E25BF"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sz w:val="24"/>
                <w:szCs w:val="24"/>
              </w:rPr>
              <w:t>Минимальная площадь – 0,04 га.</w:t>
            </w:r>
          </w:p>
          <w:p w:rsidR="003E25BF" w:rsidRPr="00EF7DF0" w:rsidRDefault="003E25BF"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sz w:val="24"/>
                <w:szCs w:val="24"/>
              </w:rPr>
              <w:t>Максимальная площадь – 0,5 га.</w:t>
            </w:r>
          </w:p>
        </w:tc>
      </w:tr>
      <w:tr w:rsidR="003E25BF" w:rsidRPr="00EF7DF0" w:rsidTr="00EF7DF0">
        <w:trPr>
          <w:trHeight w:val="20"/>
        </w:trPr>
        <w:tc>
          <w:tcPr>
            <w:tcW w:w="2410" w:type="dxa"/>
            <w:shd w:val="clear" w:color="auto" w:fill="auto"/>
            <w:vAlign w:val="center"/>
          </w:tcPr>
          <w:p w:rsidR="003E25BF" w:rsidRPr="00EF7DF0" w:rsidRDefault="003E25BF"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Минимальная ширина по линии улицы</w:t>
            </w:r>
          </w:p>
        </w:tc>
        <w:tc>
          <w:tcPr>
            <w:tcW w:w="11766" w:type="dxa"/>
            <w:gridSpan w:val="4"/>
            <w:shd w:val="clear" w:color="auto" w:fill="auto"/>
            <w:vAlign w:val="center"/>
          </w:tcPr>
          <w:p w:rsidR="003E25BF" w:rsidRPr="00EF7DF0" w:rsidRDefault="003E25BF"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sz w:val="24"/>
                <w:szCs w:val="24"/>
              </w:rPr>
              <w:t>20 м, в условиях сложившейся застройки допускается 15 м.</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Минимальные отступы от границ земельного участка</w:t>
            </w:r>
          </w:p>
        </w:tc>
        <w:tc>
          <w:tcPr>
            <w:tcW w:w="11766" w:type="dxa"/>
            <w:gridSpan w:val="4"/>
            <w:shd w:val="clear" w:color="auto" w:fill="auto"/>
            <w:vAlign w:val="center"/>
          </w:tcPr>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жилого дома:</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индивидуальных гаражей:</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со стороны улицы – 0 м, со стороны соседнего участка – 1 м.</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Для подсобных сооружений: </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со стороны улицы – 10 м, со стороны соседнего участка</w:t>
            </w:r>
            <w:r w:rsidRPr="00EF7DF0">
              <w:rPr>
                <w:rFonts w:ascii="Times New Roman" w:hAnsi="Times New Roman" w:cs="Times New Roman"/>
                <w:spacing w:val="2"/>
                <w:sz w:val="24"/>
                <w:szCs w:val="24"/>
              </w:rPr>
              <w:t xml:space="preserve"> до постройки для содержания скота и птицы - 4 м; до других построек </w:t>
            </w:r>
            <w:r w:rsidRPr="00EF7DF0">
              <w:rPr>
                <w:rFonts w:ascii="Times New Roman" w:hAnsi="Times New Roman" w:cs="Times New Roman"/>
                <w:sz w:val="24"/>
                <w:szCs w:val="24"/>
              </w:rPr>
              <w:t>– 1 м.</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lastRenderedPageBreak/>
              <w:t>Предельное кол-во этажей или предельная высота здания, строения, сооружения</w:t>
            </w:r>
          </w:p>
        </w:tc>
        <w:tc>
          <w:tcPr>
            <w:tcW w:w="11766" w:type="dxa"/>
            <w:gridSpan w:val="4"/>
            <w:shd w:val="clear" w:color="auto" w:fill="auto"/>
            <w:vAlign w:val="center"/>
          </w:tcPr>
          <w:p w:rsidR="00725EB6"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Максимальная высота:</w:t>
            </w:r>
          </w:p>
          <w:p w:rsidR="00725EB6"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жилого дома – 3 этажа, но не более 14 м;</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для </w:t>
            </w:r>
            <w:r w:rsidR="00480D77" w:rsidRPr="00EF7DF0">
              <w:rPr>
                <w:rFonts w:ascii="Times New Roman" w:hAnsi="Times New Roman" w:cs="Times New Roman"/>
                <w:sz w:val="24"/>
                <w:szCs w:val="24"/>
              </w:rPr>
              <w:t>вспомогательных построек – 1 этаж, но не выше 3,5 м</w:t>
            </w:r>
            <w:r w:rsidRPr="00EF7DF0">
              <w:rPr>
                <w:rFonts w:ascii="Times New Roman" w:hAnsi="Times New Roman" w:cs="Times New Roman"/>
                <w:sz w:val="24"/>
                <w:szCs w:val="24"/>
              </w:rPr>
              <w:t xml:space="preserve"> </w:t>
            </w:r>
          </w:p>
        </w:tc>
      </w:tr>
      <w:tr w:rsidR="00725EB6" w:rsidRPr="00EF7DF0" w:rsidTr="00EF7DF0">
        <w:trPr>
          <w:trHeight w:val="20"/>
        </w:trPr>
        <w:tc>
          <w:tcPr>
            <w:tcW w:w="2410" w:type="dxa"/>
            <w:shd w:val="clear" w:color="auto" w:fill="auto"/>
            <w:vAlign w:val="center"/>
          </w:tcPr>
          <w:p w:rsidR="00725EB6" w:rsidRPr="00EF7DF0" w:rsidRDefault="00AD4DBE"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 xml:space="preserve">Максимальный </w:t>
            </w:r>
            <w:r w:rsidR="00725EB6" w:rsidRPr="00EF7DF0">
              <w:rPr>
                <w:rFonts w:ascii="Times New Roman" w:hAnsi="Times New Roman" w:cs="Times New Roman"/>
                <w:b/>
                <w:sz w:val="24"/>
                <w:szCs w:val="24"/>
              </w:rPr>
              <w:t>процент застройки в границах земельного участка</w:t>
            </w:r>
          </w:p>
        </w:tc>
        <w:tc>
          <w:tcPr>
            <w:tcW w:w="11766" w:type="dxa"/>
            <w:gridSpan w:val="4"/>
            <w:shd w:val="clear" w:color="auto" w:fill="auto"/>
            <w:vAlign w:val="center"/>
          </w:tcPr>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60 %</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766" w:type="dxa"/>
            <w:gridSpan w:val="4"/>
            <w:shd w:val="clear" w:color="auto" w:fill="auto"/>
            <w:vAlign w:val="center"/>
          </w:tcPr>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Линия застройки должна быть четко выражена, при этом ширина земельных участков («палисадников») от фасада зданий должна быть единообразной;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-Одн</w:t>
            </w:r>
            <w:proofErr w:type="gramStart"/>
            <w:r w:rsidRPr="00EF7DF0">
              <w:rPr>
                <w:rFonts w:ascii="Times New Roman" w:hAnsi="Times New Roman" w:cs="Times New Roman"/>
                <w:sz w:val="24"/>
                <w:szCs w:val="24"/>
              </w:rPr>
              <w:t>о-</w:t>
            </w:r>
            <w:proofErr w:type="gramEnd"/>
            <w:r w:rsidR="00DF05BB" w:rsidRPr="00EF7DF0">
              <w:rPr>
                <w:rFonts w:ascii="Times New Roman" w:hAnsi="Times New Roman" w:cs="Times New Roman"/>
                <w:sz w:val="24"/>
                <w:szCs w:val="24"/>
              </w:rPr>
              <w:t xml:space="preserve"> </w:t>
            </w:r>
            <w:r w:rsidRPr="00EF7DF0">
              <w:rPr>
                <w:rFonts w:ascii="Times New Roman" w:hAnsi="Times New Roman" w:cs="Times New Roman"/>
                <w:sz w:val="24"/>
                <w:szCs w:val="24"/>
              </w:rPr>
              <w:t xml:space="preserve">двухквартирный дом должен отстоять от красной линии улиц не менее чем на 5 м, от красной линии проездов – не менее чем на 3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Расстояние от хозяйственных построек до красной линии улиц и проездов должно быть не менее 5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В условиях сложившейся застройки допускается размещение жилых домов по красной линии.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До границы соседнего земельного участка расстояния должны быть не менее: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-от усадебного, </w:t>
            </w:r>
            <w:proofErr w:type="spellStart"/>
            <w:proofErr w:type="gramStart"/>
            <w:r w:rsidRPr="00EF7DF0">
              <w:rPr>
                <w:rFonts w:ascii="Times New Roman" w:hAnsi="Times New Roman" w:cs="Times New Roman"/>
                <w:sz w:val="24"/>
                <w:szCs w:val="24"/>
              </w:rPr>
              <w:t>одно-двухквартирного</w:t>
            </w:r>
            <w:proofErr w:type="spellEnd"/>
            <w:proofErr w:type="gramEnd"/>
            <w:r w:rsidRPr="00EF7DF0">
              <w:rPr>
                <w:rFonts w:ascii="Times New Roman" w:hAnsi="Times New Roman" w:cs="Times New Roman"/>
                <w:sz w:val="24"/>
                <w:szCs w:val="24"/>
              </w:rPr>
              <w:t xml:space="preserve"> и блокированного дома – 3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-от постройки для содержания мелкого скота и птицы – 4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-от других построек (бани, гаражи</w:t>
            </w:r>
            <w:r w:rsidR="00DF05BB" w:rsidRPr="00EF7DF0">
              <w:rPr>
                <w:rFonts w:ascii="Times New Roman" w:hAnsi="Times New Roman" w:cs="Times New Roman"/>
                <w:sz w:val="24"/>
                <w:szCs w:val="24"/>
              </w:rPr>
              <w:t>)</w:t>
            </w:r>
            <w:r w:rsidRPr="00EF7DF0">
              <w:rPr>
                <w:rFonts w:ascii="Times New Roman" w:hAnsi="Times New Roman" w:cs="Times New Roman"/>
                <w:sz w:val="24"/>
                <w:szCs w:val="24"/>
              </w:rPr>
              <w:t xml:space="preserve">– 1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-от стволов высокорослых деревьев – 4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-среднерослых – 2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-от кустарников – 1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в соответствии с требованиями СП 30-102-99, СНиП 2.07.01.89*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w:t>
            </w:r>
            <w:r w:rsidRPr="00EF7DF0">
              <w:rPr>
                <w:rFonts w:ascii="Times New Roman" w:hAnsi="Times New Roman" w:cs="Times New Roman"/>
                <w:sz w:val="24"/>
                <w:szCs w:val="24"/>
              </w:rPr>
              <w:lastRenderedPageBreak/>
              <w:t xml:space="preserve">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Вспомогательные строения, за исключением гаражей, располагать со стороны улиц не допускается.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Иные параметры – в соответствии со СНиП 31-02-2001 «Дома жилые одноквартирные»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по архитектуре и градостроительству сельского поселения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Установка по меже глухих ограждений с применением кирпича, асбоцементных листов, пиломатериалов и т.п. – при и высоте не более 0,75 м (с наращиванием их до предельной высоты </w:t>
            </w:r>
            <w:proofErr w:type="spellStart"/>
            <w:r w:rsidRPr="00EF7DF0">
              <w:rPr>
                <w:rFonts w:ascii="Times New Roman" w:hAnsi="Times New Roman" w:cs="Times New Roman"/>
                <w:sz w:val="24"/>
                <w:szCs w:val="24"/>
              </w:rPr>
              <w:t>неглухими</w:t>
            </w:r>
            <w:proofErr w:type="spellEnd"/>
            <w:r w:rsidRPr="00EF7DF0">
              <w:rPr>
                <w:rFonts w:ascii="Times New Roman" w:hAnsi="Times New Roman" w:cs="Times New Roman"/>
                <w:sz w:val="24"/>
                <w:szCs w:val="24"/>
              </w:rPr>
              <w:t xml:space="preserve"> конструкциями). Высота ограждений не более 2,2 м. </w:t>
            </w:r>
          </w:p>
          <w:p w:rsidR="00480D77" w:rsidRPr="00EF7DF0" w:rsidRDefault="00480D77" w:rsidP="00EF7DF0">
            <w:pPr>
              <w:spacing w:line="240" w:lineRule="auto"/>
              <w:rPr>
                <w:rFonts w:ascii="Times New Roman" w:hAnsi="Times New Roman" w:cs="Times New Roman"/>
                <w:sz w:val="24"/>
                <w:szCs w:val="24"/>
              </w:rPr>
            </w:pPr>
            <w:r w:rsidRPr="00EF7DF0">
              <w:rPr>
                <w:rFonts w:ascii="Times New Roman" w:hAnsi="Times New Roman" w:cs="Times New Roman"/>
                <w:sz w:val="24"/>
                <w:szCs w:val="24"/>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p>
          <w:p w:rsidR="00725EB6"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 СП 30-102-99.</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lastRenderedPageBreak/>
              <w:t>Предельные размеры земельного участка</w:t>
            </w:r>
          </w:p>
        </w:tc>
        <w:tc>
          <w:tcPr>
            <w:tcW w:w="11766" w:type="dxa"/>
            <w:gridSpan w:val="4"/>
            <w:shd w:val="clear" w:color="auto" w:fill="auto"/>
            <w:vAlign w:val="center"/>
          </w:tcPr>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Минимальная площадь – </w:t>
            </w:r>
            <w:r w:rsidR="00480D77" w:rsidRPr="00EF7DF0">
              <w:rPr>
                <w:rFonts w:ascii="Times New Roman" w:hAnsi="Times New Roman" w:cs="Times New Roman"/>
                <w:sz w:val="24"/>
                <w:szCs w:val="24"/>
              </w:rPr>
              <w:t>0,06 га</w:t>
            </w:r>
            <w:r w:rsidRPr="00EF7DF0">
              <w:rPr>
                <w:rFonts w:ascii="Times New Roman" w:hAnsi="Times New Roman" w:cs="Times New Roman"/>
                <w:sz w:val="24"/>
                <w:szCs w:val="24"/>
              </w:rPr>
              <w:t>.</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Минимальные отступы от границ земельного участка (м)</w:t>
            </w:r>
          </w:p>
        </w:tc>
        <w:tc>
          <w:tcPr>
            <w:tcW w:w="11766" w:type="dxa"/>
            <w:gridSpan w:val="4"/>
            <w:shd w:val="clear" w:color="auto" w:fill="auto"/>
            <w:vAlign w:val="center"/>
          </w:tcPr>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здания:</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других сооружений – не подлежат установлению.</w:t>
            </w:r>
          </w:p>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Указанные минимальные значения применимы при условии соблюдения требований пожарной безопасности. </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 xml:space="preserve">Предельное кол-во </w:t>
            </w:r>
            <w:r w:rsidRPr="00EF7DF0">
              <w:rPr>
                <w:rFonts w:ascii="Times New Roman" w:hAnsi="Times New Roman" w:cs="Times New Roman"/>
                <w:b/>
                <w:sz w:val="24"/>
                <w:szCs w:val="24"/>
              </w:rPr>
              <w:lastRenderedPageBreak/>
              <w:t>этажей или предельная высота здания, строения, сооружения</w:t>
            </w:r>
          </w:p>
        </w:tc>
        <w:tc>
          <w:tcPr>
            <w:tcW w:w="11766" w:type="dxa"/>
            <w:gridSpan w:val="4"/>
            <w:shd w:val="clear" w:color="auto" w:fill="auto"/>
            <w:vAlign w:val="center"/>
          </w:tcPr>
          <w:p w:rsidR="00480D77"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Максимальное количество этажей:</w:t>
            </w:r>
          </w:p>
          <w:p w:rsidR="00480D77"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для основных зданий – 3 этажа, но не выше 14 м;</w:t>
            </w:r>
          </w:p>
          <w:p w:rsidR="00725EB6"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Максимальная высота вспомогательных строений/сооружений – 1 этаж, но не выше 3,5 м.</w:t>
            </w:r>
          </w:p>
        </w:tc>
      </w:tr>
      <w:tr w:rsidR="00725EB6" w:rsidRPr="00EF7DF0" w:rsidTr="00EF7DF0">
        <w:trPr>
          <w:trHeight w:val="20"/>
        </w:trPr>
        <w:tc>
          <w:tcPr>
            <w:tcW w:w="2410" w:type="dxa"/>
            <w:shd w:val="clear" w:color="auto" w:fill="auto"/>
            <w:vAlign w:val="center"/>
          </w:tcPr>
          <w:p w:rsidR="00725EB6" w:rsidRPr="00EF7DF0" w:rsidRDefault="00AD4DBE"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lastRenderedPageBreak/>
              <w:t>Максимальный процент застройки в границах земельного участка</w:t>
            </w:r>
          </w:p>
        </w:tc>
        <w:tc>
          <w:tcPr>
            <w:tcW w:w="11766" w:type="dxa"/>
            <w:gridSpan w:val="4"/>
            <w:shd w:val="clear" w:color="auto" w:fill="auto"/>
            <w:vAlign w:val="center"/>
          </w:tcPr>
          <w:p w:rsidR="00725EB6" w:rsidRPr="00EF7DF0" w:rsidRDefault="00480D77"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40 %</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766" w:type="dxa"/>
            <w:gridSpan w:val="4"/>
            <w:shd w:val="clear" w:color="auto" w:fill="auto"/>
            <w:vAlign w:val="center"/>
          </w:tcPr>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Не подлежат установлению</w:t>
            </w:r>
          </w:p>
        </w:tc>
      </w:tr>
      <w:tr w:rsidR="00725EB6" w:rsidRPr="00EF7DF0" w:rsidTr="00EF7DF0">
        <w:trPr>
          <w:trHeight w:val="20"/>
        </w:trPr>
        <w:tc>
          <w:tcPr>
            <w:tcW w:w="2410" w:type="dxa"/>
            <w:shd w:val="clear" w:color="auto" w:fill="auto"/>
            <w:vAlign w:val="center"/>
          </w:tcPr>
          <w:p w:rsidR="00725EB6" w:rsidRPr="00EF7DF0" w:rsidRDefault="00725EB6" w:rsidP="00EF7DF0">
            <w:pPr>
              <w:widowControl w:val="0"/>
              <w:tabs>
                <w:tab w:val="left" w:pos="360"/>
              </w:tabs>
              <w:spacing w:line="240" w:lineRule="auto"/>
              <w:jc w:val="center"/>
              <w:rPr>
                <w:rFonts w:ascii="Times New Roman" w:hAnsi="Times New Roman" w:cs="Times New Roman"/>
                <w:sz w:val="24"/>
                <w:szCs w:val="24"/>
              </w:rPr>
            </w:pPr>
            <w:r w:rsidRPr="00EF7DF0">
              <w:rPr>
                <w:rFonts w:ascii="Times New Roman" w:hAnsi="Times New Roman" w:cs="Times New Roman"/>
                <w:b/>
                <w:sz w:val="24"/>
                <w:szCs w:val="24"/>
              </w:rPr>
              <w:t>Ограничения использования земельного участка</w:t>
            </w:r>
          </w:p>
        </w:tc>
        <w:tc>
          <w:tcPr>
            <w:tcW w:w="11766" w:type="dxa"/>
            <w:gridSpan w:val="4"/>
            <w:shd w:val="clear" w:color="auto" w:fill="auto"/>
            <w:vAlign w:val="center"/>
          </w:tcPr>
          <w:p w:rsidR="00725EB6" w:rsidRPr="00EF7DF0" w:rsidRDefault="00725EB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Соблюдение нормативных расстояний от соседних объектов и земельных участков</w:t>
            </w:r>
          </w:p>
        </w:tc>
      </w:tr>
      <w:tr w:rsidR="00797A14" w:rsidRPr="00EF7DF0" w:rsidTr="00EF7DF0">
        <w:trPr>
          <w:trHeight w:val="20"/>
        </w:trPr>
        <w:tc>
          <w:tcPr>
            <w:tcW w:w="2410" w:type="dxa"/>
            <w:shd w:val="clear" w:color="auto" w:fill="auto"/>
            <w:vAlign w:val="center"/>
          </w:tcPr>
          <w:p w:rsidR="00797A14" w:rsidRPr="00EF7DF0" w:rsidRDefault="00797A14"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766" w:type="dxa"/>
            <w:gridSpan w:val="4"/>
            <w:shd w:val="clear" w:color="auto" w:fill="auto"/>
            <w:vAlign w:val="center"/>
          </w:tcPr>
          <w:p w:rsidR="00797A14" w:rsidRPr="00EF7DF0" w:rsidRDefault="00797A14"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Наличие мест для гостевых автостоянок.</w:t>
            </w:r>
          </w:p>
        </w:tc>
      </w:tr>
      <w:tr w:rsidR="00725EE7" w:rsidRPr="00EF7DF0" w:rsidTr="00EF7DF0">
        <w:trPr>
          <w:trHeight w:val="20"/>
        </w:trPr>
        <w:tc>
          <w:tcPr>
            <w:tcW w:w="14176" w:type="dxa"/>
            <w:gridSpan w:val="5"/>
            <w:shd w:val="clear" w:color="auto" w:fill="auto"/>
            <w:vAlign w:val="center"/>
          </w:tcPr>
          <w:p w:rsidR="00725EE7" w:rsidRPr="00EF7DF0" w:rsidRDefault="00725EE7" w:rsidP="00EF7DF0">
            <w:pPr>
              <w:widowControl w:val="0"/>
              <w:tabs>
                <w:tab w:val="left" w:pos="360"/>
              </w:tabs>
              <w:spacing w:line="240" w:lineRule="auto"/>
              <w:jc w:val="center"/>
              <w:rPr>
                <w:rFonts w:ascii="Times New Roman" w:hAnsi="Times New Roman" w:cs="Times New Roman"/>
                <w:b/>
                <w:sz w:val="24"/>
                <w:szCs w:val="24"/>
              </w:rPr>
            </w:pPr>
            <w:r w:rsidRPr="00EF7DF0">
              <w:rPr>
                <w:rFonts w:ascii="Times New Roman" w:hAnsi="Times New Roman" w:cs="Times New Roman"/>
                <w:b/>
                <w:sz w:val="24"/>
                <w:szCs w:val="24"/>
              </w:rPr>
              <w:t>УСЛОВНО РАЗРЕШЕННЫЕ ВИДЫ ИСПОЛЬЗОВАНИЯ</w:t>
            </w:r>
          </w:p>
        </w:tc>
      </w:tr>
      <w:tr w:rsidR="00BA681E" w:rsidRPr="00EF7DF0" w:rsidTr="00EF7DF0">
        <w:trPr>
          <w:trHeight w:val="20"/>
        </w:trPr>
        <w:tc>
          <w:tcPr>
            <w:tcW w:w="2552" w:type="dxa"/>
            <w:gridSpan w:val="2"/>
            <w:shd w:val="clear" w:color="auto" w:fill="auto"/>
            <w:vAlign w:val="center"/>
          </w:tcPr>
          <w:p w:rsidR="00BA681E" w:rsidRPr="00EF7DF0" w:rsidRDefault="00BA681E"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Предельные размеры земельного участка</w:t>
            </w:r>
          </w:p>
        </w:tc>
        <w:tc>
          <w:tcPr>
            <w:tcW w:w="11624" w:type="dxa"/>
            <w:gridSpan w:val="3"/>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Минимальная площадь – 0,06 га.</w:t>
            </w:r>
          </w:p>
        </w:tc>
      </w:tr>
      <w:tr w:rsidR="00BA681E" w:rsidRPr="00EF7DF0" w:rsidTr="00EF7DF0">
        <w:trPr>
          <w:trHeight w:val="20"/>
        </w:trPr>
        <w:tc>
          <w:tcPr>
            <w:tcW w:w="2552" w:type="dxa"/>
            <w:gridSpan w:val="2"/>
            <w:shd w:val="clear" w:color="auto" w:fill="auto"/>
            <w:vAlign w:val="center"/>
          </w:tcPr>
          <w:p w:rsidR="00BA681E" w:rsidRPr="00EF7DF0" w:rsidRDefault="00BA681E"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Минимальные отступы от границ земельного участка (м)</w:t>
            </w:r>
          </w:p>
        </w:tc>
        <w:tc>
          <w:tcPr>
            <w:tcW w:w="11624" w:type="dxa"/>
            <w:gridSpan w:val="3"/>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1 м. </w:t>
            </w:r>
          </w:p>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Указанные минимальные значения применимы при условии соблюдения требований пожарной безопасности. </w:t>
            </w:r>
          </w:p>
        </w:tc>
      </w:tr>
      <w:tr w:rsidR="00BA681E" w:rsidRPr="00EF7DF0" w:rsidTr="00EF7DF0">
        <w:trPr>
          <w:trHeight w:val="20"/>
        </w:trPr>
        <w:tc>
          <w:tcPr>
            <w:tcW w:w="2552" w:type="dxa"/>
            <w:gridSpan w:val="2"/>
            <w:shd w:val="clear" w:color="auto" w:fill="auto"/>
            <w:vAlign w:val="center"/>
          </w:tcPr>
          <w:p w:rsidR="00BA681E" w:rsidRPr="00EF7DF0" w:rsidRDefault="00BA681E"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Предельное кол-во этажей или предельная высота здания, строения, сооружения</w:t>
            </w:r>
          </w:p>
        </w:tc>
        <w:tc>
          <w:tcPr>
            <w:tcW w:w="11624" w:type="dxa"/>
            <w:gridSpan w:val="3"/>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Максимальное количество этажей:</w:t>
            </w:r>
          </w:p>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основных зданий – 3 этажа, но не выше 14 м</w:t>
            </w:r>
            <w:proofErr w:type="gramStart"/>
            <w:r w:rsidRPr="00EF7DF0">
              <w:rPr>
                <w:rFonts w:ascii="Times New Roman" w:hAnsi="Times New Roman" w:cs="Times New Roman"/>
                <w:sz w:val="24"/>
                <w:szCs w:val="24"/>
              </w:rPr>
              <w:t>;.</w:t>
            </w:r>
            <w:proofErr w:type="gramEnd"/>
          </w:p>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Максимальная высота вспомогательных строений/сооружений – 1 этаж, но не выше 3,5 м.</w:t>
            </w:r>
          </w:p>
        </w:tc>
      </w:tr>
      <w:tr w:rsidR="00BA681E" w:rsidRPr="00EF7DF0" w:rsidTr="00EF7DF0">
        <w:trPr>
          <w:trHeight w:val="20"/>
        </w:trPr>
        <w:tc>
          <w:tcPr>
            <w:tcW w:w="2552" w:type="dxa"/>
            <w:gridSpan w:val="2"/>
            <w:shd w:val="clear" w:color="auto" w:fill="auto"/>
            <w:vAlign w:val="center"/>
          </w:tcPr>
          <w:p w:rsidR="00BA681E" w:rsidRPr="00EF7DF0" w:rsidRDefault="00AD4DBE"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Максимальный процент застройки в границах земельного участка</w:t>
            </w:r>
          </w:p>
        </w:tc>
        <w:tc>
          <w:tcPr>
            <w:tcW w:w="11624" w:type="dxa"/>
            <w:gridSpan w:val="3"/>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40 %</w:t>
            </w:r>
          </w:p>
        </w:tc>
      </w:tr>
      <w:tr w:rsidR="00BA681E" w:rsidRPr="00EF7DF0" w:rsidTr="00EF7DF0">
        <w:trPr>
          <w:trHeight w:val="20"/>
        </w:trPr>
        <w:tc>
          <w:tcPr>
            <w:tcW w:w="2552" w:type="dxa"/>
            <w:gridSpan w:val="2"/>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624" w:type="dxa"/>
            <w:gridSpan w:val="3"/>
            <w:shd w:val="clear" w:color="auto" w:fill="auto"/>
            <w:vAlign w:val="center"/>
          </w:tcPr>
          <w:p w:rsidR="00B22694" w:rsidRPr="00EF7DF0" w:rsidRDefault="00B22694"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Наличие мест для гостевых автостоянок.</w:t>
            </w:r>
          </w:p>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Возможно размещение блокированных гаражей при условии соблюдения требований пожарной безопасности.</w:t>
            </w:r>
          </w:p>
        </w:tc>
      </w:tr>
      <w:tr w:rsidR="00BA681E" w:rsidRPr="00EF7DF0" w:rsidTr="00EF7DF0">
        <w:trPr>
          <w:trHeight w:val="20"/>
        </w:trPr>
        <w:tc>
          <w:tcPr>
            <w:tcW w:w="2552" w:type="dxa"/>
            <w:gridSpan w:val="2"/>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b/>
                <w:sz w:val="24"/>
                <w:szCs w:val="24"/>
              </w:rPr>
              <w:t xml:space="preserve">Ограничения использования </w:t>
            </w:r>
            <w:r w:rsidRPr="00EF7DF0">
              <w:rPr>
                <w:rFonts w:ascii="Times New Roman" w:hAnsi="Times New Roman" w:cs="Times New Roman"/>
                <w:b/>
                <w:sz w:val="24"/>
                <w:szCs w:val="24"/>
              </w:rPr>
              <w:lastRenderedPageBreak/>
              <w:t>земельного участка</w:t>
            </w:r>
          </w:p>
        </w:tc>
        <w:tc>
          <w:tcPr>
            <w:tcW w:w="11624" w:type="dxa"/>
            <w:gridSpan w:val="3"/>
            <w:shd w:val="clear" w:color="auto" w:fill="auto"/>
            <w:vAlign w:val="center"/>
          </w:tcPr>
          <w:p w:rsidR="00BA681E" w:rsidRPr="00EF7DF0" w:rsidRDefault="00BA681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Соблюдение санитарных разрывов до соседних объектов</w:t>
            </w:r>
            <w:r w:rsidR="00B22694" w:rsidRPr="00EF7DF0">
              <w:rPr>
                <w:rFonts w:ascii="Times New Roman" w:hAnsi="Times New Roman" w:cs="Times New Roman"/>
                <w:sz w:val="24"/>
                <w:szCs w:val="24"/>
              </w:rPr>
              <w:t xml:space="preserve"> в соответствии с СанПиН 2.2.1/2.1.1.1200-03 "Санитарно-защитные зоны и санитарная классификация предприятий, сооружений и иных объектов"</w:t>
            </w:r>
          </w:p>
        </w:tc>
      </w:tr>
    </w:tbl>
    <w:p w:rsidR="00E56E83" w:rsidRPr="00EF7DF0" w:rsidRDefault="00E56E83" w:rsidP="00386E5D">
      <w:pPr>
        <w:pStyle w:val="3"/>
        <w:spacing w:before="0" w:after="0" w:line="240" w:lineRule="auto"/>
        <w:ind w:left="57" w:right="57"/>
        <w:rPr>
          <w:sz w:val="28"/>
          <w:szCs w:val="28"/>
        </w:rPr>
      </w:pPr>
      <w:bookmarkStart w:id="69" w:name="_Toc22547305"/>
      <w:r w:rsidRPr="00EF7DF0">
        <w:rPr>
          <w:sz w:val="28"/>
          <w:szCs w:val="28"/>
        </w:rPr>
        <w:lastRenderedPageBreak/>
        <w:t>Статья 8.</w:t>
      </w:r>
      <w:r w:rsidR="0067605E" w:rsidRPr="00EF7DF0">
        <w:rPr>
          <w:sz w:val="28"/>
          <w:szCs w:val="28"/>
        </w:rPr>
        <w:t>8</w:t>
      </w:r>
      <w:r w:rsidRPr="00EF7DF0">
        <w:rPr>
          <w:sz w:val="28"/>
          <w:szCs w:val="28"/>
        </w:rPr>
        <w:tab/>
      </w:r>
      <w:r w:rsidR="008E2BF1" w:rsidRPr="00EF7DF0">
        <w:rPr>
          <w:sz w:val="28"/>
          <w:szCs w:val="28"/>
        </w:rPr>
        <w:t>З</w:t>
      </w:r>
      <w:r w:rsidRPr="00EF7DF0">
        <w:rPr>
          <w:sz w:val="28"/>
          <w:szCs w:val="28"/>
        </w:rPr>
        <w:t>он</w:t>
      </w:r>
      <w:r w:rsidR="008E2BF1" w:rsidRPr="00EF7DF0">
        <w:rPr>
          <w:sz w:val="28"/>
          <w:szCs w:val="28"/>
        </w:rPr>
        <w:t>ы</w:t>
      </w:r>
      <w:r w:rsidRPr="00EF7DF0">
        <w:rPr>
          <w:sz w:val="28"/>
          <w:szCs w:val="28"/>
        </w:rPr>
        <w:t xml:space="preserve"> образования и просвещения</w:t>
      </w:r>
      <w:bookmarkEnd w:id="69"/>
    </w:p>
    <w:p w:rsidR="00E56E83" w:rsidRPr="00EF7DF0" w:rsidRDefault="00E56E83" w:rsidP="00386E5D">
      <w:pPr>
        <w:keepNext/>
        <w:autoSpaceDE w:val="0"/>
        <w:autoSpaceDN w:val="0"/>
        <w:adjustRightInd w:val="0"/>
        <w:spacing w:line="240" w:lineRule="auto"/>
        <w:ind w:left="57" w:right="57"/>
        <w:jc w:val="right"/>
        <w:rPr>
          <w:rFonts w:ascii="Times New Roman" w:hAnsi="Times New Roman" w:cs="Times New Roman"/>
          <w:b/>
          <w:bCs/>
          <w:i/>
          <w:iCs/>
          <w:sz w:val="28"/>
          <w:szCs w:val="28"/>
        </w:rPr>
      </w:pPr>
      <w:r w:rsidRPr="00EF7DF0">
        <w:rPr>
          <w:rFonts w:ascii="Times New Roman" w:hAnsi="Times New Roman" w:cs="Times New Roman"/>
          <w:b/>
          <w:bCs/>
          <w:i/>
          <w:iCs/>
          <w:sz w:val="28"/>
          <w:szCs w:val="28"/>
        </w:rPr>
        <w:t>Индекс зоны</w:t>
      </w:r>
      <w:proofErr w:type="gramStart"/>
      <w:r w:rsidRPr="00EF7DF0">
        <w:rPr>
          <w:rFonts w:ascii="Times New Roman" w:hAnsi="Times New Roman" w:cs="Times New Roman"/>
          <w:b/>
          <w:bCs/>
          <w:i/>
          <w:iCs/>
          <w:sz w:val="28"/>
          <w:szCs w:val="28"/>
        </w:rPr>
        <w:t xml:space="preserve"> </w:t>
      </w:r>
      <w:r w:rsidR="00DA7A0D" w:rsidRPr="00EF7DF0">
        <w:rPr>
          <w:rFonts w:ascii="Times New Roman" w:hAnsi="Times New Roman" w:cs="Times New Roman"/>
          <w:b/>
          <w:bCs/>
          <w:i/>
          <w:iCs/>
          <w:sz w:val="28"/>
          <w:szCs w:val="28"/>
        </w:rPr>
        <w:t>:</w:t>
      </w:r>
      <w:proofErr w:type="gramEnd"/>
      <w:r w:rsidR="00DA7A0D" w:rsidRPr="00EF7DF0">
        <w:rPr>
          <w:rFonts w:ascii="Times New Roman" w:hAnsi="Times New Roman" w:cs="Times New Roman"/>
          <w:b/>
          <w:bCs/>
          <w:i/>
          <w:iCs/>
          <w:sz w:val="28"/>
          <w:szCs w:val="28"/>
        </w:rPr>
        <w:t xml:space="preserve"> </w:t>
      </w:r>
      <w:r w:rsidRPr="00EF7DF0">
        <w:rPr>
          <w:rFonts w:ascii="Times New Roman" w:hAnsi="Times New Roman" w:cs="Times New Roman"/>
          <w:b/>
          <w:bCs/>
          <w:i/>
          <w:iCs/>
          <w:sz w:val="28"/>
          <w:szCs w:val="28"/>
        </w:rPr>
        <w:t>У</w:t>
      </w:r>
      <w:proofErr w:type="gramStart"/>
      <w:r w:rsidRPr="00EF7DF0">
        <w:rPr>
          <w:rFonts w:ascii="Times New Roman" w:hAnsi="Times New Roman" w:cs="Times New Roman"/>
          <w:b/>
          <w:bCs/>
          <w:i/>
          <w:iCs/>
          <w:sz w:val="28"/>
          <w:szCs w:val="28"/>
        </w:rPr>
        <w:t>1</w:t>
      </w:r>
      <w:proofErr w:type="gramEnd"/>
      <w:r w:rsidRPr="00EF7DF0">
        <w:rPr>
          <w:rFonts w:ascii="Times New Roman" w:hAnsi="Times New Roman" w:cs="Times New Roman"/>
          <w:b/>
          <w:bCs/>
          <w:i/>
          <w:iCs/>
          <w:sz w:val="28"/>
          <w:szCs w:val="28"/>
        </w:rPr>
        <w:t xml:space="preserve"> </w:t>
      </w:r>
      <w:r w:rsidR="00DA7A0D" w:rsidRPr="00EF7DF0">
        <w:rPr>
          <w:rFonts w:ascii="Times New Roman" w:hAnsi="Times New Roman" w:cs="Times New Roman"/>
          <w:b/>
          <w:bCs/>
          <w:i/>
          <w:iCs/>
          <w:sz w:val="28"/>
          <w:szCs w:val="28"/>
        </w:rPr>
        <w:t xml:space="preserve">- </w:t>
      </w:r>
      <w:r w:rsidR="00881EC2" w:rsidRPr="00EF7DF0">
        <w:rPr>
          <w:rFonts w:ascii="Times New Roman" w:hAnsi="Times New Roman" w:cs="Times New Roman"/>
          <w:b/>
          <w:bCs/>
          <w:i/>
          <w:iCs/>
          <w:sz w:val="28"/>
          <w:szCs w:val="28"/>
        </w:rPr>
        <w:t>Зона дошкольного, начального и среднего общего образования</w:t>
      </w:r>
    </w:p>
    <w:p w:rsidR="00E56E83" w:rsidRPr="00EF7DF0" w:rsidRDefault="00E56E83" w:rsidP="00386E5D">
      <w:pPr>
        <w:keepNext/>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 xml:space="preserve">Виды разрешенного использования земельных участков и объектов капитального строительства зоны </w:t>
      </w:r>
      <w:r w:rsidR="0039286B" w:rsidRPr="00EF7DF0">
        <w:rPr>
          <w:rFonts w:ascii="Times New Roman" w:hAnsi="Times New Roman" w:cs="Times New Roman"/>
          <w:b/>
          <w:sz w:val="28"/>
          <w:szCs w:val="28"/>
        </w:rPr>
        <w:t>У</w:t>
      </w:r>
      <w:proofErr w:type="gramStart"/>
      <w:r w:rsidRPr="00EF7DF0">
        <w:rPr>
          <w:rFonts w:ascii="Times New Roman" w:hAnsi="Times New Roman" w:cs="Times New Roman"/>
          <w:b/>
          <w:sz w:val="28"/>
          <w:szCs w:val="28"/>
        </w:rPr>
        <w:t>1</w:t>
      </w:r>
      <w:proofErr w:type="gramEnd"/>
    </w:p>
    <w:tbl>
      <w:tblPr>
        <w:tblStyle w:val="a6"/>
        <w:tblW w:w="14142" w:type="dxa"/>
        <w:tblLayout w:type="fixed"/>
        <w:tblLook w:val="04A0"/>
      </w:tblPr>
      <w:tblGrid>
        <w:gridCol w:w="2518"/>
        <w:gridCol w:w="10064"/>
        <w:gridCol w:w="1560"/>
      </w:tblGrid>
      <w:tr w:rsidR="003E25BF" w:rsidRPr="00EF7DF0" w:rsidTr="00EF7DF0">
        <w:trPr>
          <w:trHeight w:val="20"/>
          <w:tblHeader/>
        </w:trPr>
        <w:tc>
          <w:tcPr>
            <w:tcW w:w="2518" w:type="dxa"/>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Наименование вида разрешенного использования</w:t>
            </w:r>
          </w:p>
        </w:tc>
        <w:tc>
          <w:tcPr>
            <w:tcW w:w="10064" w:type="dxa"/>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Описание вида разрешенного использования</w:t>
            </w:r>
          </w:p>
        </w:tc>
        <w:tc>
          <w:tcPr>
            <w:tcW w:w="1560" w:type="dxa"/>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3E25BF" w:rsidRPr="00EF7DF0" w:rsidTr="00EF7DF0">
        <w:trPr>
          <w:trHeight w:val="20"/>
          <w:tblHeader/>
        </w:trPr>
        <w:tc>
          <w:tcPr>
            <w:tcW w:w="2518" w:type="dxa"/>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1</w:t>
            </w:r>
          </w:p>
        </w:tc>
        <w:tc>
          <w:tcPr>
            <w:tcW w:w="10064" w:type="dxa"/>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2</w:t>
            </w:r>
          </w:p>
        </w:tc>
        <w:tc>
          <w:tcPr>
            <w:tcW w:w="1560" w:type="dxa"/>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3</w:t>
            </w:r>
          </w:p>
        </w:tc>
      </w:tr>
      <w:tr w:rsidR="003E25BF" w:rsidRPr="00EF7DF0" w:rsidTr="00EF7DF0">
        <w:trPr>
          <w:trHeight w:val="20"/>
        </w:trPr>
        <w:tc>
          <w:tcPr>
            <w:tcW w:w="14142" w:type="dxa"/>
            <w:gridSpan w:val="3"/>
            <w:vAlign w:val="center"/>
          </w:tcPr>
          <w:p w:rsidR="003E25BF" w:rsidRPr="00EF7DF0" w:rsidRDefault="003E25BF" w:rsidP="00386E5D">
            <w:pPr>
              <w:ind w:left="57" w:right="57"/>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Основные виды разрешенного использования зоны У</w:t>
            </w:r>
            <w:proofErr w:type="gramStart"/>
            <w:r w:rsidRPr="00EF7DF0">
              <w:rPr>
                <w:rFonts w:ascii="Times New Roman" w:hAnsi="Times New Roman" w:cs="Times New Roman"/>
                <w:b/>
                <w:color w:val="000000" w:themeColor="text1"/>
                <w:sz w:val="24"/>
                <w:szCs w:val="24"/>
              </w:rPr>
              <w:t>1</w:t>
            </w:r>
            <w:proofErr w:type="gramEnd"/>
          </w:p>
        </w:tc>
      </w:tr>
      <w:tr w:rsidR="003E25BF" w:rsidRPr="00EF7DF0" w:rsidTr="00EF7DF0">
        <w:trPr>
          <w:trHeight w:val="20"/>
        </w:trPr>
        <w:tc>
          <w:tcPr>
            <w:tcW w:w="2518" w:type="dxa"/>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Амбулаторно-поликлиническое обслуживание</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3.4.1</w:t>
            </w:r>
          </w:p>
        </w:tc>
      </w:tr>
      <w:tr w:rsidR="003E25BF" w:rsidRPr="00EF7DF0" w:rsidTr="00EF7DF0">
        <w:trPr>
          <w:trHeight w:val="276"/>
        </w:trPr>
        <w:tc>
          <w:tcPr>
            <w:tcW w:w="2518" w:type="dxa"/>
            <w:vMerge w:val="restart"/>
            <w:vAlign w:val="center"/>
          </w:tcPr>
          <w:p w:rsidR="003E25BF" w:rsidRPr="00EF7DF0" w:rsidRDefault="003E25BF" w:rsidP="00386E5D">
            <w:pPr>
              <w:ind w:left="57" w:right="57"/>
              <w:jc w:val="center"/>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Дошкольное, начальное и среднее общее образование</w:t>
            </w:r>
          </w:p>
        </w:tc>
        <w:tc>
          <w:tcPr>
            <w:tcW w:w="10064" w:type="dxa"/>
            <w:vMerge w:val="restart"/>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60" w:type="dxa"/>
            <w:vMerge w:val="restart"/>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3.5.1</w:t>
            </w:r>
          </w:p>
        </w:tc>
      </w:tr>
      <w:tr w:rsidR="003E25BF" w:rsidRPr="00EF7DF0" w:rsidTr="00EF7DF0">
        <w:trPr>
          <w:trHeight w:val="276"/>
        </w:trPr>
        <w:tc>
          <w:tcPr>
            <w:tcW w:w="2518" w:type="dxa"/>
            <w:vMerge/>
            <w:vAlign w:val="center"/>
          </w:tcPr>
          <w:p w:rsidR="003E25BF" w:rsidRPr="00EF7DF0" w:rsidRDefault="003E25BF" w:rsidP="00386E5D">
            <w:pPr>
              <w:ind w:left="57" w:right="57"/>
              <w:jc w:val="center"/>
              <w:rPr>
                <w:rFonts w:ascii="Times New Roman" w:eastAsia="Times New Roman" w:hAnsi="Times New Roman" w:cs="Times New Roman"/>
                <w:b/>
                <w:color w:val="000000" w:themeColor="text1"/>
                <w:sz w:val="24"/>
                <w:szCs w:val="24"/>
                <w:lang w:eastAsia="ru-RU"/>
              </w:rPr>
            </w:pPr>
          </w:p>
        </w:tc>
        <w:tc>
          <w:tcPr>
            <w:tcW w:w="10064" w:type="dxa"/>
            <w:vMerge/>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p>
        </w:tc>
        <w:tc>
          <w:tcPr>
            <w:tcW w:w="1560" w:type="dxa"/>
            <w:vMerge/>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p>
        </w:tc>
      </w:tr>
      <w:tr w:rsidR="003E25BF" w:rsidRPr="00EF7DF0" w:rsidTr="00EF7DF0">
        <w:trPr>
          <w:trHeight w:val="276"/>
        </w:trPr>
        <w:tc>
          <w:tcPr>
            <w:tcW w:w="2518" w:type="dxa"/>
            <w:vMerge/>
            <w:vAlign w:val="center"/>
          </w:tcPr>
          <w:p w:rsidR="003E25BF" w:rsidRPr="00EF7DF0" w:rsidRDefault="003E25BF" w:rsidP="00386E5D">
            <w:pPr>
              <w:ind w:left="57" w:right="57"/>
              <w:jc w:val="center"/>
              <w:rPr>
                <w:rFonts w:ascii="Times New Roman" w:eastAsia="Times New Roman" w:hAnsi="Times New Roman" w:cs="Times New Roman"/>
                <w:b/>
                <w:color w:val="000000" w:themeColor="text1"/>
                <w:sz w:val="24"/>
                <w:szCs w:val="24"/>
                <w:lang w:eastAsia="ru-RU"/>
              </w:rPr>
            </w:pPr>
          </w:p>
        </w:tc>
        <w:tc>
          <w:tcPr>
            <w:tcW w:w="10064" w:type="dxa"/>
            <w:vMerge/>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p>
        </w:tc>
        <w:tc>
          <w:tcPr>
            <w:tcW w:w="1560" w:type="dxa"/>
            <w:vMerge/>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p>
        </w:tc>
      </w:tr>
      <w:tr w:rsidR="003E25BF" w:rsidRPr="00EF7DF0" w:rsidTr="00EF7DF0">
        <w:trPr>
          <w:trHeight w:val="20"/>
        </w:trPr>
        <w:tc>
          <w:tcPr>
            <w:tcW w:w="2518" w:type="dxa"/>
            <w:vAlign w:val="center"/>
          </w:tcPr>
          <w:p w:rsidR="003E25BF" w:rsidRPr="00EF7DF0" w:rsidRDefault="003E25BF" w:rsidP="00386E5D">
            <w:pPr>
              <w:ind w:left="57" w:right="57"/>
              <w:jc w:val="center"/>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Магазины</w:t>
            </w:r>
          </w:p>
        </w:tc>
        <w:tc>
          <w:tcPr>
            <w:tcW w:w="10064" w:type="dxa"/>
            <w:vAlign w:val="center"/>
          </w:tcPr>
          <w:p w:rsidR="003E25BF" w:rsidRPr="00EF7DF0" w:rsidRDefault="003E25BF" w:rsidP="00386E5D">
            <w:pPr>
              <w:ind w:left="57" w:right="57"/>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color w:val="000000" w:themeColor="text1"/>
                <w:sz w:val="24"/>
                <w:szCs w:val="24"/>
                <w:lang w:eastAsia="ru-RU"/>
              </w:rPr>
              <w:t>.м</w:t>
            </w:r>
            <w:proofErr w:type="gramEnd"/>
          </w:p>
        </w:tc>
        <w:tc>
          <w:tcPr>
            <w:tcW w:w="1560" w:type="dxa"/>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4.4</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Общественное питание</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4.6</w:t>
            </w:r>
          </w:p>
        </w:tc>
      </w:tr>
      <w:tr w:rsidR="003E25BF" w:rsidRPr="00EF7DF0" w:rsidTr="00EF7DF0">
        <w:trPr>
          <w:trHeight w:val="20"/>
        </w:trPr>
        <w:tc>
          <w:tcPr>
            <w:tcW w:w="2518" w:type="dxa"/>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Благоустройство территории</w:t>
            </w:r>
          </w:p>
        </w:tc>
        <w:tc>
          <w:tcPr>
            <w:tcW w:w="10064" w:type="dxa"/>
            <w:vAlign w:val="center"/>
          </w:tcPr>
          <w:p w:rsidR="003E25BF" w:rsidRPr="00EF7DF0" w:rsidRDefault="003E25BF" w:rsidP="00386E5D">
            <w:pPr>
              <w:ind w:left="57" w:right="57"/>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12.0.2</w:t>
            </w:r>
          </w:p>
        </w:tc>
      </w:tr>
      <w:tr w:rsidR="003E25BF" w:rsidRPr="00EF7DF0" w:rsidTr="00EF7DF0">
        <w:trPr>
          <w:trHeight w:val="20"/>
        </w:trPr>
        <w:tc>
          <w:tcPr>
            <w:tcW w:w="14142" w:type="dxa"/>
            <w:gridSpan w:val="3"/>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hAnsi="Times New Roman" w:cs="Times New Roman"/>
                <w:b/>
                <w:color w:val="000000" w:themeColor="text1"/>
                <w:sz w:val="24"/>
                <w:szCs w:val="24"/>
              </w:rPr>
              <w:t>Вспомогательные виды использования зоны У</w:t>
            </w:r>
            <w:proofErr w:type="gramStart"/>
            <w:r w:rsidRPr="00EF7DF0">
              <w:rPr>
                <w:rFonts w:ascii="Times New Roman" w:hAnsi="Times New Roman" w:cs="Times New Roman"/>
                <w:b/>
                <w:color w:val="000000" w:themeColor="text1"/>
                <w:sz w:val="24"/>
                <w:szCs w:val="24"/>
              </w:rPr>
              <w:t>1</w:t>
            </w:r>
            <w:proofErr w:type="gramEnd"/>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lastRenderedPageBreak/>
              <w:t>Объекты культурно-досуговой деятельности</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3.6.1</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Предоставление коммунальных услуг</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3.1.1</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Служебные гаражи</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vAlign w:val="center"/>
          </w:tcPr>
          <w:p w:rsidR="003E25BF" w:rsidRPr="00EF7DF0" w:rsidRDefault="003E25BF" w:rsidP="00386E5D">
            <w:pPr>
              <w:ind w:left="57" w:right="57"/>
              <w:jc w:val="center"/>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4.9</w:t>
            </w:r>
          </w:p>
        </w:tc>
      </w:tr>
      <w:tr w:rsidR="003E25BF" w:rsidRPr="00EF7DF0" w:rsidTr="00EF7DF0">
        <w:trPr>
          <w:trHeight w:val="20"/>
        </w:trPr>
        <w:tc>
          <w:tcPr>
            <w:tcW w:w="14142" w:type="dxa"/>
            <w:gridSpan w:val="3"/>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hAnsi="Times New Roman" w:cs="Times New Roman"/>
                <w:b/>
                <w:color w:val="000000" w:themeColor="text1"/>
                <w:sz w:val="24"/>
                <w:szCs w:val="24"/>
              </w:rPr>
              <w:t>Условно разрешенные виды использования зоны У</w:t>
            </w:r>
            <w:proofErr w:type="gramStart"/>
            <w:r w:rsidRPr="00EF7DF0">
              <w:rPr>
                <w:rFonts w:ascii="Times New Roman" w:hAnsi="Times New Roman" w:cs="Times New Roman"/>
                <w:b/>
                <w:color w:val="000000" w:themeColor="text1"/>
                <w:sz w:val="24"/>
                <w:szCs w:val="24"/>
              </w:rPr>
              <w:t>1</w:t>
            </w:r>
            <w:proofErr w:type="gramEnd"/>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Хранение автотранспорта</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p>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содержанием вида разрешенного использования с кодом 4.9</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2.7.1</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Предоставление коммунальных услуг</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3.1.1</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lastRenderedPageBreak/>
              <w:t>Обеспечение спортивно-зрелищных мероприятий</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5.1.1</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Обеспечение занятий спортом в помещениях</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5.1.2</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Площадки для занятий спортом</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5.1.3</w:t>
            </w:r>
          </w:p>
        </w:tc>
      </w:tr>
      <w:tr w:rsidR="003E25BF" w:rsidRPr="00EF7DF0" w:rsidTr="00EF7DF0">
        <w:trPr>
          <w:trHeight w:val="20"/>
        </w:trPr>
        <w:tc>
          <w:tcPr>
            <w:tcW w:w="2518" w:type="dxa"/>
            <w:vAlign w:val="center"/>
          </w:tcPr>
          <w:p w:rsidR="003E25BF" w:rsidRPr="00EF7DF0" w:rsidRDefault="003E25BF"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Оборудованные площадки для занятий спортом</w:t>
            </w:r>
          </w:p>
        </w:tc>
        <w:tc>
          <w:tcPr>
            <w:tcW w:w="10064" w:type="dxa"/>
            <w:vAlign w:val="center"/>
          </w:tcPr>
          <w:p w:rsidR="003E25BF" w:rsidRPr="00EF7DF0" w:rsidRDefault="003E25BF" w:rsidP="00386E5D">
            <w:pPr>
              <w:ind w:left="57" w:right="57"/>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vAlign w:val="center"/>
          </w:tcPr>
          <w:p w:rsidR="003E25BF" w:rsidRPr="00EF7DF0" w:rsidRDefault="003E25BF"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5.1.4</w:t>
            </w:r>
          </w:p>
        </w:tc>
      </w:tr>
    </w:tbl>
    <w:p w:rsidR="00E56E83" w:rsidRPr="00EF7DF0" w:rsidRDefault="00E56E83" w:rsidP="00386E5D">
      <w:pPr>
        <w:keepNext/>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 xml:space="preserve">Предельные (минимальные и (или) максимальные) размеры земельных участков </w:t>
      </w:r>
      <w:r w:rsidRPr="00EF7DF0">
        <w:rPr>
          <w:rFonts w:ascii="Times New Roman" w:hAnsi="Times New Roman" w:cs="Times New Roman"/>
          <w:b/>
          <w:sz w:val="28"/>
          <w:szCs w:val="28"/>
        </w:rPr>
        <w:br/>
        <w:t xml:space="preserve">и предельные параметры разрешенного строительства реконструкции объектов капитального строительства </w:t>
      </w:r>
      <w:r w:rsidRPr="00EF7DF0">
        <w:rPr>
          <w:rFonts w:ascii="Times New Roman" w:hAnsi="Times New Roman" w:cs="Times New Roman"/>
          <w:b/>
          <w:sz w:val="28"/>
          <w:szCs w:val="28"/>
        </w:rPr>
        <w:br/>
        <w:t xml:space="preserve">зоны </w:t>
      </w:r>
      <w:r w:rsidR="000B2DED" w:rsidRPr="00EF7DF0">
        <w:rPr>
          <w:rFonts w:ascii="Times New Roman" w:hAnsi="Times New Roman" w:cs="Times New Roman"/>
          <w:b/>
          <w:sz w:val="28"/>
          <w:szCs w:val="28"/>
        </w:rPr>
        <w:t>У</w:t>
      </w:r>
      <w:proofErr w:type="gramStart"/>
      <w:r w:rsidRPr="00EF7DF0">
        <w:rPr>
          <w:rFonts w:ascii="Times New Roman" w:hAnsi="Times New Roman" w:cs="Times New Roman"/>
          <w:b/>
          <w:sz w:val="28"/>
          <w:szCs w:val="28"/>
        </w:rPr>
        <w:t>1</w:t>
      </w:r>
      <w:proofErr w:type="gramEnd"/>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624"/>
      </w:tblGrid>
      <w:tr w:rsidR="00E56E83" w:rsidRPr="00EF7DF0" w:rsidTr="003A014B">
        <w:trPr>
          <w:trHeight w:val="20"/>
        </w:trPr>
        <w:tc>
          <w:tcPr>
            <w:tcW w:w="2552" w:type="dxa"/>
            <w:shd w:val="clear" w:color="auto" w:fill="auto"/>
            <w:vAlign w:val="center"/>
          </w:tcPr>
          <w:p w:rsidR="00E56E83" w:rsidRPr="00EF7DF0" w:rsidRDefault="00E56E83"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Предельные размеры земельного участка</w:t>
            </w:r>
          </w:p>
        </w:tc>
        <w:tc>
          <w:tcPr>
            <w:tcW w:w="11624" w:type="dxa"/>
            <w:shd w:val="clear" w:color="auto" w:fill="auto"/>
            <w:vAlign w:val="center"/>
          </w:tcPr>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Минимальная площадь – </w:t>
            </w:r>
            <w:r w:rsidR="009C654E" w:rsidRPr="00EF7DF0">
              <w:rPr>
                <w:rFonts w:ascii="Times New Roman" w:hAnsi="Times New Roman" w:cs="Times New Roman"/>
                <w:sz w:val="24"/>
                <w:szCs w:val="24"/>
              </w:rPr>
              <w:t>0,1</w:t>
            </w:r>
            <w:r w:rsidRPr="00EF7DF0">
              <w:rPr>
                <w:rFonts w:ascii="Times New Roman" w:hAnsi="Times New Roman" w:cs="Times New Roman"/>
                <w:sz w:val="24"/>
                <w:szCs w:val="24"/>
              </w:rPr>
              <w:t xml:space="preserve"> га</w:t>
            </w:r>
          </w:p>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Максимальная площадь – </w:t>
            </w:r>
            <w:r w:rsidR="009C654E" w:rsidRPr="00EF7DF0">
              <w:rPr>
                <w:rFonts w:ascii="Times New Roman" w:hAnsi="Times New Roman" w:cs="Times New Roman"/>
                <w:sz w:val="24"/>
                <w:szCs w:val="24"/>
              </w:rPr>
              <w:t xml:space="preserve">3,0 </w:t>
            </w:r>
            <w:r w:rsidR="00D309C6" w:rsidRPr="00EF7DF0">
              <w:rPr>
                <w:rFonts w:ascii="Times New Roman" w:hAnsi="Times New Roman" w:cs="Times New Roman"/>
                <w:sz w:val="24"/>
                <w:szCs w:val="24"/>
              </w:rPr>
              <w:t>га</w:t>
            </w:r>
            <w:r w:rsidRPr="00EF7DF0">
              <w:rPr>
                <w:rFonts w:ascii="Times New Roman" w:hAnsi="Times New Roman" w:cs="Times New Roman"/>
                <w:sz w:val="24"/>
                <w:szCs w:val="24"/>
              </w:rPr>
              <w:t>.</w:t>
            </w:r>
          </w:p>
        </w:tc>
      </w:tr>
      <w:tr w:rsidR="00E56E83" w:rsidRPr="00EF7DF0" w:rsidTr="003A014B">
        <w:trPr>
          <w:trHeight w:val="20"/>
        </w:trPr>
        <w:tc>
          <w:tcPr>
            <w:tcW w:w="2552" w:type="dxa"/>
            <w:shd w:val="clear" w:color="auto" w:fill="auto"/>
            <w:vAlign w:val="center"/>
          </w:tcPr>
          <w:p w:rsidR="00E56E83" w:rsidRPr="00EF7DF0" w:rsidRDefault="00E56E83"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Минимальные отступы от границ земельного участка (м)</w:t>
            </w:r>
          </w:p>
        </w:tc>
        <w:tc>
          <w:tcPr>
            <w:tcW w:w="11624" w:type="dxa"/>
            <w:shd w:val="clear" w:color="auto" w:fill="auto"/>
            <w:vAlign w:val="center"/>
          </w:tcPr>
          <w:p w:rsidR="009C654E" w:rsidRPr="00EF7DF0" w:rsidRDefault="009C654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Минимальный отступ от стен детских дошкольных учреждений и общеобразовательных школ до красных линий – 10 м. </w:t>
            </w:r>
          </w:p>
          <w:p w:rsidR="009C654E" w:rsidRPr="00EF7DF0" w:rsidRDefault="009C654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Минимальный отступ от границ земельного участка -10м </w:t>
            </w:r>
          </w:p>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Указанные минимальные значения применимы при условии соблюдения требований пожарной безопасности. </w:t>
            </w:r>
          </w:p>
        </w:tc>
      </w:tr>
      <w:tr w:rsidR="00E56E83" w:rsidRPr="00EF7DF0" w:rsidTr="003A014B">
        <w:trPr>
          <w:trHeight w:val="20"/>
        </w:trPr>
        <w:tc>
          <w:tcPr>
            <w:tcW w:w="2552" w:type="dxa"/>
            <w:shd w:val="clear" w:color="auto" w:fill="auto"/>
            <w:vAlign w:val="center"/>
          </w:tcPr>
          <w:p w:rsidR="00E56E83" w:rsidRPr="00EF7DF0" w:rsidRDefault="00E56E83"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 xml:space="preserve">Предельное кол-во этажей или </w:t>
            </w:r>
            <w:r w:rsidRPr="00EF7DF0">
              <w:rPr>
                <w:rFonts w:ascii="Times New Roman" w:hAnsi="Times New Roman" w:cs="Times New Roman"/>
                <w:b/>
                <w:sz w:val="24"/>
                <w:szCs w:val="24"/>
              </w:rPr>
              <w:lastRenderedPageBreak/>
              <w:t>предельная высота здания, строения, сооружения</w:t>
            </w:r>
          </w:p>
        </w:tc>
        <w:tc>
          <w:tcPr>
            <w:tcW w:w="11624" w:type="dxa"/>
            <w:shd w:val="clear" w:color="auto" w:fill="auto"/>
            <w:vAlign w:val="center"/>
          </w:tcPr>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Максимальное количество этажей:</w:t>
            </w:r>
          </w:p>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основных зданий – 3 этажа, но не выше 14 м</w:t>
            </w:r>
            <w:proofErr w:type="gramStart"/>
            <w:r w:rsidRPr="00EF7DF0">
              <w:rPr>
                <w:rFonts w:ascii="Times New Roman" w:hAnsi="Times New Roman" w:cs="Times New Roman"/>
                <w:sz w:val="24"/>
                <w:szCs w:val="24"/>
              </w:rPr>
              <w:t>;.</w:t>
            </w:r>
            <w:proofErr w:type="gramEnd"/>
          </w:p>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Максимальная высота вспомогательных строений/сооружений – 1 этаж, но не выше 3,5 м.</w:t>
            </w:r>
          </w:p>
        </w:tc>
      </w:tr>
      <w:tr w:rsidR="00E56E83" w:rsidRPr="00EF7DF0" w:rsidTr="003A014B">
        <w:trPr>
          <w:trHeight w:val="20"/>
        </w:trPr>
        <w:tc>
          <w:tcPr>
            <w:tcW w:w="2552" w:type="dxa"/>
            <w:shd w:val="clear" w:color="auto" w:fill="auto"/>
            <w:vAlign w:val="center"/>
          </w:tcPr>
          <w:p w:rsidR="00E56E83" w:rsidRPr="00EF7DF0" w:rsidRDefault="00E56E83"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lastRenderedPageBreak/>
              <w:t>Макс</w:t>
            </w:r>
            <w:proofErr w:type="gramStart"/>
            <w:r w:rsidRPr="00EF7DF0">
              <w:rPr>
                <w:rFonts w:ascii="Times New Roman" w:hAnsi="Times New Roman" w:cs="Times New Roman"/>
                <w:b/>
                <w:sz w:val="24"/>
                <w:szCs w:val="24"/>
              </w:rPr>
              <w:t>.п</w:t>
            </w:r>
            <w:proofErr w:type="gramEnd"/>
            <w:r w:rsidRPr="00EF7DF0">
              <w:rPr>
                <w:rFonts w:ascii="Times New Roman" w:hAnsi="Times New Roman" w:cs="Times New Roman"/>
                <w:b/>
                <w:sz w:val="24"/>
                <w:szCs w:val="24"/>
              </w:rPr>
              <w:t>роцент застройки в границах земельного участка</w:t>
            </w:r>
          </w:p>
        </w:tc>
        <w:tc>
          <w:tcPr>
            <w:tcW w:w="11624" w:type="dxa"/>
            <w:shd w:val="clear" w:color="auto" w:fill="auto"/>
            <w:vAlign w:val="center"/>
          </w:tcPr>
          <w:p w:rsidR="00E56E83" w:rsidRPr="00EF7DF0" w:rsidRDefault="009C654E"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60</w:t>
            </w:r>
            <w:r w:rsidR="00E56E83" w:rsidRPr="00EF7DF0">
              <w:rPr>
                <w:rFonts w:ascii="Times New Roman" w:hAnsi="Times New Roman" w:cs="Times New Roman"/>
                <w:sz w:val="24"/>
                <w:szCs w:val="24"/>
              </w:rPr>
              <w:t xml:space="preserve"> %</w:t>
            </w:r>
          </w:p>
        </w:tc>
      </w:tr>
      <w:tr w:rsidR="00E56E83" w:rsidRPr="00EF7DF0" w:rsidTr="003A014B">
        <w:trPr>
          <w:trHeight w:val="20"/>
        </w:trPr>
        <w:tc>
          <w:tcPr>
            <w:tcW w:w="2552" w:type="dxa"/>
            <w:shd w:val="clear" w:color="auto" w:fill="auto"/>
            <w:vAlign w:val="center"/>
          </w:tcPr>
          <w:p w:rsidR="00E56E83" w:rsidRPr="00EF7DF0" w:rsidRDefault="00E56E83" w:rsidP="00EF7DF0">
            <w:pPr>
              <w:widowControl w:val="0"/>
              <w:tabs>
                <w:tab w:val="left" w:pos="360"/>
              </w:tabs>
              <w:spacing w:line="240" w:lineRule="auto"/>
              <w:jc w:val="both"/>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624" w:type="dxa"/>
            <w:shd w:val="clear" w:color="auto" w:fill="auto"/>
            <w:vAlign w:val="center"/>
          </w:tcPr>
          <w:p w:rsidR="00CC5C5D" w:rsidRPr="00EF7DF0" w:rsidRDefault="00CC5C5D"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 Отделка фасадов зданий долговечными высококачественными материалами; </w:t>
            </w:r>
          </w:p>
          <w:p w:rsidR="00CC5C5D" w:rsidRPr="00EF7DF0" w:rsidRDefault="00CC5C5D"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 </w:t>
            </w:r>
          </w:p>
          <w:p w:rsidR="00E56E83" w:rsidRPr="00EF7DF0" w:rsidRDefault="00CC5C5D"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 </w:t>
            </w:r>
          </w:p>
        </w:tc>
      </w:tr>
      <w:tr w:rsidR="00E56E83" w:rsidRPr="00EF7DF0" w:rsidTr="003A014B">
        <w:trPr>
          <w:trHeight w:val="20"/>
        </w:trPr>
        <w:tc>
          <w:tcPr>
            <w:tcW w:w="2552" w:type="dxa"/>
            <w:shd w:val="clear" w:color="auto" w:fill="auto"/>
            <w:vAlign w:val="center"/>
          </w:tcPr>
          <w:p w:rsidR="00E56E83" w:rsidRPr="00EF7DF0" w:rsidRDefault="00E56E83"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b/>
                <w:sz w:val="24"/>
                <w:szCs w:val="24"/>
              </w:rPr>
              <w:t>Ограничения использования земельного участка</w:t>
            </w:r>
          </w:p>
        </w:tc>
        <w:tc>
          <w:tcPr>
            <w:tcW w:w="11624" w:type="dxa"/>
            <w:shd w:val="clear" w:color="auto" w:fill="auto"/>
            <w:vAlign w:val="center"/>
          </w:tcPr>
          <w:p w:rsidR="00E56E83" w:rsidRPr="00EF7DF0" w:rsidRDefault="00E56E83"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BA41DF" w:rsidRPr="00EF7DF0" w:rsidRDefault="00BA41DF" w:rsidP="00386E5D">
      <w:pPr>
        <w:pStyle w:val="3"/>
        <w:spacing w:before="0" w:after="0" w:line="240" w:lineRule="auto"/>
        <w:ind w:left="57" w:right="57"/>
        <w:rPr>
          <w:sz w:val="28"/>
          <w:szCs w:val="28"/>
        </w:rPr>
      </w:pPr>
      <w:bookmarkStart w:id="70" w:name="_Toc22547306"/>
      <w:r w:rsidRPr="00EF7DF0">
        <w:rPr>
          <w:sz w:val="28"/>
          <w:szCs w:val="28"/>
        </w:rPr>
        <w:t>Статья 8.9</w:t>
      </w:r>
      <w:r w:rsidRPr="00EF7DF0">
        <w:rPr>
          <w:sz w:val="28"/>
          <w:szCs w:val="28"/>
        </w:rPr>
        <w:tab/>
      </w:r>
      <w:r w:rsidR="008E2BF1" w:rsidRPr="00EF7DF0">
        <w:rPr>
          <w:sz w:val="28"/>
          <w:szCs w:val="28"/>
        </w:rPr>
        <w:t>О</w:t>
      </w:r>
      <w:r w:rsidRPr="00EF7DF0">
        <w:rPr>
          <w:sz w:val="28"/>
          <w:szCs w:val="28"/>
        </w:rPr>
        <w:t>бщественно-деловы</w:t>
      </w:r>
      <w:r w:rsidR="008E2BF1" w:rsidRPr="00EF7DF0">
        <w:rPr>
          <w:sz w:val="28"/>
          <w:szCs w:val="28"/>
        </w:rPr>
        <w:t>е</w:t>
      </w:r>
      <w:r w:rsidRPr="00EF7DF0">
        <w:rPr>
          <w:sz w:val="28"/>
          <w:szCs w:val="28"/>
        </w:rPr>
        <w:t xml:space="preserve"> зон</w:t>
      </w:r>
      <w:r w:rsidR="008E2BF1" w:rsidRPr="00EF7DF0">
        <w:rPr>
          <w:sz w:val="28"/>
          <w:szCs w:val="28"/>
        </w:rPr>
        <w:t>ы</w:t>
      </w:r>
      <w:bookmarkEnd w:id="70"/>
    </w:p>
    <w:p w:rsidR="00BA41DF" w:rsidRPr="00EF7DF0" w:rsidRDefault="00BA41DF"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Индекс зоны</w:t>
      </w:r>
      <w:proofErr w:type="gramStart"/>
      <w:r w:rsidR="00285968" w:rsidRPr="00EF7DF0">
        <w:rPr>
          <w:rFonts w:ascii="Times New Roman" w:hAnsi="Times New Roman" w:cs="Times New Roman"/>
          <w:b/>
          <w:bCs/>
          <w:i/>
          <w:iCs/>
          <w:sz w:val="28"/>
          <w:szCs w:val="28"/>
        </w:rPr>
        <w:t xml:space="preserve"> :</w:t>
      </w:r>
      <w:proofErr w:type="gramEnd"/>
      <w:r w:rsidRPr="00EF7DF0">
        <w:rPr>
          <w:rFonts w:ascii="Times New Roman" w:hAnsi="Times New Roman" w:cs="Times New Roman"/>
          <w:b/>
          <w:bCs/>
          <w:i/>
          <w:iCs/>
          <w:sz w:val="28"/>
          <w:szCs w:val="28"/>
        </w:rPr>
        <w:t xml:space="preserve"> О</w:t>
      </w:r>
      <w:proofErr w:type="gramStart"/>
      <w:r w:rsidRPr="00EF7DF0">
        <w:rPr>
          <w:rFonts w:ascii="Times New Roman" w:hAnsi="Times New Roman" w:cs="Times New Roman"/>
          <w:b/>
          <w:bCs/>
          <w:i/>
          <w:iCs/>
          <w:sz w:val="28"/>
          <w:szCs w:val="28"/>
        </w:rPr>
        <w:t>1</w:t>
      </w:r>
      <w:proofErr w:type="gramEnd"/>
      <w:r w:rsidRPr="00EF7DF0">
        <w:rPr>
          <w:rFonts w:ascii="Times New Roman" w:hAnsi="Times New Roman" w:cs="Times New Roman"/>
          <w:b/>
          <w:bCs/>
          <w:i/>
          <w:iCs/>
          <w:sz w:val="28"/>
          <w:szCs w:val="28"/>
        </w:rPr>
        <w:t xml:space="preserve"> </w:t>
      </w:r>
      <w:r w:rsidR="00285968" w:rsidRPr="00EF7DF0">
        <w:rPr>
          <w:rFonts w:ascii="Times New Roman" w:hAnsi="Times New Roman" w:cs="Times New Roman"/>
          <w:b/>
          <w:bCs/>
          <w:i/>
          <w:iCs/>
          <w:sz w:val="28"/>
          <w:szCs w:val="28"/>
        </w:rPr>
        <w:t xml:space="preserve">- </w:t>
      </w:r>
      <w:r w:rsidRPr="00EF7DF0">
        <w:rPr>
          <w:rFonts w:ascii="Times New Roman" w:hAnsi="Times New Roman" w:cs="Times New Roman"/>
          <w:b/>
          <w:bCs/>
          <w:i/>
          <w:iCs/>
          <w:sz w:val="28"/>
          <w:szCs w:val="28"/>
        </w:rPr>
        <w:t>Зона общественного центра</w:t>
      </w:r>
    </w:p>
    <w:p w:rsidR="00285968" w:rsidRPr="00EF7DF0" w:rsidRDefault="00285968" w:rsidP="00386E5D">
      <w:pPr>
        <w:pStyle w:val="Default"/>
        <w:ind w:left="57" w:right="57"/>
        <w:jc w:val="both"/>
        <w:rPr>
          <w:rFonts w:eastAsiaTheme="minorHAnsi"/>
          <w:sz w:val="28"/>
          <w:szCs w:val="28"/>
          <w:lang w:eastAsia="en-US" w:bidi="ar-SA"/>
        </w:rPr>
      </w:pPr>
      <w:r w:rsidRPr="00EF7DF0">
        <w:rPr>
          <w:sz w:val="28"/>
          <w:szCs w:val="28"/>
        </w:rPr>
        <w:t xml:space="preserve">Зона общественного центра выделена для обеспечения правовых условий формирования </w:t>
      </w:r>
      <w:r w:rsidRPr="00EF7DF0">
        <w:rPr>
          <w:rFonts w:eastAsiaTheme="minorHAnsi"/>
          <w:sz w:val="28"/>
          <w:szCs w:val="28"/>
          <w:lang w:eastAsia="en-US" w:bidi="ar-SA"/>
        </w:rPr>
        <w:t xml:space="preserve">многофункционального использования территории с преимущественным размещением основных учреждений административного, делового, культурно-просветительного и развлекательного характера </w:t>
      </w:r>
    </w:p>
    <w:p w:rsidR="00BA41DF" w:rsidRPr="00EF7DF0" w:rsidRDefault="00BA41DF" w:rsidP="00386E5D">
      <w:pPr>
        <w:widowControl w:val="0"/>
        <w:spacing w:line="240" w:lineRule="auto"/>
        <w:ind w:left="57" w:right="57"/>
        <w:jc w:val="both"/>
        <w:rPr>
          <w:rFonts w:ascii="Times New Roman" w:hAnsi="Times New Roman" w:cs="Times New Roman"/>
          <w:b/>
          <w:sz w:val="28"/>
          <w:szCs w:val="28"/>
        </w:rPr>
      </w:pPr>
      <w:r w:rsidRPr="00EF7DF0">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О</w:t>
      </w:r>
      <w:proofErr w:type="gramStart"/>
      <w:r w:rsidRPr="00EF7DF0">
        <w:rPr>
          <w:rFonts w:ascii="Times New Roman" w:hAnsi="Times New Roman" w:cs="Times New Roman"/>
          <w:b/>
          <w:sz w:val="28"/>
          <w:szCs w:val="28"/>
        </w:rPr>
        <w:t>1</w:t>
      </w:r>
      <w:proofErr w:type="gramEnd"/>
    </w:p>
    <w:tbl>
      <w:tblPr>
        <w:tblStyle w:val="a6"/>
        <w:tblW w:w="14000" w:type="dxa"/>
        <w:tblLayout w:type="fixed"/>
        <w:tblLook w:val="04A0"/>
      </w:tblPr>
      <w:tblGrid>
        <w:gridCol w:w="2518"/>
        <w:gridCol w:w="9781"/>
        <w:gridCol w:w="1701"/>
      </w:tblGrid>
      <w:tr w:rsidR="003A014B" w:rsidRPr="00EF7DF0" w:rsidTr="00EF7DF0">
        <w:trPr>
          <w:trHeight w:val="20"/>
          <w:tblHeader/>
        </w:trPr>
        <w:tc>
          <w:tcPr>
            <w:tcW w:w="2518" w:type="dxa"/>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Наименование вида разрешенного использования</w:t>
            </w:r>
          </w:p>
        </w:tc>
        <w:tc>
          <w:tcPr>
            <w:tcW w:w="9781" w:type="dxa"/>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Описание вида разрешенного использования</w:t>
            </w:r>
          </w:p>
        </w:tc>
        <w:tc>
          <w:tcPr>
            <w:tcW w:w="1701" w:type="dxa"/>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Код (числовое обозначение) вида разрешенного использования</w:t>
            </w:r>
          </w:p>
        </w:tc>
      </w:tr>
      <w:tr w:rsidR="003A014B" w:rsidRPr="00EF7DF0" w:rsidTr="00EF7DF0">
        <w:trPr>
          <w:trHeight w:val="20"/>
          <w:tblHeader/>
        </w:trPr>
        <w:tc>
          <w:tcPr>
            <w:tcW w:w="2518" w:type="dxa"/>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1</w:t>
            </w:r>
          </w:p>
        </w:tc>
        <w:tc>
          <w:tcPr>
            <w:tcW w:w="9781" w:type="dxa"/>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2</w:t>
            </w:r>
          </w:p>
        </w:tc>
        <w:tc>
          <w:tcPr>
            <w:tcW w:w="1701" w:type="dxa"/>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3</w:t>
            </w:r>
          </w:p>
        </w:tc>
      </w:tr>
      <w:tr w:rsidR="003A014B" w:rsidRPr="00EF7DF0" w:rsidTr="00EF7DF0">
        <w:trPr>
          <w:trHeight w:val="20"/>
        </w:trPr>
        <w:tc>
          <w:tcPr>
            <w:tcW w:w="14000" w:type="dxa"/>
            <w:gridSpan w:val="3"/>
            <w:vAlign w:val="center"/>
          </w:tcPr>
          <w:p w:rsidR="003A014B" w:rsidRPr="00EF7DF0" w:rsidRDefault="003A014B"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Основные виды разрешенного использования зоны О</w:t>
            </w:r>
            <w:proofErr w:type="gramStart"/>
            <w:r w:rsidRPr="00EF7DF0">
              <w:rPr>
                <w:rFonts w:ascii="Times New Roman" w:hAnsi="Times New Roman" w:cs="Times New Roman"/>
                <w:b/>
                <w:sz w:val="24"/>
                <w:szCs w:val="24"/>
              </w:rPr>
              <w:t>1</w:t>
            </w:r>
            <w:proofErr w:type="gramEnd"/>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 xml:space="preserve">Административные </w:t>
            </w:r>
            <w:r w:rsidRPr="00EF7DF0">
              <w:rPr>
                <w:rFonts w:ascii="Times New Roman" w:eastAsia="Times New Roman" w:hAnsi="Times New Roman" w:cs="Times New Roman"/>
                <w:b/>
                <w:color w:val="2D2D2D"/>
                <w:sz w:val="24"/>
                <w:szCs w:val="24"/>
                <w:lang w:eastAsia="ru-RU"/>
              </w:rPr>
              <w:lastRenderedPageBreak/>
              <w:t>здания организаций,</w:t>
            </w:r>
            <w:r w:rsidRPr="00EF7DF0">
              <w:rPr>
                <w:rFonts w:ascii="Times New Roman" w:eastAsia="Times New Roman" w:hAnsi="Times New Roman" w:cs="Times New Roman"/>
                <w:b/>
                <w:color w:val="2D2D2D"/>
                <w:sz w:val="24"/>
                <w:szCs w:val="24"/>
                <w:lang w:eastAsia="ru-RU"/>
              </w:rPr>
              <w:br/>
              <w:t>обеспечивающих предоставление коммунальных услуг</w:t>
            </w:r>
          </w:p>
        </w:tc>
        <w:tc>
          <w:tcPr>
            <w:tcW w:w="9781" w:type="dxa"/>
            <w:vAlign w:val="center"/>
          </w:tcPr>
          <w:p w:rsidR="003A014B" w:rsidRPr="00EF7DF0" w:rsidRDefault="003A014B"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 xml:space="preserve">Размещение зданий, предназначенных для приема физических и юридических лиц в связи с </w:t>
            </w:r>
            <w:r w:rsidRPr="00EF7DF0">
              <w:rPr>
                <w:rFonts w:ascii="Times New Roman" w:eastAsia="Times New Roman" w:hAnsi="Times New Roman" w:cs="Times New Roman"/>
                <w:color w:val="2D2D2D"/>
                <w:sz w:val="24"/>
                <w:szCs w:val="24"/>
                <w:lang w:eastAsia="ru-RU"/>
              </w:rPr>
              <w:lastRenderedPageBreak/>
              <w:t>предоставлением им коммунальных услуг</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3.1.2</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lastRenderedPageBreak/>
              <w:t>Государственное управление</w:t>
            </w:r>
          </w:p>
        </w:tc>
        <w:tc>
          <w:tcPr>
            <w:tcW w:w="9781" w:type="dxa"/>
            <w:vAlign w:val="center"/>
          </w:tcPr>
          <w:p w:rsidR="003A014B" w:rsidRPr="00EF7DF0" w:rsidRDefault="003A014B"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3.8.1</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Банковская и страховая деятельность</w:t>
            </w:r>
          </w:p>
        </w:tc>
        <w:tc>
          <w:tcPr>
            <w:tcW w:w="9781" w:type="dxa"/>
            <w:vAlign w:val="center"/>
          </w:tcPr>
          <w:p w:rsidR="003A014B" w:rsidRPr="00EF7DF0" w:rsidRDefault="003A014B"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4.5</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Целлюлозно-бумажная промышленность</w:t>
            </w:r>
          </w:p>
        </w:tc>
        <w:tc>
          <w:tcPr>
            <w:tcW w:w="9781" w:type="dxa"/>
            <w:vAlign w:val="center"/>
          </w:tcPr>
          <w:p w:rsidR="003A014B" w:rsidRPr="00EF7DF0" w:rsidRDefault="003A014B"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6.11</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Объекты культурно-досуговой деятельности</w:t>
            </w:r>
          </w:p>
        </w:tc>
        <w:tc>
          <w:tcPr>
            <w:tcW w:w="9781" w:type="dxa"/>
            <w:vAlign w:val="center"/>
          </w:tcPr>
          <w:p w:rsidR="003A014B" w:rsidRPr="00EF7DF0" w:rsidRDefault="003A014B" w:rsidP="00EF7DF0">
            <w:pPr>
              <w:textAlignment w:val="baseline"/>
              <w:rPr>
                <w:rFonts w:ascii="Times New Roman" w:eastAsia="Times New Roman" w:hAnsi="Times New Roman" w:cs="Times New Roman"/>
                <w:color w:val="2D2D2D"/>
                <w:sz w:val="24"/>
                <w:szCs w:val="24"/>
                <w:lang w:eastAsia="ru-RU"/>
              </w:rPr>
            </w:pPr>
            <w:proofErr w:type="gramStart"/>
            <w:r w:rsidRPr="00EF7DF0">
              <w:rPr>
                <w:rFonts w:ascii="Times New Roman" w:eastAsia="Times New Roman" w:hAnsi="Times New Roman" w:cs="Times New Roman"/>
                <w:color w:val="2D2D2D"/>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3.6.1</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Гостиничное обслуживание</w:t>
            </w:r>
          </w:p>
        </w:tc>
        <w:tc>
          <w:tcPr>
            <w:tcW w:w="9781" w:type="dxa"/>
            <w:vAlign w:val="center"/>
          </w:tcPr>
          <w:p w:rsidR="003A014B" w:rsidRPr="00EF7DF0" w:rsidRDefault="003A014B"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4.7</w:t>
            </w:r>
          </w:p>
        </w:tc>
      </w:tr>
      <w:tr w:rsidR="003A014B" w:rsidRPr="00EF7DF0" w:rsidTr="00EF7DF0">
        <w:trPr>
          <w:trHeight w:val="20"/>
        </w:trPr>
        <w:tc>
          <w:tcPr>
            <w:tcW w:w="2518" w:type="dxa"/>
            <w:vAlign w:val="center"/>
          </w:tcPr>
          <w:p w:rsidR="003A014B" w:rsidRPr="00EF7DF0" w:rsidRDefault="003A014B"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b/>
                <w:sz w:val="24"/>
                <w:szCs w:val="24"/>
                <w:lang w:eastAsia="ru-RU"/>
              </w:rPr>
              <w:t>Амбулаторно-поликлиническое обслуживание</w:t>
            </w:r>
          </w:p>
        </w:tc>
        <w:tc>
          <w:tcPr>
            <w:tcW w:w="9781" w:type="dxa"/>
            <w:vAlign w:val="center"/>
          </w:tcPr>
          <w:p w:rsidR="003A014B" w:rsidRPr="00EF7DF0" w:rsidRDefault="003A014B"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EF7DF0">
              <w:rPr>
                <w:rFonts w:ascii="Times New Roman" w:eastAsia="Times New Roman" w:hAnsi="Times New Roman" w:cs="Times New Roman"/>
                <w:sz w:val="24"/>
                <w:szCs w:val="24"/>
                <w:lang w:eastAsia="ru-RU"/>
              </w:rPr>
              <w:lastRenderedPageBreak/>
              <w:t>центры, молочные кухни, станции донорства крови, клинические лаборатории)</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3.4.1</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Обеспечение спортивно-зрелищных мероприятий</w:t>
            </w:r>
          </w:p>
        </w:tc>
        <w:tc>
          <w:tcPr>
            <w:tcW w:w="9781" w:type="dxa"/>
            <w:vAlign w:val="center"/>
          </w:tcPr>
          <w:p w:rsidR="003A014B" w:rsidRPr="00EF7DF0" w:rsidRDefault="003A014B"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5.1.1</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Обеспечение занятий спортом в помещениях</w:t>
            </w:r>
          </w:p>
        </w:tc>
        <w:tc>
          <w:tcPr>
            <w:tcW w:w="9781" w:type="dxa"/>
            <w:vAlign w:val="center"/>
          </w:tcPr>
          <w:p w:rsidR="003A014B" w:rsidRPr="00EF7DF0" w:rsidRDefault="003A014B"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5.1.2</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Площадки для занятий спортом</w:t>
            </w:r>
          </w:p>
        </w:tc>
        <w:tc>
          <w:tcPr>
            <w:tcW w:w="9781" w:type="dxa"/>
            <w:vAlign w:val="center"/>
          </w:tcPr>
          <w:p w:rsidR="003A014B" w:rsidRPr="00EF7DF0" w:rsidRDefault="003A014B"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5.1.3</w:t>
            </w:r>
          </w:p>
        </w:tc>
      </w:tr>
      <w:tr w:rsidR="003A014B" w:rsidRPr="00EF7DF0" w:rsidTr="00EF7DF0">
        <w:trPr>
          <w:trHeight w:val="20"/>
        </w:trPr>
        <w:tc>
          <w:tcPr>
            <w:tcW w:w="2518" w:type="dxa"/>
            <w:vAlign w:val="center"/>
          </w:tcPr>
          <w:p w:rsidR="003A014B" w:rsidRPr="00EF7DF0" w:rsidRDefault="003A014B"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Оборудованные площадки для занятий спортом</w:t>
            </w:r>
          </w:p>
        </w:tc>
        <w:tc>
          <w:tcPr>
            <w:tcW w:w="9781" w:type="dxa"/>
            <w:vAlign w:val="center"/>
          </w:tcPr>
          <w:p w:rsidR="003A014B" w:rsidRPr="00EF7DF0" w:rsidRDefault="003A014B"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vAlign w:val="center"/>
          </w:tcPr>
          <w:p w:rsidR="003A014B" w:rsidRPr="00EF7DF0" w:rsidRDefault="003A014B"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5.1.4</w:t>
            </w:r>
          </w:p>
        </w:tc>
      </w:tr>
      <w:tr w:rsidR="007F5AB1" w:rsidRPr="00EF7DF0" w:rsidTr="00EF7DF0">
        <w:trPr>
          <w:trHeight w:val="20"/>
        </w:trPr>
        <w:tc>
          <w:tcPr>
            <w:tcW w:w="2518" w:type="dxa"/>
            <w:vAlign w:val="center"/>
          </w:tcPr>
          <w:p w:rsidR="007F5AB1" w:rsidRPr="00EF7DF0" w:rsidRDefault="007F5AB1"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Среднее и высшее профессиональное образование</w:t>
            </w:r>
          </w:p>
        </w:tc>
        <w:tc>
          <w:tcPr>
            <w:tcW w:w="9781" w:type="dxa"/>
            <w:vAlign w:val="center"/>
          </w:tcPr>
          <w:p w:rsidR="007F5AB1" w:rsidRPr="00EF7DF0" w:rsidRDefault="007F5AB1" w:rsidP="00EF7DF0">
            <w:pPr>
              <w:textAlignment w:val="baseline"/>
              <w:rPr>
                <w:rFonts w:ascii="Times New Roman" w:eastAsia="Times New Roman" w:hAnsi="Times New Roman" w:cs="Times New Roman"/>
                <w:color w:val="2D2D2D"/>
                <w:sz w:val="24"/>
                <w:szCs w:val="24"/>
                <w:lang w:eastAsia="ru-RU"/>
              </w:rPr>
            </w:pPr>
            <w:proofErr w:type="gramStart"/>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vAlign w:val="center"/>
          </w:tcPr>
          <w:p w:rsidR="007F5AB1" w:rsidRPr="00EF7DF0" w:rsidRDefault="007F5AB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3.5.2</w:t>
            </w:r>
          </w:p>
        </w:tc>
      </w:tr>
      <w:tr w:rsidR="007F5AB1" w:rsidRPr="00EF7DF0" w:rsidTr="00EF7DF0">
        <w:trPr>
          <w:trHeight w:val="20"/>
        </w:trPr>
        <w:tc>
          <w:tcPr>
            <w:tcW w:w="2518" w:type="dxa"/>
            <w:vAlign w:val="center"/>
          </w:tcPr>
          <w:p w:rsidR="007F5AB1" w:rsidRPr="00EF7DF0" w:rsidRDefault="007F5AB1"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Оказание услуг связи</w:t>
            </w:r>
          </w:p>
        </w:tc>
        <w:tc>
          <w:tcPr>
            <w:tcW w:w="9781" w:type="dxa"/>
            <w:vAlign w:val="center"/>
          </w:tcPr>
          <w:p w:rsidR="007F5AB1" w:rsidRPr="00EF7DF0" w:rsidRDefault="007F5AB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vAlign w:val="center"/>
          </w:tcPr>
          <w:p w:rsidR="007F5AB1" w:rsidRPr="00EF7DF0" w:rsidRDefault="007F5AB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3.2.3</w:t>
            </w:r>
          </w:p>
        </w:tc>
      </w:tr>
      <w:tr w:rsidR="007F5AB1" w:rsidRPr="00EF7DF0" w:rsidTr="00EF7DF0">
        <w:trPr>
          <w:trHeight w:val="20"/>
        </w:trPr>
        <w:tc>
          <w:tcPr>
            <w:tcW w:w="2518" w:type="dxa"/>
            <w:vAlign w:val="center"/>
          </w:tcPr>
          <w:p w:rsidR="007F5AB1" w:rsidRPr="00EF7DF0" w:rsidRDefault="007F5AB1" w:rsidP="00EF7DF0">
            <w:pPr>
              <w:jc w:val="center"/>
              <w:textAlignment w:val="baseline"/>
              <w:rPr>
                <w:rFonts w:ascii="Times New Roman" w:eastAsia="Times New Roman" w:hAnsi="Times New Roman" w:cs="Times New Roman"/>
                <w:b/>
                <w:sz w:val="24"/>
                <w:szCs w:val="24"/>
                <w:lang w:eastAsia="ru-RU"/>
              </w:rPr>
            </w:pPr>
            <w:proofErr w:type="gramStart"/>
            <w:r w:rsidRPr="00EF7DF0">
              <w:rPr>
                <w:rFonts w:ascii="Times New Roman" w:eastAsia="Times New Roman" w:hAnsi="Times New Roman" w:cs="Times New Roman"/>
                <w:b/>
                <w:sz w:val="24"/>
                <w:szCs w:val="24"/>
                <w:lang w:eastAsia="ru-RU"/>
              </w:rPr>
              <w:t>Объекты торговли (торговые центры, торгово-</w:t>
            </w:r>
            <w:r w:rsidRPr="00EF7DF0">
              <w:rPr>
                <w:rFonts w:ascii="Times New Roman" w:eastAsia="Times New Roman" w:hAnsi="Times New Roman" w:cs="Times New Roman"/>
                <w:b/>
                <w:sz w:val="24"/>
                <w:szCs w:val="24"/>
                <w:lang w:eastAsia="ru-RU"/>
              </w:rPr>
              <w:lastRenderedPageBreak/>
              <w:t>развлекательные центры (комплексы)</w:t>
            </w:r>
            <w:proofErr w:type="gramEnd"/>
          </w:p>
        </w:tc>
        <w:tc>
          <w:tcPr>
            <w:tcW w:w="9781" w:type="dxa"/>
            <w:vAlign w:val="center"/>
          </w:tcPr>
          <w:p w:rsidR="007F5AB1" w:rsidRPr="00EF7DF0" w:rsidRDefault="007F5AB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Размещение объектов капитального строительства, общей площадью свыше 5000 кв</w:t>
            </w:r>
            <w:proofErr w:type="gramStart"/>
            <w:r w:rsidRPr="00EF7DF0">
              <w:rPr>
                <w:rFonts w:ascii="Times New Roman" w:eastAsia="Times New Roman" w:hAnsi="Times New Roman" w:cs="Times New Roman"/>
                <w:color w:val="2D2D2D"/>
                <w:sz w:val="24"/>
                <w:szCs w:val="24"/>
                <w:lang w:eastAsia="ru-RU"/>
              </w:rPr>
              <w:t>.м</w:t>
            </w:r>
            <w:proofErr w:type="gramEnd"/>
            <w:r w:rsidRPr="00EF7DF0">
              <w:rPr>
                <w:rFonts w:ascii="Times New Roman" w:eastAsia="Times New Roman" w:hAnsi="Times New Roman" w:cs="Times New Roman"/>
                <w:color w:val="2D2D2D"/>
                <w:sz w:val="24"/>
                <w:szCs w:val="24"/>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EF7DF0">
              <w:rPr>
                <w:rFonts w:ascii="Times New Roman" w:eastAsia="Times New Roman" w:hAnsi="Times New Roman" w:cs="Times New Roman"/>
                <w:color w:val="2D2D2D"/>
                <w:sz w:val="24"/>
                <w:szCs w:val="24"/>
                <w:lang w:eastAsia="ru-RU"/>
              </w:rPr>
              <w:lastRenderedPageBreak/>
              <w:t>кодами 4.5-4.8.2;</w:t>
            </w:r>
          </w:p>
          <w:p w:rsidR="007F5AB1" w:rsidRPr="00EF7DF0" w:rsidRDefault="007F5AB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гаражей и (или) стоянок для автомобилей сотрудников и посетителей торгового центра</w:t>
            </w:r>
          </w:p>
        </w:tc>
        <w:tc>
          <w:tcPr>
            <w:tcW w:w="1701" w:type="dxa"/>
            <w:vAlign w:val="center"/>
          </w:tcPr>
          <w:p w:rsidR="007F5AB1" w:rsidRPr="00EF7DF0" w:rsidRDefault="007F5AB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lastRenderedPageBreak/>
              <w:t>4.2</w:t>
            </w:r>
          </w:p>
        </w:tc>
      </w:tr>
      <w:tr w:rsidR="007F5AB1" w:rsidRPr="00EF7DF0" w:rsidTr="00EF7DF0">
        <w:trPr>
          <w:trHeight w:val="20"/>
        </w:trPr>
        <w:tc>
          <w:tcPr>
            <w:tcW w:w="2518" w:type="dxa"/>
            <w:vAlign w:val="center"/>
          </w:tcPr>
          <w:p w:rsidR="007F5AB1" w:rsidRPr="00EF7DF0" w:rsidRDefault="007F5AB1"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Общественное питание</w:t>
            </w:r>
          </w:p>
        </w:tc>
        <w:tc>
          <w:tcPr>
            <w:tcW w:w="9781" w:type="dxa"/>
            <w:vAlign w:val="center"/>
          </w:tcPr>
          <w:p w:rsidR="007F5AB1" w:rsidRPr="00EF7DF0" w:rsidRDefault="007F5AB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7F5AB1" w:rsidRPr="00EF7DF0" w:rsidRDefault="007F5AB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4.6</w:t>
            </w:r>
          </w:p>
        </w:tc>
      </w:tr>
      <w:tr w:rsidR="000B7714" w:rsidRPr="00EF7DF0" w:rsidTr="00EF7DF0">
        <w:trPr>
          <w:trHeight w:val="20"/>
        </w:trPr>
        <w:tc>
          <w:tcPr>
            <w:tcW w:w="2518" w:type="dxa"/>
            <w:vAlign w:val="center"/>
          </w:tcPr>
          <w:p w:rsidR="000B7714" w:rsidRPr="00EF7DF0" w:rsidRDefault="000B7714"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Бытовое обслуживание</w:t>
            </w:r>
          </w:p>
        </w:tc>
        <w:tc>
          <w:tcPr>
            <w:tcW w:w="9781" w:type="dxa"/>
            <w:vAlign w:val="center"/>
          </w:tcPr>
          <w:p w:rsidR="000B7714" w:rsidRPr="00EF7DF0" w:rsidRDefault="000B7714"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0B7714" w:rsidRPr="00EF7DF0" w:rsidRDefault="000B7714"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3.3</w:t>
            </w:r>
          </w:p>
        </w:tc>
      </w:tr>
      <w:tr w:rsidR="000B7714" w:rsidRPr="00EF7DF0" w:rsidTr="00EF7DF0">
        <w:trPr>
          <w:trHeight w:val="20"/>
        </w:trPr>
        <w:tc>
          <w:tcPr>
            <w:tcW w:w="2518" w:type="dxa"/>
            <w:vAlign w:val="center"/>
          </w:tcPr>
          <w:p w:rsidR="000B7714" w:rsidRPr="00EF7DF0" w:rsidRDefault="000B7714"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Парки культуры и отдыха</w:t>
            </w:r>
          </w:p>
        </w:tc>
        <w:tc>
          <w:tcPr>
            <w:tcW w:w="9781" w:type="dxa"/>
            <w:vAlign w:val="center"/>
          </w:tcPr>
          <w:p w:rsidR="000B7714" w:rsidRPr="00EF7DF0" w:rsidRDefault="000B7714"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парков культуры и отдыха</w:t>
            </w:r>
          </w:p>
        </w:tc>
        <w:tc>
          <w:tcPr>
            <w:tcW w:w="1701" w:type="dxa"/>
            <w:vAlign w:val="center"/>
          </w:tcPr>
          <w:p w:rsidR="000B7714" w:rsidRPr="00EF7DF0" w:rsidRDefault="000B7714"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3.6.2</w:t>
            </w:r>
          </w:p>
        </w:tc>
      </w:tr>
      <w:tr w:rsidR="000B7714" w:rsidRPr="00EF7DF0" w:rsidTr="00EF7DF0">
        <w:trPr>
          <w:trHeight w:val="20"/>
        </w:trPr>
        <w:tc>
          <w:tcPr>
            <w:tcW w:w="2518" w:type="dxa"/>
            <w:vAlign w:val="center"/>
          </w:tcPr>
          <w:p w:rsidR="000B7714" w:rsidRPr="00EF7DF0" w:rsidRDefault="000B7714"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Общежития</w:t>
            </w:r>
          </w:p>
        </w:tc>
        <w:tc>
          <w:tcPr>
            <w:tcW w:w="9781" w:type="dxa"/>
            <w:vAlign w:val="center"/>
          </w:tcPr>
          <w:p w:rsidR="000B7714" w:rsidRPr="00EF7DF0" w:rsidRDefault="000B7714"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1" w:type="dxa"/>
            <w:vAlign w:val="center"/>
          </w:tcPr>
          <w:p w:rsidR="000B7714" w:rsidRPr="00EF7DF0" w:rsidRDefault="000B7714"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3.2.4</w:t>
            </w:r>
          </w:p>
        </w:tc>
      </w:tr>
      <w:tr w:rsidR="00A733F1" w:rsidRPr="00EF7DF0" w:rsidTr="00EF7DF0">
        <w:trPr>
          <w:trHeight w:val="20"/>
        </w:trPr>
        <w:tc>
          <w:tcPr>
            <w:tcW w:w="2518" w:type="dxa"/>
            <w:vAlign w:val="center"/>
          </w:tcPr>
          <w:p w:rsidR="00A733F1" w:rsidRPr="00EF7DF0" w:rsidRDefault="00A733F1"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Осуществление религиозных обрядов</w:t>
            </w:r>
          </w:p>
        </w:tc>
        <w:tc>
          <w:tcPr>
            <w:tcW w:w="9781" w:type="dxa"/>
            <w:vAlign w:val="center"/>
          </w:tcPr>
          <w:p w:rsidR="00A733F1" w:rsidRPr="00EF7DF0" w:rsidRDefault="00A733F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A733F1" w:rsidRPr="00EF7DF0" w:rsidRDefault="00A733F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3.7.1</w:t>
            </w:r>
          </w:p>
        </w:tc>
      </w:tr>
      <w:tr w:rsidR="00A733F1" w:rsidRPr="00EF7DF0" w:rsidTr="00EF7DF0">
        <w:trPr>
          <w:trHeight w:val="20"/>
        </w:trPr>
        <w:tc>
          <w:tcPr>
            <w:tcW w:w="2518" w:type="dxa"/>
            <w:vAlign w:val="center"/>
          </w:tcPr>
          <w:p w:rsidR="00A733F1" w:rsidRPr="00EF7DF0" w:rsidRDefault="00A733F1"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Дошкольное, начальное и среднее общее образование</w:t>
            </w:r>
          </w:p>
        </w:tc>
        <w:tc>
          <w:tcPr>
            <w:tcW w:w="9781" w:type="dxa"/>
            <w:vAlign w:val="center"/>
          </w:tcPr>
          <w:p w:rsidR="00A733F1" w:rsidRPr="00EF7DF0" w:rsidRDefault="00A733F1" w:rsidP="00EF7DF0">
            <w:pPr>
              <w:textAlignment w:val="baseline"/>
              <w:rPr>
                <w:rFonts w:ascii="Times New Roman" w:eastAsia="Times New Roman" w:hAnsi="Times New Roman" w:cs="Times New Roman"/>
                <w:sz w:val="24"/>
                <w:szCs w:val="24"/>
                <w:lang w:eastAsia="ru-RU"/>
              </w:rPr>
            </w:pPr>
            <w:proofErr w:type="gramStart"/>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vAlign w:val="center"/>
          </w:tcPr>
          <w:p w:rsidR="00A733F1" w:rsidRPr="00EF7DF0" w:rsidRDefault="00A733F1"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3.5.1</w:t>
            </w:r>
          </w:p>
        </w:tc>
      </w:tr>
      <w:tr w:rsidR="00A733F1" w:rsidRPr="00EF7DF0" w:rsidTr="00EF7DF0">
        <w:trPr>
          <w:trHeight w:val="20"/>
        </w:trPr>
        <w:tc>
          <w:tcPr>
            <w:tcW w:w="2518" w:type="dxa"/>
            <w:vAlign w:val="center"/>
          </w:tcPr>
          <w:p w:rsidR="00A733F1" w:rsidRPr="00EF7DF0" w:rsidRDefault="00A733F1" w:rsidP="00EF7DF0">
            <w:pPr>
              <w:jc w:val="center"/>
              <w:rPr>
                <w:rFonts w:ascii="Times New Roman" w:hAnsi="Times New Roman" w:cs="Times New Roman"/>
                <w:b/>
                <w:sz w:val="24"/>
                <w:szCs w:val="24"/>
              </w:rPr>
            </w:pPr>
            <w:r w:rsidRPr="00EF7DF0">
              <w:rPr>
                <w:rFonts w:ascii="Times New Roman" w:eastAsia="Times New Roman" w:hAnsi="Times New Roman" w:cs="Times New Roman"/>
                <w:b/>
                <w:sz w:val="24"/>
                <w:szCs w:val="24"/>
                <w:lang w:eastAsia="ru-RU"/>
              </w:rPr>
              <w:t xml:space="preserve">Для индивидуального </w:t>
            </w:r>
            <w:r w:rsidRPr="00EF7DF0">
              <w:rPr>
                <w:rFonts w:ascii="Times New Roman" w:eastAsia="Times New Roman" w:hAnsi="Times New Roman" w:cs="Times New Roman"/>
                <w:b/>
                <w:sz w:val="24"/>
                <w:szCs w:val="24"/>
                <w:lang w:eastAsia="ru-RU"/>
              </w:rPr>
              <w:lastRenderedPageBreak/>
              <w:t>жилищного строительства</w:t>
            </w:r>
          </w:p>
        </w:tc>
        <w:tc>
          <w:tcPr>
            <w:tcW w:w="9781" w:type="dxa"/>
            <w:vAlign w:val="center"/>
          </w:tcPr>
          <w:p w:rsidR="00A733F1" w:rsidRPr="00EF7DF0" w:rsidRDefault="00A733F1" w:rsidP="00EF7DF0">
            <w:pPr>
              <w:rPr>
                <w:rFonts w:ascii="Times New Roman" w:hAnsi="Times New Roman" w:cs="Times New Roman"/>
                <w:sz w:val="24"/>
                <w:szCs w:val="24"/>
              </w:rPr>
            </w:pPr>
            <w:proofErr w:type="gramStart"/>
            <w:r w:rsidRPr="00EF7DF0">
              <w:rPr>
                <w:rFonts w:ascii="Times New Roman" w:eastAsia="Times New Roman" w:hAnsi="Times New Roman" w:cs="Times New Roman"/>
                <w:sz w:val="24"/>
                <w:szCs w:val="24"/>
                <w:lang w:eastAsia="ru-RU"/>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EF7DF0">
              <w:rPr>
                <w:rFonts w:ascii="Times New Roman" w:eastAsia="Times New Roman" w:hAnsi="Times New Roman" w:cs="Times New Roman"/>
                <w:sz w:val="24"/>
                <w:szCs w:val="24"/>
                <w:lang w:eastAsia="ru-RU"/>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EF7DF0">
              <w:rPr>
                <w:rFonts w:ascii="Times New Roman" w:eastAsia="Times New Roman" w:hAnsi="Times New Roman" w:cs="Times New Roman"/>
                <w:sz w:val="24"/>
                <w:szCs w:val="24"/>
                <w:lang w:eastAsia="ru-RU"/>
              </w:rPr>
              <w:br/>
              <w:t>выращивание иных декоративных или сельскохозяйственных культур;</w:t>
            </w:r>
            <w:proofErr w:type="gramEnd"/>
            <w:r w:rsidRPr="00EF7DF0">
              <w:rPr>
                <w:rFonts w:ascii="Times New Roman" w:eastAsia="Times New Roman" w:hAnsi="Times New Roman" w:cs="Times New Roman"/>
                <w:sz w:val="24"/>
                <w:szCs w:val="24"/>
                <w:lang w:eastAsia="ru-RU"/>
              </w:rPr>
              <w:br/>
              <w:t>размещение индивидуальных гаражей и хозяйственных построек</w:t>
            </w:r>
          </w:p>
        </w:tc>
        <w:tc>
          <w:tcPr>
            <w:tcW w:w="1701" w:type="dxa"/>
            <w:vAlign w:val="center"/>
          </w:tcPr>
          <w:p w:rsidR="00A733F1" w:rsidRPr="00EF7DF0" w:rsidRDefault="00A733F1" w:rsidP="00EF7DF0">
            <w:pPr>
              <w:jc w:val="center"/>
              <w:rPr>
                <w:rFonts w:ascii="Times New Roman" w:hAnsi="Times New Roman" w:cs="Times New Roman"/>
                <w:sz w:val="24"/>
                <w:szCs w:val="24"/>
              </w:rPr>
            </w:pPr>
            <w:r w:rsidRPr="00EF7DF0">
              <w:rPr>
                <w:rFonts w:ascii="Times New Roman" w:eastAsia="Times New Roman" w:hAnsi="Times New Roman" w:cs="Times New Roman"/>
                <w:sz w:val="24"/>
                <w:szCs w:val="24"/>
                <w:lang w:eastAsia="ru-RU"/>
              </w:rPr>
              <w:lastRenderedPageBreak/>
              <w:t>2.1</w:t>
            </w:r>
          </w:p>
        </w:tc>
      </w:tr>
      <w:tr w:rsidR="00A733F1" w:rsidRPr="00EF7DF0" w:rsidTr="00EF7DF0">
        <w:trPr>
          <w:trHeight w:val="20"/>
        </w:trPr>
        <w:tc>
          <w:tcPr>
            <w:tcW w:w="14000" w:type="dxa"/>
            <w:gridSpan w:val="3"/>
            <w:vAlign w:val="center"/>
          </w:tcPr>
          <w:p w:rsidR="00A733F1" w:rsidRPr="00EF7DF0" w:rsidRDefault="00A733F1" w:rsidP="00EF7DF0">
            <w:pPr>
              <w:jc w:val="center"/>
              <w:textAlignment w:val="baseline"/>
              <w:rPr>
                <w:rFonts w:ascii="Times New Roman" w:eastAsia="Times New Roman" w:hAnsi="Times New Roman" w:cs="Times New Roman"/>
                <w:sz w:val="24"/>
                <w:szCs w:val="24"/>
                <w:lang w:eastAsia="ru-RU"/>
              </w:rPr>
            </w:pPr>
            <w:r w:rsidRPr="00EF7DF0">
              <w:rPr>
                <w:rFonts w:ascii="Times New Roman" w:hAnsi="Times New Roman" w:cs="Times New Roman"/>
                <w:b/>
                <w:sz w:val="24"/>
                <w:szCs w:val="24"/>
              </w:rPr>
              <w:lastRenderedPageBreak/>
              <w:t>Вспомогательные виды разрешенного использования зоны О</w:t>
            </w:r>
            <w:proofErr w:type="gramStart"/>
            <w:r w:rsidRPr="00EF7DF0">
              <w:rPr>
                <w:rFonts w:ascii="Times New Roman" w:hAnsi="Times New Roman" w:cs="Times New Roman"/>
                <w:b/>
                <w:sz w:val="24"/>
                <w:szCs w:val="24"/>
              </w:rPr>
              <w:t>1</w:t>
            </w:r>
            <w:proofErr w:type="gramEnd"/>
          </w:p>
        </w:tc>
      </w:tr>
      <w:tr w:rsidR="00A733F1" w:rsidRPr="00EF7DF0" w:rsidTr="00EF7DF0">
        <w:trPr>
          <w:trHeight w:val="20"/>
        </w:trPr>
        <w:tc>
          <w:tcPr>
            <w:tcW w:w="2518" w:type="dxa"/>
            <w:vAlign w:val="center"/>
          </w:tcPr>
          <w:p w:rsidR="00A733F1" w:rsidRPr="00EF7DF0" w:rsidRDefault="00A733F1"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Хранение автотранспорта</w:t>
            </w:r>
          </w:p>
        </w:tc>
        <w:tc>
          <w:tcPr>
            <w:tcW w:w="9781" w:type="dxa"/>
            <w:vAlign w:val="center"/>
          </w:tcPr>
          <w:p w:rsidR="00A733F1" w:rsidRPr="00EF7DF0" w:rsidRDefault="00A733F1"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A733F1" w:rsidRPr="00EF7DF0" w:rsidRDefault="00A733F1"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2.7.1</w:t>
            </w:r>
          </w:p>
        </w:tc>
      </w:tr>
      <w:tr w:rsidR="00A733F1" w:rsidRPr="00EF7DF0" w:rsidTr="00EF7DF0">
        <w:trPr>
          <w:trHeight w:val="20"/>
        </w:trPr>
        <w:tc>
          <w:tcPr>
            <w:tcW w:w="2518" w:type="dxa"/>
            <w:vAlign w:val="center"/>
          </w:tcPr>
          <w:p w:rsidR="00A733F1" w:rsidRPr="00EF7DF0" w:rsidRDefault="00A733F1"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Благоустройство территории</w:t>
            </w:r>
          </w:p>
        </w:tc>
        <w:tc>
          <w:tcPr>
            <w:tcW w:w="9781" w:type="dxa"/>
            <w:vAlign w:val="center"/>
          </w:tcPr>
          <w:p w:rsidR="00A733F1" w:rsidRPr="00EF7DF0" w:rsidRDefault="00A733F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A733F1" w:rsidRPr="00EF7DF0" w:rsidRDefault="00A733F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12.0.2</w:t>
            </w:r>
          </w:p>
        </w:tc>
      </w:tr>
      <w:tr w:rsidR="00A733F1" w:rsidRPr="00EF7DF0" w:rsidTr="00EF7DF0">
        <w:trPr>
          <w:trHeight w:val="20"/>
        </w:trPr>
        <w:tc>
          <w:tcPr>
            <w:tcW w:w="14000" w:type="dxa"/>
            <w:gridSpan w:val="3"/>
            <w:vAlign w:val="center"/>
          </w:tcPr>
          <w:p w:rsidR="00A733F1" w:rsidRPr="00EF7DF0" w:rsidRDefault="00A733F1" w:rsidP="00EF7DF0">
            <w:pPr>
              <w:jc w:val="center"/>
              <w:textAlignment w:val="baseline"/>
              <w:rPr>
                <w:rFonts w:ascii="Times New Roman" w:eastAsia="Times New Roman" w:hAnsi="Times New Roman" w:cs="Times New Roman"/>
                <w:sz w:val="24"/>
                <w:szCs w:val="24"/>
                <w:lang w:eastAsia="ru-RU"/>
              </w:rPr>
            </w:pPr>
            <w:r w:rsidRPr="00EF7DF0">
              <w:rPr>
                <w:rFonts w:ascii="Times New Roman" w:hAnsi="Times New Roman" w:cs="Times New Roman"/>
                <w:b/>
                <w:sz w:val="24"/>
                <w:szCs w:val="24"/>
              </w:rPr>
              <w:t>Условно разрешенные виды использования зоны О</w:t>
            </w:r>
            <w:proofErr w:type="gramStart"/>
            <w:r w:rsidRPr="00EF7DF0">
              <w:rPr>
                <w:rFonts w:ascii="Times New Roman" w:hAnsi="Times New Roman" w:cs="Times New Roman"/>
                <w:b/>
                <w:sz w:val="24"/>
                <w:szCs w:val="24"/>
              </w:rPr>
              <w:t>1</w:t>
            </w:r>
            <w:proofErr w:type="gramEnd"/>
          </w:p>
        </w:tc>
      </w:tr>
      <w:tr w:rsidR="00A733F1" w:rsidRPr="00EF7DF0" w:rsidTr="00EF7DF0">
        <w:trPr>
          <w:trHeight w:val="20"/>
        </w:trPr>
        <w:tc>
          <w:tcPr>
            <w:tcW w:w="2518" w:type="dxa"/>
            <w:vAlign w:val="center"/>
          </w:tcPr>
          <w:p w:rsidR="00A733F1" w:rsidRPr="00EF7DF0" w:rsidRDefault="00A733F1"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Бытовое обслуживание</w:t>
            </w:r>
          </w:p>
        </w:tc>
        <w:tc>
          <w:tcPr>
            <w:tcW w:w="9781" w:type="dxa"/>
            <w:vAlign w:val="center"/>
          </w:tcPr>
          <w:p w:rsidR="00A733F1" w:rsidRPr="00EF7DF0" w:rsidRDefault="00A733F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A733F1" w:rsidRPr="00EF7DF0" w:rsidRDefault="00A733F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3.3</w:t>
            </w:r>
          </w:p>
        </w:tc>
      </w:tr>
      <w:tr w:rsidR="00A733F1" w:rsidRPr="00EF7DF0" w:rsidTr="00EF7DF0">
        <w:trPr>
          <w:trHeight w:val="20"/>
        </w:trPr>
        <w:tc>
          <w:tcPr>
            <w:tcW w:w="2518" w:type="dxa"/>
            <w:vAlign w:val="center"/>
          </w:tcPr>
          <w:p w:rsidR="00A733F1" w:rsidRPr="00EF7DF0" w:rsidRDefault="00A733F1" w:rsidP="00EF7DF0">
            <w:pPr>
              <w:jc w:val="center"/>
              <w:textAlignment w:val="baseline"/>
              <w:rPr>
                <w:rFonts w:ascii="Times New Roman" w:eastAsia="Times New Roman" w:hAnsi="Times New Roman" w:cs="Times New Roman"/>
                <w:b/>
                <w:color w:val="2D2D2D"/>
                <w:sz w:val="24"/>
                <w:szCs w:val="24"/>
                <w:lang w:eastAsia="ru-RU"/>
              </w:rPr>
            </w:pPr>
            <w:r w:rsidRPr="00EF7DF0">
              <w:rPr>
                <w:rFonts w:ascii="Times New Roman" w:eastAsia="Times New Roman" w:hAnsi="Times New Roman" w:cs="Times New Roman"/>
                <w:b/>
                <w:color w:val="2D2D2D"/>
                <w:sz w:val="24"/>
                <w:szCs w:val="24"/>
                <w:lang w:eastAsia="ru-RU"/>
              </w:rPr>
              <w:t>Служебные гаражи</w:t>
            </w:r>
          </w:p>
        </w:tc>
        <w:tc>
          <w:tcPr>
            <w:tcW w:w="9781" w:type="dxa"/>
            <w:vAlign w:val="center"/>
          </w:tcPr>
          <w:p w:rsidR="00A733F1" w:rsidRPr="00EF7DF0" w:rsidRDefault="00A733F1" w:rsidP="00EF7DF0">
            <w:pP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A733F1" w:rsidRPr="00EF7DF0" w:rsidRDefault="00A733F1" w:rsidP="00EF7DF0">
            <w:pPr>
              <w:jc w:val="center"/>
              <w:textAlignment w:val="baseline"/>
              <w:rPr>
                <w:rFonts w:ascii="Times New Roman" w:eastAsia="Times New Roman" w:hAnsi="Times New Roman" w:cs="Times New Roman"/>
                <w:color w:val="2D2D2D"/>
                <w:sz w:val="24"/>
                <w:szCs w:val="24"/>
                <w:lang w:eastAsia="ru-RU"/>
              </w:rPr>
            </w:pPr>
            <w:r w:rsidRPr="00EF7DF0">
              <w:rPr>
                <w:rFonts w:ascii="Times New Roman" w:eastAsia="Times New Roman" w:hAnsi="Times New Roman" w:cs="Times New Roman"/>
                <w:color w:val="2D2D2D"/>
                <w:sz w:val="24"/>
                <w:szCs w:val="24"/>
                <w:lang w:eastAsia="ru-RU"/>
              </w:rPr>
              <w:t>4.9</w:t>
            </w:r>
          </w:p>
        </w:tc>
      </w:tr>
    </w:tbl>
    <w:p w:rsidR="00BA41DF" w:rsidRPr="00EF7DF0" w:rsidRDefault="00BA41DF" w:rsidP="00386E5D">
      <w:pPr>
        <w:keepNext/>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w:t>
      </w:r>
      <w:r w:rsidRPr="00EF7DF0">
        <w:rPr>
          <w:rFonts w:ascii="Times New Roman" w:hAnsi="Times New Roman" w:cs="Times New Roman"/>
          <w:b/>
          <w:sz w:val="28"/>
          <w:szCs w:val="28"/>
        </w:rPr>
        <w:br/>
        <w:t xml:space="preserve">и предельные параметры разрешенного строительства реконструкции объектов капитального </w:t>
      </w:r>
      <w:r w:rsidR="00EF7DF0">
        <w:rPr>
          <w:rFonts w:ascii="Times New Roman" w:hAnsi="Times New Roman" w:cs="Times New Roman"/>
          <w:b/>
          <w:sz w:val="28"/>
          <w:szCs w:val="28"/>
        </w:rPr>
        <w:t xml:space="preserve">строительства </w:t>
      </w:r>
      <w:r w:rsidRPr="00EF7DF0">
        <w:rPr>
          <w:rFonts w:ascii="Times New Roman" w:hAnsi="Times New Roman" w:cs="Times New Roman"/>
          <w:b/>
          <w:sz w:val="28"/>
          <w:szCs w:val="28"/>
        </w:rPr>
        <w:t xml:space="preserve">зоны </w:t>
      </w:r>
      <w:r w:rsidR="00027B58" w:rsidRPr="00EF7DF0">
        <w:rPr>
          <w:rFonts w:ascii="Times New Roman" w:hAnsi="Times New Roman" w:cs="Times New Roman"/>
          <w:b/>
          <w:sz w:val="28"/>
          <w:szCs w:val="28"/>
        </w:rPr>
        <w:t>О</w:t>
      </w:r>
      <w:proofErr w:type="gramStart"/>
      <w:r w:rsidRPr="00EF7DF0">
        <w:rPr>
          <w:rFonts w:ascii="Times New Roman" w:hAnsi="Times New Roman" w:cs="Times New Roman"/>
          <w:b/>
          <w:sz w:val="28"/>
          <w:szCs w:val="28"/>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675826" w:rsidRPr="00EF7DF0" w:rsidTr="00A763DF">
        <w:trPr>
          <w:trHeight w:val="20"/>
        </w:trPr>
        <w:tc>
          <w:tcPr>
            <w:tcW w:w="2552" w:type="dxa"/>
            <w:shd w:val="clear" w:color="auto" w:fill="auto"/>
            <w:vAlign w:val="center"/>
          </w:tcPr>
          <w:p w:rsidR="00675826" w:rsidRPr="00EF7DF0" w:rsidRDefault="0067582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Минимальная площадь – 0,02 га</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Максимальная площадь – 3,0 га.</w:t>
            </w:r>
          </w:p>
        </w:tc>
      </w:tr>
      <w:tr w:rsidR="00675826" w:rsidRPr="00EF7DF0" w:rsidTr="00A763DF">
        <w:trPr>
          <w:trHeight w:val="20"/>
        </w:trPr>
        <w:tc>
          <w:tcPr>
            <w:tcW w:w="2552" w:type="dxa"/>
            <w:shd w:val="clear" w:color="auto" w:fill="auto"/>
            <w:vAlign w:val="center"/>
          </w:tcPr>
          <w:p w:rsidR="00675826" w:rsidRPr="00EF7DF0" w:rsidRDefault="0067582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Минимальные отступы до границ смежных ЗУ - 6 м и в соответствии с проектом планировки. </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Минимальные отступы зданий, строений, сооружений от красной линии – 5 м.</w:t>
            </w:r>
            <w:r w:rsidRPr="00EF7DF0">
              <w:rPr>
                <w:sz w:val="24"/>
                <w:szCs w:val="24"/>
              </w:rPr>
              <w:t xml:space="preserve"> </w:t>
            </w:r>
          </w:p>
        </w:tc>
      </w:tr>
      <w:tr w:rsidR="00675826" w:rsidRPr="00EF7DF0" w:rsidTr="00A763DF">
        <w:trPr>
          <w:trHeight w:val="20"/>
        </w:trPr>
        <w:tc>
          <w:tcPr>
            <w:tcW w:w="2552" w:type="dxa"/>
            <w:shd w:val="clear" w:color="auto" w:fill="auto"/>
            <w:vAlign w:val="center"/>
          </w:tcPr>
          <w:p w:rsidR="00675826" w:rsidRPr="00EF7DF0" w:rsidRDefault="0067582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Предельное кол-во этажей или предельная высота здания, строения, сооружения</w:t>
            </w:r>
          </w:p>
        </w:tc>
        <w:tc>
          <w:tcPr>
            <w:tcW w:w="1148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Максимальное количество этажей – 4;</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культовых объектов предельная высота зданий, сооружений - 35 м</w:t>
            </w:r>
          </w:p>
        </w:tc>
      </w:tr>
      <w:tr w:rsidR="00675826" w:rsidRPr="00EF7DF0" w:rsidTr="00A763DF">
        <w:trPr>
          <w:trHeight w:val="20"/>
        </w:trPr>
        <w:tc>
          <w:tcPr>
            <w:tcW w:w="2552" w:type="dxa"/>
            <w:shd w:val="clear" w:color="auto" w:fill="auto"/>
            <w:vAlign w:val="center"/>
          </w:tcPr>
          <w:p w:rsidR="00675826" w:rsidRPr="00EF7DF0" w:rsidRDefault="0067582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Макс</w:t>
            </w:r>
            <w:proofErr w:type="gramStart"/>
            <w:r w:rsidRPr="00EF7DF0">
              <w:rPr>
                <w:rFonts w:ascii="Times New Roman" w:hAnsi="Times New Roman" w:cs="Times New Roman"/>
                <w:b/>
                <w:sz w:val="24"/>
                <w:szCs w:val="24"/>
              </w:rPr>
              <w:t>.п</w:t>
            </w:r>
            <w:proofErr w:type="gramEnd"/>
            <w:r w:rsidRPr="00EF7DF0">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Максимальный процент застройки в границах земельного участка – 60% </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Для культовых объектов максимальный процент застройки в границах земельного участка – 80%,</w:t>
            </w:r>
            <w:r w:rsidRPr="00EF7DF0">
              <w:rPr>
                <w:sz w:val="24"/>
                <w:szCs w:val="24"/>
              </w:rPr>
              <w:t xml:space="preserve"> </w:t>
            </w:r>
          </w:p>
        </w:tc>
      </w:tr>
      <w:tr w:rsidR="00675826" w:rsidRPr="00EF7DF0" w:rsidTr="00A763DF">
        <w:trPr>
          <w:trHeight w:val="20"/>
        </w:trPr>
        <w:tc>
          <w:tcPr>
            <w:tcW w:w="255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48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Новое строительство и выборочную реконструкцию вести на конкурсной основе и по </w:t>
            </w:r>
            <w:proofErr w:type="gramStart"/>
            <w:r w:rsidRPr="00EF7DF0">
              <w:rPr>
                <w:rFonts w:ascii="Times New Roman" w:hAnsi="Times New Roman" w:cs="Times New Roman"/>
                <w:sz w:val="24"/>
                <w:szCs w:val="24"/>
              </w:rPr>
              <w:t>индивидуальным проектам</w:t>
            </w:r>
            <w:proofErr w:type="gramEnd"/>
            <w:r w:rsidRPr="00EF7DF0">
              <w:rPr>
                <w:rFonts w:ascii="Times New Roman" w:hAnsi="Times New Roman" w:cs="Times New Roman"/>
                <w:sz w:val="24"/>
                <w:szCs w:val="24"/>
              </w:rPr>
              <w:t xml:space="preserve"> </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Отделка фасадов зданий долговечными высококачественными материалами; </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 </w:t>
            </w:r>
          </w:p>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 </w:t>
            </w:r>
          </w:p>
        </w:tc>
      </w:tr>
      <w:tr w:rsidR="00675826" w:rsidRPr="00EF7DF0" w:rsidTr="00A763DF">
        <w:trPr>
          <w:trHeight w:val="20"/>
        </w:trPr>
        <w:tc>
          <w:tcPr>
            <w:tcW w:w="2552" w:type="dxa"/>
            <w:shd w:val="clear" w:color="auto" w:fill="auto"/>
            <w:vAlign w:val="center"/>
          </w:tcPr>
          <w:p w:rsidR="00675826" w:rsidRPr="00EF7DF0" w:rsidRDefault="00675826"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b/>
                <w:sz w:val="24"/>
                <w:szCs w:val="24"/>
              </w:rPr>
              <w:t>Ограничения использования земельного участка</w:t>
            </w:r>
          </w:p>
        </w:tc>
        <w:tc>
          <w:tcPr>
            <w:tcW w:w="11482" w:type="dxa"/>
            <w:shd w:val="clear" w:color="auto" w:fill="auto"/>
            <w:vAlign w:val="center"/>
          </w:tcPr>
          <w:p w:rsidR="00675826" w:rsidRPr="00EF7DF0" w:rsidRDefault="0067582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285968" w:rsidRPr="00EF7DF0" w:rsidRDefault="00285968"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lastRenderedPageBreak/>
        <w:t>Индекс зоны</w:t>
      </w:r>
      <w:proofErr w:type="gramStart"/>
      <w:r w:rsidRPr="00EF7DF0">
        <w:rPr>
          <w:rFonts w:ascii="Times New Roman" w:hAnsi="Times New Roman" w:cs="Times New Roman"/>
          <w:b/>
          <w:bCs/>
          <w:i/>
          <w:iCs/>
          <w:sz w:val="28"/>
          <w:szCs w:val="28"/>
        </w:rPr>
        <w:t xml:space="preserve"> </w:t>
      </w:r>
      <w:r w:rsidR="00A763DF" w:rsidRPr="00EF7DF0">
        <w:rPr>
          <w:rFonts w:ascii="Times New Roman" w:hAnsi="Times New Roman" w:cs="Times New Roman"/>
          <w:b/>
          <w:bCs/>
          <w:i/>
          <w:iCs/>
          <w:sz w:val="28"/>
          <w:szCs w:val="28"/>
        </w:rPr>
        <w:t>:</w:t>
      </w:r>
      <w:proofErr w:type="gramEnd"/>
      <w:r w:rsidR="00A763DF" w:rsidRPr="00EF7DF0">
        <w:rPr>
          <w:rFonts w:ascii="Times New Roman" w:hAnsi="Times New Roman" w:cs="Times New Roman"/>
          <w:b/>
          <w:bCs/>
          <w:i/>
          <w:iCs/>
          <w:sz w:val="28"/>
          <w:szCs w:val="28"/>
        </w:rPr>
        <w:t xml:space="preserve"> </w:t>
      </w:r>
      <w:r w:rsidRPr="00EF7DF0">
        <w:rPr>
          <w:rFonts w:ascii="Times New Roman" w:hAnsi="Times New Roman" w:cs="Times New Roman"/>
          <w:b/>
          <w:bCs/>
          <w:i/>
          <w:iCs/>
          <w:sz w:val="28"/>
          <w:szCs w:val="28"/>
        </w:rPr>
        <w:t>О</w:t>
      </w:r>
      <w:proofErr w:type="gramStart"/>
      <w:r w:rsidRPr="00EF7DF0">
        <w:rPr>
          <w:rFonts w:ascii="Times New Roman" w:hAnsi="Times New Roman" w:cs="Times New Roman"/>
          <w:b/>
          <w:bCs/>
          <w:i/>
          <w:iCs/>
          <w:sz w:val="28"/>
          <w:szCs w:val="28"/>
        </w:rPr>
        <w:t>2</w:t>
      </w:r>
      <w:proofErr w:type="gramEnd"/>
      <w:r w:rsidRPr="00EF7DF0">
        <w:rPr>
          <w:rFonts w:ascii="Times New Roman" w:hAnsi="Times New Roman" w:cs="Times New Roman"/>
          <w:b/>
          <w:bCs/>
          <w:i/>
          <w:iCs/>
          <w:sz w:val="28"/>
          <w:szCs w:val="28"/>
        </w:rPr>
        <w:t xml:space="preserve"> </w:t>
      </w:r>
      <w:r w:rsidR="00A763DF" w:rsidRPr="00EF7DF0">
        <w:rPr>
          <w:rFonts w:ascii="Times New Roman" w:hAnsi="Times New Roman" w:cs="Times New Roman"/>
          <w:b/>
          <w:bCs/>
          <w:i/>
          <w:iCs/>
          <w:sz w:val="28"/>
          <w:szCs w:val="28"/>
        </w:rPr>
        <w:t xml:space="preserve">- </w:t>
      </w:r>
      <w:r w:rsidRPr="00EF7DF0">
        <w:rPr>
          <w:rFonts w:ascii="Times New Roman" w:hAnsi="Times New Roman" w:cs="Times New Roman"/>
          <w:b/>
          <w:bCs/>
          <w:i/>
          <w:iCs/>
          <w:sz w:val="28"/>
          <w:szCs w:val="28"/>
        </w:rPr>
        <w:t>Зона обслуживания местного значения</w:t>
      </w:r>
    </w:p>
    <w:p w:rsidR="00A763DF" w:rsidRPr="00EF7DF0" w:rsidRDefault="00A763DF" w:rsidP="00386E5D">
      <w:pPr>
        <w:keepNext/>
        <w:autoSpaceDE w:val="0"/>
        <w:autoSpaceDN w:val="0"/>
        <w:adjustRightInd w:val="0"/>
        <w:spacing w:line="240" w:lineRule="auto"/>
        <w:ind w:left="57" w:right="57"/>
        <w:jc w:val="center"/>
        <w:rPr>
          <w:rFonts w:ascii="Times New Roman" w:hAnsi="Times New Roman" w:cs="Times New Roman"/>
          <w:sz w:val="28"/>
          <w:szCs w:val="28"/>
        </w:rPr>
      </w:pPr>
      <w:r w:rsidRPr="00EF7DF0">
        <w:rPr>
          <w:rFonts w:ascii="Times New Roman" w:hAnsi="Times New Roman" w:cs="Times New Roman"/>
          <w:sz w:val="28"/>
          <w:szCs w:val="28"/>
        </w:rPr>
        <w:t xml:space="preserve">Зона обслуживания с элементами жилья, ориентированная на удовлетворение повседневных и периодических потребностей населения </w:t>
      </w:r>
    </w:p>
    <w:p w:rsidR="00285968" w:rsidRPr="00EF7DF0" w:rsidRDefault="00285968" w:rsidP="00386E5D">
      <w:pPr>
        <w:keepNext/>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О</w:t>
      </w:r>
      <w:proofErr w:type="gramStart"/>
      <w:r w:rsidRPr="00EF7DF0">
        <w:rPr>
          <w:rFonts w:ascii="Times New Roman" w:hAnsi="Times New Roman" w:cs="Times New Roman"/>
          <w:b/>
          <w:sz w:val="28"/>
          <w:szCs w:val="28"/>
        </w:rPr>
        <w:t>2</w:t>
      </w:r>
      <w:proofErr w:type="gramEnd"/>
    </w:p>
    <w:tbl>
      <w:tblPr>
        <w:tblStyle w:val="a6"/>
        <w:tblW w:w="14000" w:type="dxa"/>
        <w:tblLayout w:type="fixed"/>
        <w:tblLook w:val="04A0"/>
      </w:tblPr>
      <w:tblGrid>
        <w:gridCol w:w="2518"/>
        <w:gridCol w:w="9781"/>
        <w:gridCol w:w="1701"/>
      </w:tblGrid>
      <w:tr w:rsidR="00285968" w:rsidRPr="00EF7DF0" w:rsidTr="00A763DF">
        <w:trPr>
          <w:tblHeader/>
        </w:trPr>
        <w:tc>
          <w:tcPr>
            <w:tcW w:w="2518" w:type="dxa"/>
            <w:vAlign w:val="center"/>
          </w:tcPr>
          <w:p w:rsidR="00285968"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Наименование вида разрешенного использования</w:t>
            </w:r>
          </w:p>
        </w:tc>
        <w:tc>
          <w:tcPr>
            <w:tcW w:w="9781" w:type="dxa"/>
            <w:vAlign w:val="center"/>
          </w:tcPr>
          <w:p w:rsidR="00285968"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Описание вида разрешенного использования</w:t>
            </w:r>
          </w:p>
        </w:tc>
        <w:tc>
          <w:tcPr>
            <w:tcW w:w="1701" w:type="dxa"/>
            <w:vAlign w:val="center"/>
          </w:tcPr>
          <w:p w:rsidR="00285968"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Код (числовое обозначение) вида разрешенного использования</w:t>
            </w:r>
          </w:p>
        </w:tc>
      </w:tr>
      <w:tr w:rsidR="00285968" w:rsidRPr="00EF7DF0" w:rsidTr="00A763DF">
        <w:trPr>
          <w:tblHeader/>
        </w:trPr>
        <w:tc>
          <w:tcPr>
            <w:tcW w:w="2518" w:type="dxa"/>
            <w:vAlign w:val="center"/>
          </w:tcPr>
          <w:p w:rsidR="00285968"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1</w:t>
            </w:r>
          </w:p>
        </w:tc>
        <w:tc>
          <w:tcPr>
            <w:tcW w:w="9781" w:type="dxa"/>
            <w:vAlign w:val="center"/>
          </w:tcPr>
          <w:p w:rsidR="00285968"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2</w:t>
            </w:r>
          </w:p>
        </w:tc>
        <w:tc>
          <w:tcPr>
            <w:tcW w:w="1701" w:type="dxa"/>
            <w:vAlign w:val="center"/>
          </w:tcPr>
          <w:p w:rsidR="00285968"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3</w:t>
            </w:r>
          </w:p>
        </w:tc>
      </w:tr>
      <w:tr w:rsidR="00285968" w:rsidRPr="00EF7DF0" w:rsidTr="00A763DF">
        <w:trPr>
          <w:trHeight w:val="243"/>
        </w:trPr>
        <w:tc>
          <w:tcPr>
            <w:tcW w:w="14000" w:type="dxa"/>
            <w:gridSpan w:val="3"/>
            <w:vAlign w:val="center"/>
          </w:tcPr>
          <w:p w:rsidR="00A763DF" w:rsidRPr="00EF7DF0" w:rsidRDefault="00285968" w:rsidP="00EF7DF0">
            <w:pPr>
              <w:jc w:val="center"/>
              <w:rPr>
                <w:rFonts w:ascii="Times New Roman" w:hAnsi="Times New Roman" w:cs="Times New Roman"/>
                <w:b/>
                <w:sz w:val="24"/>
                <w:szCs w:val="24"/>
              </w:rPr>
            </w:pPr>
            <w:r w:rsidRPr="00EF7DF0">
              <w:rPr>
                <w:rFonts w:ascii="Times New Roman" w:hAnsi="Times New Roman" w:cs="Times New Roman"/>
                <w:b/>
                <w:sz w:val="24"/>
                <w:szCs w:val="24"/>
              </w:rPr>
              <w:t>Основные виды разрешенного использования зоны О</w:t>
            </w:r>
            <w:proofErr w:type="gramStart"/>
            <w:r w:rsidRPr="00EF7DF0">
              <w:rPr>
                <w:rFonts w:ascii="Times New Roman" w:hAnsi="Times New Roman" w:cs="Times New Roman"/>
                <w:b/>
                <w:sz w:val="24"/>
                <w:szCs w:val="24"/>
              </w:rPr>
              <w:t>2</w:t>
            </w:r>
            <w:proofErr w:type="gramEnd"/>
          </w:p>
        </w:tc>
      </w:tr>
      <w:tr w:rsidR="008D40B8" w:rsidRPr="00EF7DF0" w:rsidTr="00A763DF">
        <w:tc>
          <w:tcPr>
            <w:tcW w:w="2518" w:type="dxa"/>
            <w:vAlign w:val="center"/>
          </w:tcPr>
          <w:p w:rsidR="008D40B8" w:rsidRPr="00EF7DF0" w:rsidRDefault="008D40B8"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Обслуживание перевозок пассажиров</w:t>
            </w:r>
          </w:p>
        </w:tc>
        <w:tc>
          <w:tcPr>
            <w:tcW w:w="9781" w:type="dxa"/>
            <w:vAlign w:val="center"/>
          </w:tcPr>
          <w:p w:rsidR="008D40B8" w:rsidRPr="00EF7DF0" w:rsidRDefault="008D40B8"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vAlign w:val="center"/>
          </w:tcPr>
          <w:p w:rsidR="008D40B8" w:rsidRPr="00EF7DF0" w:rsidRDefault="008D40B8"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7.2.2</w:t>
            </w:r>
          </w:p>
        </w:tc>
      </w:tr>
      <w:tr w:rsidR="008D40B8" w:rsidRPr="00EF7DF0" w:rsidTr="00A763DF">
        <w:tc>
          <w:tcPr>
            <w:tcW w:w="2518" w:type="dxa"/>
            <w:vAlign w:val="center"/>
          </w:tcPr>
          <w:p w:rsidR="008D40B8" w:rsidRPr="00EF7DF0" w:rsidRDefault="008D40B8"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Банковская и страховая деятельность</w:t>
            </w:r>
          </w:p>
        </w:tc>
        <w:tc>
          <w:tcPr>
            <w:tcW w:w="9781" w:type="dxa"/>
            <w:vAlign w:val="center"/>
          </w:tcPr>
          <w:p w:rsidR="008D40B8" w:rsidRPr="00EF7DF0" w:rsidRDefault="008D40B8"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8D40B8" w:rsidRPr="00EF7DF0" w:rsidRDefault="008D40B8"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4.5</w:t>
            </w:r>
          </w:p>
        </w:tc>
      </w:tr>
      <w:tr w:rsidR="008D40B8" w:rsidRPr="00EF7DF0" w:rsidTr="00A763DF">
        <w:tc>
          <w:tcPr>
            <w:tcW w:w="2518" w:type="dxa"/>
            <w:vAlign w:val="center"/>
          </w:tcPr>
          <w:p w:rsidR="008D40B8" w:rsidRPr="00EF7DF0" w:rsidRDefault="008D40B8"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Обеспечение занятий спортом в помещениях</w:t>
            </w:r>
          </w:p>
        </w:tc>
        <w:tc>
          <w:tcPr>
            <w:tcW w:w="9781" w:type="dxa"/>
            <w:vAlign w:val="center"/>
          </w:tcPr>
          <w:p w:rsidR="008D40B8" w:rsidRPr="00EF7DF0" w:rsidRDefault="008D40B8"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8D40B8" w:rsidRPr="00EF7DF0" w:rsidRDefault="008D40B8"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5.1.2</w:t>
            </w:r>
          </w:p>
        </w:tc>
      </w:tr>
      <w:tr w:rsidR="008D40B8" w:rsidRPr="00EF7DF0" w:rsidTr="00A763DF">
        <w:tc>
          <w:tcPr>
            <w:tcW w:w="2518" w:type="dxa"/>
            <w:vAlign w:val="center"/>
          </w:tcPr>
          <w:p w:rsidR="008D40B8" w:rsidRPr="00EF7DF0" w:rsidRDefault="008D40B8"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Объекты культурно-досуговой деятельности</w:t>
            </w:r>
          </w:p>
        </w:tc>
        <w:tc>
          <w:tcPr>
            <w:tcW w:w="9781" w:type="dxa"/>
            <w:vAlign w:val="center"/>
          </w:tcPr>
          <w:p w:rsidR="008D40B8" w:rsidRPr="00EF7DF0" w:rsidRDefault="008D40B8" w:rsidP="00EF7DF0">
            <w:pPr>
              <w:textAlignment w:val="baseline"/>
              <w:rPr>
                <w:rFonts w:ascii="Times New Roman" w:eastAsia="Times New Roman" w:hAnsi="Times New Roman" w:cs="Times New Roman"/>
                <w:sz w:val="24"/>
                <w:szCs w:val="24"/>
                <w:lang w:eastAsia="ru-RU"/>
              </w:rPr>
            </w:pPr>
            <w:proofErr w:type="gramStart"/>
            <w:r w:rsidRPr="00EF7DF0">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vAlign w:val="center"/>
          </w:tcPr>
          <w:p w:rsidR="008D40B8" w:rsidRPr="00EF7DF0" w:rsidRDefault="008D40B8"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3.6.1</w:t>
            </w:r>
          </w:p>
        </w:tc>
      </w:tr>
      <w:tr w:rsidR="008D40B8" w:rsidRPr="00EF7DF0" w:rsidTr="00A763DF">
        <w:tc>
          <w:tcPr>
            <w:tcW w:w="2518" w:type="dxa"/>
            <w:vAlign w:val="center"/>
          </w:tcPr>
          <w:p w:rsidR="008D40B8" w:rsidRPr="00EF7DF0" w:rsidRDefault="008D40B8"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Оказание социальной помощи населению</w:t>
            </w:r>
          </w:p>
        </w:tc>
        <w:tc>
          <w:tcPr>
            <w:tcW w:w="9781" w:type="dxa"/>
            <w:vAlign w:val="center"/>
          </w:tcPr>
          <w:p w:rsidR="008D40B8" w:rsidRPr="00EF7DF0" w:rsidRDefault="008D40B8" w:rsidP="00EF7DF0">
            <w:pPr>
              <w:textAlignment w:val="baseline"/>
              <w:rPr>
                <w:rFonts w:ascii="Times New Roman" w:eastAsia="Times New Roman" w:hAnsi="Times New Roman" w:cs="Times New Roman"/>
                <w:sz w:val="24"/>
                <w:szCs w:val="24"/>
                <w:lang w:eastAsia="ru-RU"/>
              </w:rPr>
            </w:pPr>
            <w:proofErr w:type="gramStart"/>
            <w:r w:rsidRPr="00EF7DF0">
              <w:rPr>
                <w:rFonts w:ascii="Times New Roman" w:eastAsia="Times New Roman" w:hAnsi="Times New Roman" w:cs="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701" w:type="dxa"/>
            <w:vAlign w:val="center"/>
          </w:tcPr>
          <w:p w:rsidR="008D40B8" w:rsidRPr="00EF7DF0" w:rsidRDefault="008D40B8"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3.2.2</w:t>
            </w:r>
          </w:p>
        </w:tc>
      </w:tr>
      <w:tr w:rsidR="00D723E6" w:rsidRPr="00EF7DF0" w:rsidTr="00A763DF">
        <w:tc>
          <w:tcPr>
            <w:tcW w:w="2518" w:type="dxa"/>
            <w:vAlign w:val="center"/>
          </w:tcPr>
          <w:p w:rsidR="00D723E6" w:rsidRPr="00EF7DF0" w:rsidRDefault="00D723E6"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Магазины</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sz w:val="24"/>
                <w:szCs w:val="24"/>
                <w:lang w:eastAsia="ru-RU"/>
              </w:rPr>
              <w:t>.м</w:t>
            </w:r>
            <w:proofErr w:type="gramEnd"/>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4.4</w:t>
            </w:r>
          </w:p>
        </w:tc>
      </w:tr>
      <w:tr w:rsidR="00D723E6" w:rsidRPr="00EF7DF0" w:rsidTr="00A763DF">
        <w:tc>
          <w:tcPr>
            <w:tcW w:w="2518" w:type="dxa"/>
            <w:vAlign w:val="center"/>
          </w:tcPr>
          <w:p w:rsidR="00D723E6" w:rsidRPr="00EF7DF0" w:rsidRDefault="00D723E6"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Общественное питание</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4.6</w:t>
            </w:r>
          </w:p>
        </w:tc>
      </w:tr>
      <w:tr w:rsidR="00D723E6" w:rsidRPr="00EF7DF0" w:rsidTr="00A763DF">
        <w:tc>
          <w:tcPr>
            <w:tcW w:w="2518" w:type="dxa"/>
            <w:vAlign w:val="center"/>
          </w:tcPr>
          <w:p w:rsidR="00D723E6" w:rsidRPr="00EF7DF0" w:rsidRDefault="00D723E6"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Бытовое обслуживание</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3.3</w:t>
            </w:r>
          </w:p>
        </w:tc>
      </w:tr>
      <w:tr w:rsidR="00D723E6" w:rsidRPr="00EF7DF0" w:rsidTr="00A763DF">
        <w:tc>
          <w:tcPr>
            <w:tcW w:w="2518" w:type="dxa"/>
            <w:vAlign w:val="center"/>
          </w:tcPr>
          <w:p w:rsidR="00D723E6" w:rsidRPr="00EF7DF0" w:rsidRDefault="00D723E6" w:rsidP="00EF7DF0">
            <w:pPr>
              <w:jc w:val="center"/>
              <w:rPr>
                <w:rFonts w:ascii="Times New Roman" w:hAnsi="Times New Roman" w:cs="Times New Roman"/>
                <w:b/>
                <w:sz w:val="24"/>
                <w:szCs w:val="24"/>
              </w:rPr>
            </w:pPr>
            <w:r w:rsidRPr="00EF7DF0">
              <w:rPr>
                <w:rFonts w:ascii="Times New Roman" w:eastAsia="Times New Roman" w:hAnsi="Times New Roman" w:cs="Times New Roman"/>
                <w:b/>
                <w:sz w:val="24"/>
                <w:szCs w:val="24"/>
                <w:lang w:eastAsia="ru-RU"/>
              </w:rPr>
              <w:t>Для индивидуального жилищного строительства</w:t>
            </w:r>
          </w:p>
        </w:tc>
        <w:tc>
          <w:tcPr>
            <w:tcW w:w="9781" w:type="dxa"/>
            <w:vAlign w:val="center"/>
          </w:tcPr>
          <w:p w:rsidR="00D723E6" w:rsidRPr="00EF7DF0" w:rsidRDefault="00D723E6" w:rsidP="00EF7DF0">
            <w:pPr>
              <w:rPr>
                <w:rFonts w:ascii="Times New Roman" w:hAnsi="Times New Roman" w:cs="Times New Roman"/>
                <w:sz w:val="24"/>
                <w:szCs w:val="24"/>
              </w:rPr>
            </w:pPr>
            <w:proofErr w:type="gramStart"/>
            <w:r w:rsidRPr="00EF7DF0">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EF7DF0">
              <w:rPr>
                <w:rFonts w:ascii="Times New Roman" w:eastAsia="Times New Roman" w:hAnsi="Times New Roman" w:cs="Times New Roman"/>
                <w:sz w:val="24"/>
                <w:szCs w:val="24"/>
                <w:lang w:eastAsia="ru-RU"/>
              </w:rPr>
              <w:br/>
              <w:t>выращивание иных декоративных или сельскохозяйственных культур;</w:t>
            </w:r>
            <w:proofErr w:type="gramEnd"/>
            <w:r w:rsidRPr="00EF7DF0">
              <w:rPr>
                <w:rFonts w:ascii="Times New Roman" w:eastAsia="Times New Roman" w:hAnsi="Times New Roman" w:cs="Times New Roman"/>
                <w:sz w:val="24"/>
                <w:szCs w:val="24"/>
                <w:lang w:eastAsia="ru-RU"/>
              </w:rPr>
              <w:br/>
              <w:t>размещение индивидуальных гаражей и хозяйственных построек</w:t>
            </w:r>
          </w:p>
        </w:tc>
        <w:tc>
          <w:tcPr>
            <w:tcW w:w="1701" w:type="dxa"/>
            <w:vAlign w:val="center"/>
          </w:tcPr>
          <w:p w:rsidR="00D723E6" w:rsidRPr="00EF7DF0" w:rsidRDefault="00D723E6" w:rsidP="00EF7DF0">
            <w:pPr>
              <w:jc w:val="center"/>
              <w:rPr>
                <w:rFonts w:ascii="Times New Roman" w:hAnsi="Times New Roman" w:cs="Times New Roman"/>
                <w:sz w:val="24"/>
                <w:szCs w:val="24"/>
              </w:rPr>
            </w:pPr>
            <w:r w:rsidRPr="00EF7DF0">
              <w:rPr>
                <w:rFonts w:ascii="Times New Roman" w:eastAsia="Times New Roman" w:hAnsi="Times New Roman" w:cs="Times New Roman"/>
                <w:sz w:val="24"/>
                <w:szCs w:val="24"/>
                <w:lang w:eastAsia="ru-RU"/>
              </w:rPr>
              <w:t>2.1</w:t>
            </w:r>
          </w:p>
        </w:tc>
      </w:tr>
      <w:tr w:rsidR="00D723E6" w:rsidRPr="00EF7DF0" w:rsidTr="00A763DF">
        <w:trPr>
          <w:trHeight w:val="251"/>
        </w:trPr>
        <w:tc>
          <w:tcPr>
            <w:tcW w:w="14000" w:type="dxa"/>
            <w:gridSpan w:val="3"/>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hAnsi="Times New Roman" w:cs="Times New Roman"/>
                <w:b/>
                <w:sz w:val="24"/>
                <w:szCs w:val="24"/>
              </w:rPr>
              <w:t>Вспомогательные виды разрешенного использования зоны О</w:t>
            </w:r>
            <w:proofErr w:type="gramStart"/>
            <w:r w:rsidR="0067164C" w:rsidRPr="00EF7DF0">
              <w:rPr>
                <w:rFonts w:ascii="Times New Roman" w:hAnsi="Times New Roman" w:cs="Times New Roman"/>
                <w:b/>
                <w:sz w:val="24"/>
                <w:szCs w:val="24"/>
              </w:rPr>
              <w:t>2</w:t>
            </w:r>
            <w:proofErr w:type="gramEnd"/>
            <w:r w:rsidRPr="00EF7DF0">
              <w:rPr>
                <w:rFonts w:ascii="Times New Roman" w:hAnsi="Times New Roman" w:cs="Times New Roman"/>
                <w:sz w:val="24"/>
                <w:szCs w:val="24"/>
              </w:rPr>
              <w:t xml:space="preserve"> </w:t>
            </w:r>
          </w:p>
        </w:tc>
      </w:tr>
      <w:tr w:rsidR="00D723E6" w:rsidRPr="00EF7DF0" w:rsidTr="00A763DF">
        <w:tc>
          <w:tcPr>
            <w:tcW w:w="2518" w:type="dxa"/>
            <w:vAlign w:val="center"/>
          </w:tcPr>
          <w:p w:rsidR="00D723E6" w:rsidRPr="00EF7DF0" w:rsidRDefault="00D723E6"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Хранение автотранспорта</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2.7.1</w:t>
            </w:r>
          </w:p>
        </w:tc>
      </w:tr>
      <w:tr w:rsidR="00D723E6" w:rsidRPr="00EF7DF0" w:rsidTr="0067164C">
        <w:tc>
          <w:tcPr>
            <w:tcW w:w="2518" w:type="dxa"/>
            <w:vAlign w:val="center"/>
          </w:tcPr>
          <w:p w:rsidR="00D723E6" w:rsidRPr="00EF7DF0" w:rsidRDefault="00D723E6"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Благоустройство территории</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12.0.2</w:t>
            </w:r>
          </w:p>
        </w:tc>
      </w:tr>
      <w:tr w:rsidR="00D723E6" w:rsidRPr="00EF7DF0" w:rsidTr="0067164C">
        <w:trPr>
          <w:trHeight w:val="251"/>
        </w:trPr>
        <w:tc>
          <w:tcPr>
            <w:tcW w:w="14000" w:type="dxa"/>
            <w:gridSpan w:val="3"/>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hAnsi="Times New Roman" w:cs="Times New Roman"/>
                <w:b/>
                <w:sz w:val="24"/>
                <w:szCs w:val="24"/>
              </w:rPr>
              <w:t>Условно разрешенные виды использования зоны О</w:t>
            </w:r>
            <w:proofErr w:type="gramStart"/>
            <w:r w:rsidR="0067164C" w:rsidRPr="00EF7DF0">
              <w:rPr>
                <w:rFonts w:ascii="Times New Roman" w:hAnsi="Times New Roman" w:cs="Times New Roman"/>
                <w:b/>
                <w:sz w:val="24"/>
                <w:szCs w:val="24"/>
              </w:rPr>
              <w:t>2</w:t>
            </w:r>
            <w:proofErr w:type="gramEnd"/>
            <w:r w:rsidRPr="00EF7DF0">
              <w:rPr>
                <w:rFonts w:ascii="Times New Roman" w:hAnsi="Times New Roman" w:cs="Times New Roman"/>
                <w:sz w:val="24"/>
                <w:szCs w:val="24"/>
              </w:rPr>
              <w:t xml:space="preserve"> </w:t>
            </w:r>
          </w:p>
        </w:tc>
      </w:tr>
      <w:tr w:rsidR="00D723E6" w:rsidRPr="00EF7DF0" w:rsidTr="0067164C">
        <w:tc>
          <w:tcPr>
            <w:tcW w:w="2518" w:type="dxa"/>
            <w:vAlign w:val="center"/>
          </w:tcPr>
          <w:p w:rsidR="00D723E6" w:rsidRPr="00EF7DF0" w:rsidRDefault="00D723E6"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Бытовое обслуживание</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EF7DF0">
              <w:rPr>
                <w:rFonts w:ascii="Times New Roman" w:eastAsia="Times New Roman" w:hAnsi="Times New Roman" w:cs="Times New Roman"/>
                <w:sz w:val="24"/>
                <w:szCs w:val="24"/>
                <w:lang w:eastAsia="ru-RU"/>
              </w:rPr>
              <w:lastRenderedPageBreak/>
              <w:t>парикмахерские, прачечные, химчистки, похоронные бюро)</w:t>
            </w:r>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lastRenderedPageBreak/>
              <w:t>3.3</w:t>
            </w:r>
          </w:p>
        </w:tc>
      </w:tr>
      <w:tr w:rsidR="00D723E6" w:rsidRPr="00EF7DF0" w:rsidTr="0067164C">
        <w:tc>
          <w:tcPr>
            <w:tcW w:w="2518" w:type="dxa"/>
            <w:vAlign w:val="center"/>
          </w:tcPr>
          <w:p w:rsidR="00D723E6" w:rsidRPr="00EF7DF0" w:rsidRDefault="00D723E6" w:rsidP="00EF7DF0">
            <w:pPr>
              <w:jc w:val="center"/>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lastRenderedPageBreak/>
              <w:t>Магазины</w:t>
            </w:r>
          </w:p>
        </w:tc>
        <w:tc>
          <w:tcPr>
            <w:tcW w:w="9781" w:type="dxa"/>
            <w:vAlign w:val="center"/>
          </w:tcPr>
          <w:p w:rsidR="00D723E6" w:rsidRPr="00EF7DF0" w:rsidRDefault="00D723E6" w:rsidP="00EF7DF0">
            <w:pP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sz w:val="24"/>
                <w:szCs w:val="24"/>
                <w:lang w:eastAsia="ru-RU"/>
              </w:rPr>
              <w:t>.м</w:t>
            </w:r>
            <w:proofErr w:type="gramEnd"/>
          </w:p>
        </w:tc>
        <w:tc>
          <w:tcPr>
            <w:tcW w:w="1701" w:type="dxa"/>
            <w:vAlign w:val="center"/>
          </w:tcPr>
          <w:p w:rsidR="00D723E6" w:rsidRPr="00EF7DF0" w:rsidRDefault="00D723E6" w:rsidP="00EF7DF0">
            <w:pPr>
              <w:jc w:val="center"/>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4.4</w:t>
            </w:r>
          </w:p>
        </w:tc>
      </w:tr>
      <w:tr w:rsidR="00D723E6" w:rsidRPr="00EF7DF0" w:rsidTr="0067164C">
        <w:tc>
          <w:tcPr>
            <w:tcW w:w="2518" w:type="dxa"/>
            <w:vAlign w:val="center"/>
          </w:tcPr>
          <w:p w:rsidR="00D723E6" w:rsidRPr="00EF7DF0" w:rsidRDefault="00D723E6" w:rsidP="00EF7DF0">
            <w:pPr>
              <w:jc w:val="center"/>
              <w:textAlignment w:val="baseline"/>
              <w:rPr>
                <w:rFonts w:ascii="Times New Roman" w:eastAsia="Times New Roman" w:hAnsi="Times New Roman" w:cs="Times New Roman"/>
                <w:b/>
                <w:sz w:val="24"/>
                <w:szCs w:val="24"/>
                <w:lang w:eastAsia="ru-RU"/>
              </w:rPr>
            </w:pPr>
            <w:r w:rsidRPr="00EF7DF0">
              <w:rPr>
                <w:rFonts w:ascii="Times New Roman" w:eastAsia="Times New Roman" w:hAnsi="Times New Roman" w:cs="Times New Roman"/>
                <w:b/>
                <w:sz w:val="24"/>
                <w:szCs w:val="24"/>
                <w:lang w:eastAsia="ru-RU"/>
              </w:rPr>
              <w:t>Заправка транспортных средств</w:t>
            </w:r>
          </w:p>
        </w:tc>
        <w:tc>
          <w:tcPr>
            <w:tcW w:w="9781" w:type="dxa"/>
            <w:vAlign w:val="center"/>
          </w:tcPr>
          <w:p w:rsidR="00D723E6" w:rsidRPr="00EF7DF0" w:rsidRDefault="00D723E6" w:rsidP="00EF7DF0">
            <w:pP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D723E6" w:rsidRPr="00EF7DF0" w:rsidRDefault="00D723E6" w:rsidP="00EF7DF0">
            <w:pPr>
              <w:jc w:val="center"/>
              <w:textAlignment w:val="baseline"/>
              <w:rPr>
                <w:rFonts w:ascii="Times New Roman" w:eastAsia="Times New Roman" w:hAnsi="Times New Roman" w:cs="Times New Roman"/>
                <w:sz w:val="24"/>
                <w:szCs w:val="24"/>
                <w:lang w:eastAsia="ru-RU"/>
              </w:rPr>
            </w:pPr>
            <w:r w:rsidRPr="00EF7DF0">
              <w:rPr>
                <w:rFonts w:ascii="Times New Roman" w:eastAsia="Times New Roman" w:hAnsi="Times New Roman" w:cs="Times New Roman"/>
                <w:sz w:val="24"/>
                <w:szCs w:val="24"/>
                <w:lang w:eastAsia="ru-RU"/>
              </w:rPr>
              <w:t>4.9.1.1</w:t>
            </w:r>
          </w:p>
        </w:tc>
      </w:tr>
    </w:tbl>
    <w:p w:rsidR="00285968" w:rsidRPr="00EF7DF0" w:rsidRDefault="00285968" w:rsidP="00386E5D">
      <w:pPr>
        <w:keepNext/>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 xml:space="preserve">Предельные (минимальные и (или) максимальные) размеры земельных участков </w:t>
      </w:r>
      <w:r w:rsidRPr="00EF7DF0">
        <w:rPr>
          <w:rFonts w:ascii="Times New Roman" w:hAnsi="Times New Roman" w:cs="Times New Roman"/>
          <w:b/>
          <w:sz w:val="28"/>
          <w:szCs w:val="28"/>
        </w:rPr>
        <w:br/>
        <w:t>и предельные параметры разрешенного строительства реконструкции объек</w:t>
      </w:r>
      <w:r w:rsidR="00EF7DF0">
        <w:rPr>
          <w:rFonts w:ascii="Times New Roman" w:hAnsi="Times New Roman" w:cs="Times New Roman"/>
          <w:b/>
          <w:sz w:val="28"/>
          <w:szCs w:val="28"/>
        </w:rPr>
        <w:t xml:space="preserve">тов капитального строительства </w:t>
      </w:r>
      <w:r w:rsidRPr="00EF7DF0">
        <w:rPr>
          <w:rFonts w:ascii="Times New Roman" w:hAnsi="Times New Roman" w:cs="Times New Roman"/>
          <w:b/>
          <w:sz w:val="28"/>
          <w:szCs w:val="28"/>
        </w:rPr>
        <w:t>зоны О</w:t>
      </w:r>
      <w:proofErr w:type="gramStart"/>
      <w:r w:rsidR="0067164C" w:rsidRPr="00EF7DF0">
        <w:rPr>
          <w:rFonts w:ascii="Times New Roman" w:hAnsi="Times New Roman" w:cs="Times New Roman"/>
          <w:b/>
          <w:sz w:val="28"/>
          <w:szCs w:val="28"/>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5E0A96" w:rsidRPr="00EF7DF0" w:rsidTr="005E0A96">
        <w:trPr>
          <w:trHeight w:val="20"/>
        </w:trPr>
        <w:tc>
          <w:tcPr>
            <w:tcW w:w="2552" w:type="dxa"/>
            <w:shd w:val="clear" w:color="auto" w:fill="auto"/>
            <w:vAlign w:val="center"/>
          </w:tcPr>
          <w:p w:rsidR="005E0A96" w:rsidRPr="00EF7DF0" w:rsidRDefault="005E0A9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Минимальная площадь – 0,02 га</w:t>
            </w:r>
          </w:p>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Максимальная площадь – 2,0 га.</w:t>
            </w:r>
          </w:p>
        </w:tc>
      </w:tr>
      <w:tr w:rsidR="005E0A96" w:rsidRPr="00EF7DF0" w:rsidTr="005E0A96">
        <w:trPr>
          <w:trHeight w:val="20"/>
        </w:trPr>
        <w:tc>
          <w:tcPr>
            <w:tcW w:w="2552" w:type="dxa"/>
            <w:shd w:val="clear" w:color="auto" w:fill="auto"/>
            <w:vAlign w:val="center"/>
          </w:tcPr>
          <w:p w:rsidR="005E0A96" w:rsidRPr="00EF7DF0" w:rsidRDefault="005E0A9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Минимальные отступы до границ смежных ЗУ - 6 м и в соответствии с проектом планировки. </w:t>
            </w:r>
          </w:p>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Минимальные отступы зданий, строений, сооружений от красной линии – 0 м.</w:t>
            </w:r>
            <w:r w:rsidRPr="00EF7DF0">
              <w:rPr>
                <w:sz w:val="24"/>
                <w:szCs w:val="24"/>
              </w:rPr>
              <w:t xml:space="preserve"> </w:t>
            </w:r>
          </w:p>
        </w:tc>
      </w:tr>
      <w:tr w:rsidR="005E0A96" w:rsidRPr="00EF7DF0" w:rsidTr="005E0A96">
        <w:trPr>
          <w:trHeight w:val="20"/>
        </w:trPr>
        <w:tc>
          <w:tcPr>
            <w:tcW w:w="2552" w:type="dxa"/>
            <w:shd w:val="clear" w:color="auto" w:fill="auto"/>
            <w:vAlign w:val="center"/>
          </w:tcPr>
          <w:p w:rsidR="005E0A96" w:rsidRPr="00EF7DF0" w:rsidRDefault="005E0A9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Предельное кол-во этажей или предельная высота здания, строения, сооружения</w:t>
            </w:r>
          </w:p>
        </w:tc>
        <w:tc>
          <w:tcPr>
            <w:tcW w:w="1148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Максимальное количество этажей – 3</w:t>
            </w:r>
          </w:p>
        </w:tc>
      </w:tr>
      <w:tr w:rsidR="005E0A96" w:rsidRPr="00EF7DF0" w:rsidTr="005E0A96">
        <w:trPr>
          <w:trHeight w:val="20"/>
        </w:trPr>
        <w:tc>
          <w:tcPr>
            <w:tcW w:w="2552" w:type="dxa"/>
            <w:shd w:val="clear" w:color="auto" w:fill="auto"/>
            <w:vAlign w:val="center"/>
          </w:tcPr>
          <w:p w:rsidR="005E0A96" w:rsidRPr="00EF7DF0" w:rsidRDefault="005E0A96"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Макс</w:t>
            </w:r>
            <w:proofErr w:type="gramStart"/>
            <w:r w:rsidRPr="00EF7DF0">
              <w:rPr>
                <w:rFonts w:ascii="Times New Roman" w:hAnsi="Times New Roman" w:cs="Times New Roman"/>
                <w:b/>
                <w:sz w:val="24"/>
                <w:szCs w:val="24"/>
              </w:rPr>
              <w:t>.п</w:t>
            </w:r>
            <w:proofErr w:type="gramEnd"/>
            <w:r w:rsidRPr="00EF7DF0">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Максимальный процент застройки в границах земельного участка – 60% </w:t>
            </w:r>
          </w:p>
        </w:tc>
      </w:tr>
      <w:tr w:rsidR="005E0A96" w:rsidRPr="00EF7DF0" w:rsidTr="005E0A96">
        <w:trPr>
          <w:trHeight w:val="20"/>
        </w:trPr>
        <w:tc>
          <w:tcPr>
            <w:tcW w:w="255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b/>
                <w:sz w:val="24"/>
                <w:szCs w:val="24"/>
              </w:rPr>
            </w:pPr>
            <w:r w:rsidRPr="00EF7DF0">
              <w:rPr>
                <w:rFonts w:ascii="Times New Roman" w:hAnsi="Times New Roman" w:cs="Times New Roman"/>
                <w:b/>
                <w:sz w:val="24"/>
                <w:szCs w:val="24"/>
              </w:rPr>
              <w:lastRenderedPageBreak/>
              <w:t>Иные параметры</w:t>
            </w:r>
          </w:p>
        </w:tc>
        <w:tc>
          <w:tcPr>
            <w:tcW w:w="1148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Объекты повседневного спроса, размещающиеся в радиусе пешеходной доступности 500-800 м, периодического спроса -1200 м. </w:t>
            </w:r>
          </w:p>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w:t>
            </w:r>
            <w:r w:rsidRPr="00EF7DF0">
              <w:rPr>
                <w:sz w:val="24"/>
                <w:szCs w:val="24"/>
              </w:rPr>
              <w:t xml:space="preserve"> </w:t>
            </w:r>
          </w:p>
        </w:tc>
      </w:tr>
      <w:tr w:rsidR="005E0A96" w:rsidRPr="00EF7DF0" w:rsidTr="005E0A96">
        <w:trPr>
          <w:trHeight w:val="20"/>
        </w:trPr>
        <w:tc>
          <w:tcPr>
            <w:tcW w:w="2552" w:type="dxa"/>
            <w:shd w:val="clear" w:color="auto" w:fill="auto"/>
            <w:vAlign w:val="center"/>
          </w:tcPr>
          <w:p w:rsidR="005E0A96" w:rsidRPr="00EF7DF0" w:rsidRDefault="005E0A96"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b/>
                <w:sz w:val="24"/>
                <w:szCs w:val="24"/>
              </w:rPr>
              <w:t>Ограничения использования земельного участка</w:t>
            </w:r>
          </w:p>
        </w:tc>
        <w:tc>
          <w:tcPr>
            <w:tcW w:w="11482" w:type="dxa"/>
            <w:shd w:val="clear" w:color="auto" w:fill="auto"/>
            <w:vAlign w:val="center"/>
          </w:tcPr>
          <w:p w:rsidR="005E0A96" w:rsidRPr="00EF7DF0" w:rsidRDefault="005E0A9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9C5A8A" w:rsidRPr="00EF7DF0" w:rsidRDefault="009C5A8A"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Индекс зоны</w:t>
      </w:r>
      <w:proofErr w:type="gramStart"/>
      <w:r w:rsidRPr="00EF7DF0">
        <w:rPr>
          <w:rFonts w:ascii="Times New Roman" w:hAnsi="Times New Roman" w:cs="Times New Roman"/>
          <w:b/>
          <w:bCs/>
          <w:i/>
          <w:iCs/>
          <w:sz w:val="28"/>
          <w:szCs w:val="28"/>
        </w:rPr>
        <w:t xml:space="preserve"> :</w:t>
      </w:r>
      <w:proofErr w:type="gramEnd"/>
      <w:r w:rsidRPr="00EF7DF0">
        <w:rPr>
          <w:rFonts w:ascii="Times New Roman" w:hAnsi="Times New Roman" w:cs="Times New Roman"/>
          <w:b/>
          <w:bCs/>
          <w:i/>
          <w:iCs/>
          <w:sz w:val="28"/>
          <w:szCs w:val="28"/>
        </w:rPr>
        <w:t xml:space="preserve"> О3 - Зона обслуживания местного значения</w:t>
      </w:r>
    </w:p>
    <w:p w:rsidR="009C5A8A" w:rsidRPr="00EF7DF0" w:rsidRDefault="009C5A8A" w:rsidP="00386E5D">
      <w:pPr>
        <w:pStyle w:val="Default"/>
        <w:ind w:left="57" w:right="57"/>
        <w:rPr>
          <w:color w:val="auto"/>
          <w:sz w:val="28"/>
          <w:szCs w:val="28"/>
        </w:rPr>
      </w:pPr>
      <w:r w:rsidRPr="00EF7DF0">
        <w:rPr>
          <w:color w:val="auto"/>
          <w:sz w:val="28"/>
          <w:szCs w:val="28"/>
        </w:rPr>
        <w:t>Зона развития объектов воздушного, речного, железнодорожного и автомобильного транспорта с комплексом деловых и обслуживающих функций в соответствии с их технологическими потребностями и условиями размещения на территории сельского поселения.</w:t>
      </w:r>
    </w:p>
    <w:p w:rsidR="009C5A8A" w:rsidRPr="00EF7DF0" w:rsidRDefault="009C5A8A" w:rsidP="00386E5D">
      <w:pPr>
        <w:keepNext/>
        <w:autoSpaceDE w:val="0"/>
        <w:autoSpaceDN w:val="0"/>
        <w:adjustRightInd w:val="0"/>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О</w:t>
      </w:r>
      <w:r w:rsidR="00147B09" w:rsidRPr="00EF7DF0">
        <w:rPr>
          <w:rFonts w:ascii="Times New Roman" w:hAnsi="Times New Roman" w:cs="Times New Roman"/>
          <w:b/>
          <w:sz w:val="28"/>
          <w:szCs w:val="28"/>
        </w:rPr>
        <w:t>3</w:t>
      </w:r>
    </w:p>
    <w:tbl>
      <w:tblPr>
        <w:tblStyle w:val="a6"/>
        <w:tblW w:w="14000" w:type="dxa"/>
        <w:tblLayout w:type="fixed"/>
        <w:tblLook w:val="04A0"/>
      </w:tblPr>
      <w:tblGrid>
        <w:gridCol w:w="2518"/>
        <w:gridCol w:w="9781"/>
        <w:gridCol w:w="1701"/>
      </w:tblGrid>
      <w:tr w:rsidR="009C5A8A" w:rsidRPr="00EF7DF0" w:rsidTr="009C5A8A">
        <w:trPr>
          <w:tblHeader/>
        </w:trPr>
        <w:tc>
          <w:tcPr>
            <w:tcW w:w="2518" w:type="dxa"/>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9C5A8A" w:rsidRPr="00EF7DF0" w:rsidTr="009C5A8A">
        <w:trPr>
          <w:tblHeader/>
        </w:trPr>
        <w:tc>
          <w:tcPr>
            <w:tcW w:w="2518" w:type="dxa"/>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1</w:t>
            </w:r>
          </w:p>
        </w:tc>
        <w:tc>
          <w:tcPr>
            <w:tcW w:w="9781" w:type="dxa"/>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2</w:t>
            </w:r>
          </w:p>
        </w:tc>
        <w:tc>
          <w:tcPr>
            <w:tcW w:w="1701" w:type="dxa"/>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3</w:t>
            </w:r>
          </w:p>
        </w:tc>
      </w:tr>
      <w:tr w:rsidR="009C5A8A" w:rsidRPr="00EF7DF0" w:rsidTr="009C5A8A">
        <w:trPr>
          <w:trHeight w:val="243"/>
        </w:trPr>
        <w:tc>
          <w:tcPr>
            <w:tcW w:w="14000" w:type="dxa"/>
            <w:gridSpan w:val="3"/>
            <w:vAlign w:val="center"/>
          </w:tcPr>
          <w:p w:rsidR="009C5A8A" w:rsidRPr="00EF7DF0" w:rsidRDefault="009C5A8A"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Основные виды разрешенного использования зоны О</w:t>
            </w:r>
            <w:r w:rsidR="00147B09" w:rsidRPr="00EF7DF0">
              <w:rPr>
                <w:rFonts w:ascii="Times New Roman" w:hAnsi="Times New Roman" w:cs="Times New Roman"/>
                <w:b/>
                <w:color w:val="000000" w:themeColor="text1"/>
                <w:sz w:val="24"/>
                <w:szCs w:val="24"/>
              </w:rPr>
              <w:t>3</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Транспорт</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7.1-7.5</w:t>
            </w:r>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7.0</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Обслуживание железнодорожных перевозок</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EF7DF0">
              <w:rPr>
                <w:rFonts w:ascii="Times New Roman" w:eastAsia="Times New Roman" w:hAnsi="Times New Roman" w:cs="Times New Roman"/>
                <w:color w:val="000000" w:themeColor="text1"/>
                <w:sz w:val="24"/>
                <w:szCs w:val="24"/>
                <w:lang w:eastAsia="ru-RU"/>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lastRenderedPageBreak/>
              <w:t>7.1.2</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lastRenderedPageBreak/>
              <w:t>Автомобильный транспорт</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7.2</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Размещение автомобильных дорог</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7.2.1</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Обслуживание перевозок пассажиров</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7.2.2</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Водный транспорт</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7.3</w:t>
            </w:r>
          </w:p>
        </w:tc>
      </w:tr>
      <w:tr w:rsidR="001A3EA9" w:rsidRPr="00EF7DF0" w:rsidTr="009C5A8A">
        <w:tc>
          <w:tcPr>
            <w:tcW w:w="2518" w:type="dxa"/>
            <w:vAlign w:val="center"/>
          </w:tcPr>
          <w:p w:rsidR="001A3EA9" w:rsidRPr="00EF7DF0" w:rsidRDefault="001A3EA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Воздушный транспорт</w:t>
            </w:r>
          </w:p>
        </w:tc>
        <w:tc>
          <w:tcPr>
            <w:tcW w:w="9781" w:type="dxa"/>
            <w:vAlign w:val="center"/>
          </w:tcPr>
          <w:p w:rsidR="001A3EA9" w:rsidRPr="00EF7DF0" w:rsidRDefault="001A3EA9" w:rsidP="00EF7DF0">
            <w:pPr>
              <w:textAlignment w:val="baseline"/>
              <w:rPr>
                <w:rFonts w:ascii="Times New Roman" w:eastAsia="Times New Roman" w:hAnsi="Times New Roman" w:cs="Times New Roman"/>
                <w:color w:val="000000" w:themeColor="text1"/>
                <w:sz w:val="24"/>
                <w:szCs w:val="24"/>
                <w:lang w:eastAsia="ru-RU"/>
              </w:rPr>
            </w:pPr>
            <w:proofErr w:type="gramStart"/>
            <w:r w:rsidRPr="00EF7DF0">
              <w:rPr>
                <w:rFonts w:ascii="Times New Roman" w:eastAsia="Times New Roman" w:hAnsi="Times New Roman" w:cs="Times New Roman"/>
                <w:color w:val="000000" w:themeColor="text1"/>
                <w:sz w:val="24"/>
                <w:szCs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w:t>
            </w:r>
            <w:r w:rsidRPr="00EF7DF0">
              <w:rPr>
                <w:rFonts w:ascii="Times New Roman" w:eastAsia="Times New Roman" w:hAnsi="Times New Roman" w:cs="Times New Roman"/>
                <w:color w:val="000000" w:themeColor="text1"/>
                <w:sz w:val="24"/>
                <w:szCs w:val="24"/>
                <w:lang w:eastAsia="ru-RU"/>
              </w:rPr>
              <w:lastRenderedPageBreak/>
              <w:t>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F7DF0">
              <w:rPr>
                <w:rFonts w:ascii="Times New Roman" w:eastAsia="Times New Roman" w:hAnsi="Times New Roman" w:cs="Times New Roman"/>
                <w:color w:val="000000" w:themeColor="text1"/>
                <w:sz w:val="24"/>
                <w:szCs w:val="24"/>
                <w:lang w:eastAsia="ru-RU"/>
              </w:rPr>
              <w:t xml:space="preserve"> путем; размещение объектов, предназначенных для технического обслуживания и ремонта воздушных судов</w:t>
            </w:r>
          </w:p>
        </w:tc>
        <w:tc>
          <w:tcPr>
            <w:tcW w:w="1701" w:type="dxa"/>
            <w:vAlign w:val="center"/>
          </w:tcPr>
          <w:p w:rsidR="001A3EA9" w:rsidRPr="00EF7DF0" w:rsidRDefault="001A3EA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lastRenderedPageBreak/>
              <w:t>7.4</w:t>
            </w:r>
          </w:p>
        </w:tc>
      </w:tr>
      <w:tr w:rsidR="00D33489" w:rsidRPr="00EF7DF0" w:rsidTr="009C5A8A">
        <w:tc>
          <w:tcPr>
            <w:tcW w:w="2518" w:type="dxa"/>
            <w:vAlign w:val="center"/>
          </w:tcPr>
          <w:p w:rsidR="00D33489" w:rsidRPr="00EF7DF0" w:rsidRDefault="00D3348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lastRenderedPageBreak/>
              <w:t>Хранение автотранспорта</w:t>
            </w:r>
          </w:p>
        </w:tc>
        <w:tc>
          <w:tcPr>
            <w:tcW w:w="9781" w:type="dxa"/>
            <w:vAlign w:val="center"/>
          </w:tcPr>
          <w:p w:rsidR="00D33489" w:rsidRPr="00EF7DF0" w:rsidRDefault="00D3348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D33489" w:rsidRPr="00EF7DF0" w:rsidRDefault="00D3348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2.7.1</w:t>
            </w:r>
          </w:p>
        </w:tc>
      </w:tr>
      <w:tr w:rsidR="00D33489" w:rsidRPr="00EF7DF0" w:rsidTr="009C5A8A">
        <w:tc>
          <w:tcPr>
            <w:tcW w:w="2518" w:type="dxa"/>
            <w:vAlign w:val="center"/>
          </w:tcPr>
          <w:p w:rsidR="00D33489" w:rsidRPr="00EF7DF0" w:rsidRDefault="00D3348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Заправка транспортных средств</w:t>
            </w:r>
          </w:p>
        </w:tc>
        <w:tc>
          <w:tcPr>
            <w:tcW w:w="9781" w:type="dxa"/>
            <w:vAlign w:val="center"/>
          </w:tcPr>
          <w:p w:rsidR="00D33489" w:rsidRPr="00EF7DF0" w:rsidRDefault="00D3348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D33489" w:rsidRPr="00EF7DF0" w:rsidRDefault="00D3348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4.9.1.1</w:t>
            </w:r>
          </w:p>
        </w:tc>
      </w:tr>
      <w:tr w:rsidR="00D33489" w:rsidRPr="00EF7DF0" w:rsidTr="009C5A8A">
        <w:tc>
          <w:tcPr>
            <w:tcW w:w="2518" w:type="dxa"/>
            <w:vAlign w:val="center"/>
          </w:tcPr>
          <w:p w:rsidR="00D33489" w:rsidRPr="00EF7DF0" w:rsidRDefault="00D3348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Автомобильные мойки</w:t>
            </w:r>
          </w:p>
        </w:tc>
        <w:tc>
          <w:tcPr>
            <w:tcW w:w="9781" w:type="dxa"/>
            <w:vAlign w:val="center"/>
          </w:tcPr>
          <w:p w:rsidR="00D33489" w:rsidRPr="00EF7DF0" w:rsidRDefault="00D3348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автомобильных моек, а также размещение магазинов сопутствующей торговли</w:t>
            </w:r>
          </w:p>
        </w:tc>
        <w:tc>
          <w:tcPr>
            <w:tcW w:w="1701" w:type="dxa"/>
            <w:vAlign w:val="center"/>
          </w:tcPr>
          <w:p w:rsidR="00D33489" w:rsidRPr="00EF7DF0" w:rsidRDefault="00D3348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4.9.1.3</w:t>
            </w:r>
          </w:p>
        </w:tc>
      </w:tr>
      <w:tr w:rsidR="00D33489" w:rsidRPr="00EF7DF0" w:rsidTr="009C5A8A">
        <w:tc>
          <w:tcPr>
            <w:tcW w:w="2518" w:type="dxa"/>
            <w:vAlign w:val="center"/>
          </w:tcPr>
          <w:p w:rsidR="00D33489" w:rsidRPr="00EF7DF0" w:rsidRDefault="00D33489"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Ремонт автомобилей</w:t>
            </w:r>
          </w:p>
        </w:tc>
        <w:tc>
          <w:tcPr>
            <w:tcW w:w="9781" w:type="dxa"/>
            <w:vAlign w:val="center"/>
          </w:tcPr>
          <w:p w:rsidR="00D33489" w:rsidRPr="00EF7DF0" w:rsidRDefault="00D33489"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Align w:val="center"/>
          </w:tcPr>
          <w:p w:rsidR="00D33489" w:rsidRPr="00EF7DF0" w:rsidRDefault="00D33489"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4.9.1.4</w:t>
            </w:r>
          </w:p>
        </w:tc>
      </w:tr>
      <w:tr w:rsidR="00A04A7C" w:rsidRPr="00EF7DF0" w:rsidTr="009C5A8A">
        <w:tc>
          <w:tcPr>
            <w:tcW w:w="2518" w:type="dxa"/>
            <w:vAlign w:val="center"/>
          </w:tcPr>
          <w:p w:rsidR="00A04A7C" w:rsidRPr="00EF7DF0" w:rsidRDefault="00A04A7C"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Общественное управление</w:t>
            </w:r>
          </w:p>
        </w:tc>
        <w:tc>
          <w:tcPr>
            <w:tcW w:w="9781" w:type="dxa"/>
            <w:vAlign w:val="center"/>
          </w:tcPr>
          <w:p w:rsidR="00A04A7C" w:rsidRPr="00EF7DF0" w:rsidRDefault="00A04A7C"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701" w:type="dxa"/>
            <w:vAlign w:val="center"/>
          </w:tcPr>
          <w:p w:rsidR="00A04A7C" w:rsidRPr="00EF7DF0" w:rsidRDefault="00A04A7C"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3.8</w:t>
            </w:r>
          </w:p>
        </w:tc>
      </w:tr>
      <w:tr w:rsidR="00A04A7C" w:rsidRPr="00EF7DF0" w:rsidTr="009C5A8A">
        <w:trPr>
          <w:trHeight w:val="251"/>
        </w:trPr>
        <w:tc>
          <w:tcPr>
            <w:tcW w:w="14000" w:type="dxa"/>
            <w:gridSpan w:val="3"/>
            <w:vAlign w:val="center"/>
          </w:tcPr>
          <w:p w:rsidR="00A04A7C" w:rsidRPr="00EF7DF0" w:rsidRDefault="00A04A7C"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hAnsi="Times New Roman" w:cs="Times New Roman"/>
                <w:b/>
                <w:color w:val="000000" w:themeColor="text1"/>
                <w:sz w:val="24"/>
                <w:szCs w:val="24"/>
              </w:rPr>
              <w:t>Вспомогательные виды разрешенного использования зоны О</w:t>
            </w:r>
            <w:r w:rsidR="008E2BF1" w:rsidRPr="00EF7DF0">
              <w:rPr>
                <w:rFonts w:ascii="Times New Roman" w:hAnsi="Times New Roman" w:cs="Times New Roman"/>
                <w:b/>
                <w:color w:val="000000" w:themeColor="text1"/>
                <w:sz w:val="24"/>
                <w:szCs w:val="24"/>
              </w:rPr>
              <w:t>3</w:t>
            </w:r>
            <w:r w:rsidRPr="00EF7DF0">
              <w:rPr>
                <w:color w:val="000000" w:themeColor="text1"/>
                <w:sz w:val="24"/>
                <w:szCs w:val="24"/>
              </w:rPr>
              <w:t xml:space="preserve"> </w:t>
            </w:r>
          </w:p>
        </w:tc>
      </w:tr>
      <w:tr w:rsidR="00ED318D" w:rsidRPr="00EF7DF0" w:rsidTr="00A64AC6">
        <w:tc>
          <w:tcPr>
            <w:tcW w:w="2518" w:type="dxa"/>
            <w:vAlign w:val="center"/>
          </w:tcPr>
          <w:p w:rsidR="00ED318D" w:rsidRPr="00EF7DF0" w:rsidRDefault="00ED318D"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Благоустройство территории</w:t>
            </w:r>
          </w:p>
        </w:tc>
        <w:tc>
          <w:tcPr>
            <w:tcW w:w="9781" w:type="dxa"/>
            <w:vAlign w:val="center"/>
          </w:tcPr>
          <w:p w:rsidR="00ED318D" w:rsidRPr="00EF7DF0" w:rsidRDefault="00ED318D"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EF7DF0">
              <w:rPr>
                <w:rFonts w:ascii="Times New Roman" w:eastAsia="Times New Roman" w:hAnsi="Times New Roman" w:cs="Times New Roman"/>
                <w:color w:val="000000" w:themeColor="text1"/>
                <w:sz w:val="24"/>
                <w:szCs w:val="24"/>
                <w:lang w:eastAsia="ru-RU"/>
              </w:rPr>
              <w:lastRenderedPageBreak/>
              <w:t>туалетов</w:t>
            </w:r>
          </w:p>
        </w:tc>
        <w:tc>
          <w:tcPr>
            <w:tcW w:w="1701" w:type="dxa"/>
            <w:vAlign w:val="center"/>
          </w:tcPr>
          <w:p w:rsidR="00ED318D" w:rsidRPr="00EF7DF0" w:rsidRDefault="00ED318D"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lastRenderedPageBreak/>
              <w:t>12.0.2</w:t>
            </w:r>
          </w:p>
        </w:tc>
      </w:tr>
      <w:tr w:rsidR="00ED318D" w:rsidRPr="00EF7DF0" w:rsidTr="00A04A7C">
        <w:tc>
          <w:tcPr>
            <w:tcW w:w="2518" w:type="dxa"/>
            <w:vAlign w:val="center"/>
          </w:tcPr>
          <w:p w:rsidR="00ED318D" w:rsidRPr="00EF7DF0" w:rsidRDefault="00ED318D"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lastRenderedPageBreak/>
              <w:t>Общественное питание</w:t>
            </w:r>
          </w:p>
        </w:tc>
        <w:tc>
          <w:tcPr>
            <w:tcW w:w="9781" w:type="dxa"/>
            <w:vAlign w:val="center"/>
          </w:tcPr>
          <w:p w:rsidR="00ED318D" w:rsidRPr="00EF7DF0" w:rsidRDefault="00ED318D"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ED318D" w:rsidRPr="00EF7DF0" w:rsidRDefault="00ED318D"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4.6</w:t>
            </w:r>
          </w:p>
        </w:tc>
      </w:tr>
      <w:tr w:rsidR="00ED318D" w:rsidRPr="00EF7DF0" w:rsidTr="00A64AC6">
        <w:tc>
          <w:tcPr>
            <w:tcW w:w="2518" w:type="dxa"/>
            <w:vAlign w:val="center"/>
          </w:tcPr>
          <w:p w:rsidR="00ED318D" w:rsidRPr="00EF7DF0" w:rsidRDefault="00ED318D"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Магазины</w:t>
            </w:r>
          </w:p>
        </w:tc>
        <w:tc>
          <w:tcPr>
            <w:tcW w:w="9781" w:type="dxa"/>
            <w:vAlign w:val="center"/>
          </w:tcPr>
          <w:p w:rsidR="00ED318D" w:rsidRPr="00EF7DF0" w:rsidRDefault="00ED318D"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color w:val="000000" w:themeColor="text1"/>
                <w:sz w:val="24"/>
                <w:szCs w:val="24"/>
                <w:lang w:eastAsia="ru-RU"/>
              </w:rPr>
              <w:t>.м</w:t>
            </w:r>
            <w:proofErr w:type="gramEnd"/>
          </w:p>
        </w:tc>
        <w:tc>
          <w:tcPr>
            <w:tcW w:w="1701" w:type="dxa"/>
            <w:vAlign w:val="center"/>
          </w:tcPr>
          <w:p w:rsidR="00ED318D" w:rsidRPr="00EF7DF0" w:rsidRDefault="00ED318D"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4.4</w:t>
            </w:r>
          </w:p>
        </w:tc>
      </w:tr>
      <w:tr w:rsidR="00ED318D" w:rsidRPr="00EF7DF0" w:rsidTr="00A64AC6">
        <w:tc>
          <w:tcPr>
            <w:tcW w:w="2518" w:type="dxa"/>
            <w:vAlign w:val="center"/>
          </w:tcPr>
          <w:p w:rsidR="00ED318D" w:rsidRPr="00EF7DF0" w:rsidRDefault="00ED318D"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Гостиничное обслуживание</w:t>
            </w:r>
          </w:p>
        </w:tc>
        <w:tc>
          <w:tcPr>
            <w:tcW w:w="9781" w:type="dxa"/>
            <w:vAlign w:val="center"/>
          </w:tcPr>
          <w:p w:rsidR="00ED318D" w:rsidRPr="00EF7DF0" w:rsidRDefault="00ED318D"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ED318D" w:rsidRPr="00EF7DF0" w:rsidRDefault="00ED318D"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4.7</w:t>
            </w:r>
          </w:p>
        </w:tc>
      </w:tr>
      <w:tr w:rsidR="00ED318D" w:rsidRPr="00EF7DF0" w:rsidTr="00A04A7C">
        <w:tc>
          <w:tcPr>
            <w:tcW w:w="2518" w:type="dxa"/>
            <w:vAlign w:val="center"/>
          </w:tcPr>
          <w:p w:rsidR="00ED318D" w:rsidRPr="00EF7DF0" w:rsidRDefault="00ED318D"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Обеспечение внутреннего правопорядка</w:t>
            </w:r>
          </w:p>
        </w:tc>
        <w:tc>
          <w:tcPr>
            <w:tcW w:w="9781" w:type="dxa"/>
            <w:vAlign w:val="center"/>
          </w:tcPr>
          <w:p w:rsidR="00ED318D" w:rsidRPr="00EF7DF0" w:rsidRDefault="00ED318D"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ED318D" w:rsidRPr="00EF7DF0" w:rsidRDefault="00ED318D"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8.3</w:t>
            </w:r>
          </w:p>
        </w:tc>
      </w:tr>
      <w:tr w:rsidR="00ED318D" w:rsidRPr="00EF7DF0" w:rsidTr="00A04A7C">
        <w:tc>
          <w:tcPr>
            <w:tcW w:w="2518" w:type="dxa"/>
            <w:vAlign w:val="center"/>
          </w:tcPr>
          <w:p w:rsidR="00ED318D" w:rsidRPr="00EF7DF0" w:rsidRDefault="00ED318D"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Амбулаторн</w:t>
            </w:r>
            <w:proofErr w:type="gramStart"/>
            <w:r w:rsidRPr="00EF7DF0">
              <w:rPr>
                <w:rFonts w:ascii="Times New Roman" w:eastAsia="Times New Roman" w:hAnsi="Times New Roman" w:cs="Times New Roman"/>
                <w:b/>
                <w:color w:val="000000" w:themeColor="text1"/>
                <w:sz w:val="24"/>
                <w:szCs w:val="24"/>
                <w:lang w:eastAsia="ru-RU"/>
              </w:rPr>
              <w:t>о-</w:t>
            </w:r>
            <w:proofErr w:type="gramEnd"/>
            <w:r w:rsidRPr="00EF7DF0">
              <w:rPr>
                <w:rFonts w:ascii="Times New Roman" w:eastAsia="Times New Roman" w:hAnsi="Times New Roman" w:cs="Times New Roman"/>
                <w:b/>
                <w:color w:val="000000" w:themeColor="text1"/>
                <w:sz w:val="24"/>
                <w:szCs w:val="24"/>
                <w:lang w:eastAsia="ru-RU"/>
              </w:rPr>
              <w:br/>
              <w:t>поликлиническое обслуживание</w:t>
            </w:r>
          </w:p>
        </w:tc>
        <w:tc>
          <w:tcPr>
            <w:tcW w:w="9781" w:type="dxa"/>
            <w:vAlign w:val="center"/>
          </w:tcPr>
          <w:p w:rsidR="00ED318D" w:rsidRPr="00EF7DF0" w:rsidRDefault="00ED318D"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ED318D" w:rsidRPr="00EF7DF0" w:rsidRDefault="00ED318D"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3.4.1</w:t>
            </w:r>
          </w:p>
        </w:tc>
      </w:tr>
    </w:tbl>
    <w:p w:rsidR="009C5A8A" w:rsidRPr="00EF7DF0" w:rsidRDefault="009C5A8A" w:rsidP="00386E5D">
      <w:pPr>
        <w:keepNext/>
        <w:spacing w:line="240" w:lineRule="auto"/>
        <w:ind w:left="57" w:right="57"/>
        <w:jc w:val="center"/>
        <w:rPr>
          <w:rFonts w:ascii="Times New Roman" w:hAnsi="Times New Roman" w:cs="Times New Roman"/>
          <w:b/>
          <w:sz w:val="24"/>
          <w:szCs w:val="24"/>
        </w:rPr>
      </w:pPr>
      <w:r w:rsidRPr="00EF7DF0">
        <w:rPr>
          <w:rFonts w:ascii="Times New Roman" w:hAnsi="Times New Roman" w:cs="Times New Roman"/>
          <w:b/>
          <w:sz w:val="24"/>
          <w:szCs w:val="24"/>
        </w:rPr>
        <w:t xml:space="preserve">Предельные (минимальные и (или) максимальные) размеры земельных участков </w:t>
      </w:r>
      <w:r w:rsidRPr="00EF7DF0">
        <w:rPr>
          <w:rFonts w:ascii="Times New Roman" w:hAnsi="Times New Roman" w:cs="Times New Roman"/>
          <w:b/>
          <w:sz w:val="24"/>
          <w:szCs w:val="24"/>
        </w:rPr>
        <w:br/>
        <w:t xml:space="preserve">и предельные параметры разрешенного </w:t>
      </w:r>
      <w:proofErr w:type="gramStart"/>
      <w:r w:rsidRPr="00EF7DF0">
        <w:rPr>
          <w:rFonts w:ascii="Times New Roman" w:hAnsi="Times New Roman" w:cs="Times New Roman"/>
          <w:b/>
          <w:sz w:val="24"/>
          <w:szCs w:val="24"/>
        </w:rPr>
        <w:t xml:space="preserve">строительства реконструкции объектов капитального строительства </w:t>
      </w:r>
      <w:r w:rsidRPr="00EF7DF0">
        <w:rPr>
          <w:rFonts w:ascii="Times New Roman" w:hAnsi="Times New Roman" w:cs="Times New Roman"/>
          <w:b/>
          <w:sz w:val="24"/>
          <w:szCs w:val="24"/>
        </w:rPr>
        <w:br/>
        <w:t>зоны</w:t>
      </w:r>
      <w:proofErr w:type="gramEnd"/>
      <w:r w:rsidRPr="00EF7DF0">
        <w:rPr>
          <w:rFonts w:ascii="Times New Roman" w:hAnsi="Times New Roman" w:cs="Times New Roman"/>
          <w:b/>
          <w:sz w:val="24"/>
          <w:szCs w:val="24"/>
        </w:rPr>
        <w:t xml:space="preserve"> О</w:t>
      </w:r>
      <w:r w:rsidR="00161B78" w:rsidRPr="00EF7DF0">
        <w:rPr>
          <w:rFonts w:ascii="Times New Roman" w:hAnsi="Times New Roman" w:cs="Times New Roman"/>
          <w:b/>
          <w:sz w:val="24"/>
          <w:szCs w:val="24"/>
        </w:rPr>
        <w:t>3</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9C5A8A" w:rsidRPr="00EF7DF0" w:rsidTr="009C5A8A">
        <w:trPr>
          <w:trHeight w:val="20"/>
        </w:trPr>
        <w:tc>
          <w:tcPr>
            <w:tcW w:w="2552" w:type="dxa"/>
            <w:shd w:val="clear" w:color="auto" w:fill="auto"/>
            <w:vAlign w:val="center"/>
          </w:tcPr>
          <w:p w:rsidR="009C5A8A" w:rsidRPr="00EF7DF0" w:rsidRDefault="009C5A8A"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9C5A8A" w:rsidRPr="00EF7DF0" w:rsidRDefault="009C5A8A"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Минимальная площадь – 0,0</w:t>
            </w:r>
            <w:r w:rsidR="00A64AC6" w:rsidRPr="00EF7DF0">
              <w:rPr>
                <w:rFonts w:ascii="Times New Roman" w:hAnsi="Times New Roman" w:cs="Times New Roman"/>
                <w:sz w:val="24"/>
                <w:szCs w:val="24"/>
              </w:rPr>
              <w:t>5</w:t>
            </w:r>
            <w:r w:rsidRPr="00EF7DF0">
              <w:rPr>
                <w:rFonts w:ascii="Times New Roman" w:hAnsi="Times New Roman" w:cs="Times New Roman"/>
                <w:sz w:val="24"/>
                <w:szCs w:val="24"/>
              </w:rPr>
              <w:t xml:space="preserve"> га</w:t>
            </w:r>
          </w:p>
          <w:p w:rsidR="009C5A8A" w:rsidRPr="00EF7DF0" w:rsidRDefault="009C5A8A"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Максимальная площадь – </w:t>
            </w:r>
            <w:r w:rsidR="00A64AC6" w:rsidRPr="00EF7DF0">
              <w:rPr>
                <w:rFonts w:ascii="Times New Roman" w:hAnsi="Times New Roman" w:cs="Times New Roman"/>
                <w:sz w:val="24"/>
                <w:szCs w:val="24"/>
              </w:rPr>
              <w:t>0,5</w:t>
            </w:r>
            <w:r w:rsidRPr="00EF7DF0">
              <w:rPr>
                <w:rFonts w:ascii="Times New Roman" w:hAnsi="Times New Roman" w:cs="Times New Roman"/>
                <w:sz w:val="24"/>
                <w:szCs w:val="24"/>
              </w:rPr>
              <w:t xml:space="preserve"> га.</w:t>
            </w:r>
          </w:p>
        </w:tc>
      </w:tr>
      <w:tr w:rsidR="009C5A8A" w:rsidRPr="00EF7DF0" w:rsidTr="009C5A8A">
        <w:trPr>
          <w:trHeight w:val="20"/>
        </w:trPr>
        <w:tc>
          <w:tcPr>
            <w:tcW w:w="2552" w:type="dxa"/>
            <w:shd w:val="clear" w:color="auto" w:fill="auto"/>
            <w:vAlign w:val="center"/>
          </w:tcPr>
          <w:p w:rsidR="009C5A8A" w:rsidRPr="00EF7DF0" w:rsidRDefault="009C5A8A"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 xml:space="preserve">Минимальные отступы от границ </w:t>
            </w:r>
            <w:r w:rsidRPr="00EF7DF0">
              <w:rPr>
                <w:rFonts w:ascii="Times New Roman" w:hAnsi="Times New Roman" w:cs="Times New Roman"/>
                <w:b/>
                <w:sz w:val="24"/>
                <w:szCs w:val="24"/>
              </w:rPr>
              <w:lastRenderedPageBreak/>
              <w:t>земельного участка (м)</w:t>
            </w:r>
          </w:p>
        </w:tc>
        <w:tc>
          <w:tcPr>
            <w:tcW w:w="11482" w:type="dxa"/>
            <w:shd w:val="clear" w:color="auto" w:fill="auto"/>
            <w:vAlign w:val="center"/>
          </w:tcPr>
          <w:p w:rsidR="009C5A8A" w:rsidRPr="00EF7DF0" w:rsidRDefault="00A64AC6"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lastRenderedPageBreak/>
              <w:t>до стен зданий 15 м</w:t>
            </w:r>
            <w:r w:rsidR="009C5A8A" w:rsidRPr="00EF7DF0">
              <w:rPr>
                <w:rFonts w:ascii="Times New Roman" w:hAnsi="Times New Roman" w:cs="Times New Roman"/>
                <w:sz w:val="24"/>
                <w:szCs w:val="24"/>
              </w:rPr>
              <w:t>.</w:t>
            </w:r>
            <w:r w:rsidR="009C5A8A" w:rsidRPr="00EF7DF0">
              <w:rPr>
                <w:sz w:val="24"/>
                <w:szCs w:val="24"/>
              </w:rPr>
              <w:t xml:space="preserve"> </w:t>
            </w:r>
          </w:p>
        </w:tc>
      </w:tr>
      <w:tr w:rsidR="009C5A8A" w:rsidRPr="00EF7DF0" w:rsidTr="009C5A8A">
        <w:trPr>
          <w:trHeight w:val="20"/>
        </w:trPr>
        <w:tc>
          <w:tcPr>
            <w:tcW w:w="2552" w:type="dxa"/>
            <w:shd w:val="clear" w:color="auto" w:fill="auto"/>
            <w:vAlign w:val="center"/>
          </w:tcPr>
          <w:p w:rsidR="009C5A8A" w:rsidRPr="00EF7DF0" w:rsidRDefault="009C5A8A"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lastRenderedPageBreak/>
              <w:t>Предельное кол-во этажей или предельная высота здания, строения, сооружения</w:t>
            </w:r>
          </w:p>
        </w:tc>
        <w:tc>
          <w:tcPr>
            <w:tcW w:w="11482" w:type="dxa"/>
            <w:shd w:val="clear" w:color="auto" w:fill="auto"/>
            <w:vAlign w:val="center"/>
          </w:tcPr>
          <w:p w:rsidR="009C5A8A" w:rsidRPr="00EF7DF0" w:rsidRDefault="009C5A8A"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Максимальное количество этажей – 3</w:t>
            </w:r>
          </w:p>
        </w:tc>
      </w:tr>
      <w:tr w:rsidR="009C5A8A" w:rsidRPr="00EF7DF0" w:rsidTr="009C5A8A">
        <w:trPr>
          <w:trHeight w:val="20"/>
        </w:trPr>
        <w:tc>
          <w:tcPr>
            <w:tcW w:w="2552" w:type="dxa"/>
            <w:shd w:val="clear" w:color="auto" w:fill="auto"/>
            <w:vAlign w:val="center"/>
          </w:tcPr>
          <w:p w:rsidR="009C5A8A" w:rsidRPr="00EF7DF0" w:rsidRDefault="009C5A8A" w:rsidP="00EF7DF0">
            <w:pPr>
              <w:widowControl w:val="0"/>
              <w:tabs>
                <w:tab w:val="left" w:pos="360"/>
              </w:tabs>
              <w:spacing w:line="240" w:lineRule="auto"/>
              <w:rPr>
                <w:rFonts w:ascii="Times New Roman" w:hAnsi="Times New Roman" w:cs="Times New Roman"/>
                <w:b/>
                <w:sz w:val="24"/>
                <w:szCs w:val="24"/>
              </w:rPr>
            </w:pPr>
            <w:r w:rsidRPr="00EF7DF0">
              <w:rPr>
                <w:rFonts w:ascii="Times New Roman" w:hAnsi="Times New Roman" w:cs="Times New Roman"/>
                <w:b/>
                <w:sz w:val="24"/>
                <w:szCs w:val="24"/>
              </w:rPr>
              <w:t>Макс</w:t>
            </w:r>
            <w:proofErr w:type="gramStart"/>
            <w:r w:rsidRPr="00EF7DF0">
              <w:rPr>
                <w:rFonts w:ascii="Times New Roman" w:hAnsi="Times New Roman" w:cs="Times New Roman"/>
                <w:b/>
                <w:sz w:val="24"/>
                <w:szCs w:val="24"/>
              </w:rPr>
              <w:t>.п</w:t>
            </w:r>
            <w:proofErr w:type="gramEnd"/>
            <w:r w:rsidRPr="00EF7DF0">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9C5A8A" w:rsidRPr="00EF7DF0" w:rsidRDefault="009C5A8A"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Максимальный процент застройки в границах земельного участка – 60% </w:t>
            </w:r>
          </w:p>
        </w:tc>
      </w:tr>
      <w:tr w:rsidR="009C5A8A" w:rsidRPr="00EF7DF0" w:rsidTr="009C5A8A">
        <w:trPr>
          <w:trHeight w:val="20"/>
        </w:trPr>
        <w:tc>
          <w:tcPr>
            <w:tcW w:w="2552" w:type="dxa"/>
            <w:shd w:val="clear" w:color="auto" w:fill="auto"/>
            <w:vAlign w:val="center"/>
          </w:tcPr>
          <w:p w:rsidR="009C5A8A" w:rsidRPr="00EF7DF0" w:rsidRDefault="009C5A8A" w:rsidP="00EF7DF0">
            <w:pPr>
              <w:widowControl w:val="0"/>
              <w:tabs>
                <w:tab w:val="left" w:pos="360"/>
              </w:tabs>
              <w:spacing w:line="240" w:lineRule="auto"/>
              <w:jc w:val="both"/>
              <w:rPr>
                <w:rFonts w:ascii="Times New Roman" w:hAnsi="Times New Roman" w:cs="Times New Roman"/>
                <w:b/>
                <w:sz w:val="24"/>
                <w:szCs w:val="24"/>
              </w:rPr>
            </w:pPr>
            <w:r w:rsidRPr="00EF7DF0">
              <w:rPr>
                <w:rFonts w:ascii="Times New Roman" w:hAnsi="Times New Roman" w:cs="Times New Roman"/>
                <w:b/>
                <w:sz w:val="24"/>
                <w:szCs w:val="24"/>
              </w:rPr>
              <w:t>Иные параметры</w:t>
            </w:r>
          </w:p>
        </w:tc>
        <w:tc>
          <w:tcPr>
            <w:tcW w:w="11482" w:type="dxa"/>
            <w:shd w:val="clear" w:color="auto" w:fill="auto"/>
            <w:vAlign w:val="center"/>
          </w:tcPr>
          <w:p w:rsidR="009C5A8A" w:rsidRPr="00EF7DF0" w:rsidRDefault="007A233A"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 xml:space="preserve">Минимальное 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25 м. </w:t>
            </w:r>
          </w:p>
        </w:tc>
      </w:tr>
      <w:tr w:rsidR="009C5A8A" w:rsidRPr="00EF7DF0" w:rsidTr="009C5A8A">
        <w:trPr>
          <w:trHeight w:val="20"/>
        </w:trPr>
        <w:tc>
          <w:tcPr>
            <w:tcW w:w="2552" w:type="dxa"/>
            <w:shd w:val="clear" w:color="auto" w:fill="auto"/>
            <w:vAlign w:val="center"/>
          </w:tcPr>
          <w:p w:rsidR="009C5A8A" w:rsidRPr="00EF7DF0" w:rsidRDefault="009C5A8A" w:rsidP="00EF7DF0">
            <w:pPr>
              <w:widowControl w:val="0"/>
              <w:tabs>
                <w:tab w:val="left" w:pos="360"/>
              </w:tabs>
              <w:spacing w:line="240" w:lineRule="auto"/>
              <w:rPr>
                <w:rFonts w:ascii="Times New Roman" w:hAnsi="Times New Roman" w:cs="Times New Roman"/>
                <w:sz w:val="24"/>
                <w:szCs w:val="24"/>
              </w:rPr>
            </w:pPr>
            <w:r w:rsidRPr="00EF7DF0">
              <w:rPr>
                <w:rFonts w:ascii="Times New Roman" w:hAnsi="Times New Roman" w:cs="Times New Roman"/>
                <w:b/>
                <w:sz w:val="24"/>
                <w:szCs w:val="24"/>
              </w:rPr>
              <w:t>Ограничения использования земельного участка</w:t>
            </w:r>
          </w:p>
        </w:tc>
        <w:tc>
          <w:tcPr>
            <w:tcW w:w="11482" w:type="dxa"/>
            <w:shd w:val="clear" w:color="auto" w:fill="auto"/>
            <w:vAlign w:val="center"/>
          </w:tcPr>
          <w:p w:rsidR="009C5A8A" w:rsidRPr="00EF7DF0" w:rsidRDefault="009C5A8A" w:rsidP="00EF7DF0">
            <w:pPr>
              <w:widowControl w:val="0"/>
              <w:tabs>
                <w:tab w:val="left" w:pos="360"/>
              </w:tabs>
              <w:spacing w:line="240" w:lineRule="auto"/>
              <w:jc w:val="both"/>
              <w:rPr>
                <w:rFonts w:ascii="Times New Roman" w:hAnsi="Times New Roman" w:cs="Times New Roman"/>
                <w:sz w:val="24"/>
                <w:szCs w:val="24"/>
              </w:rPr>
            </w:pPr>
            <w:r w:rsidRPr="00EF7DF0">
              <w:rPr>
                <w:rFonts w:ascii="Times New Roman" w:hAnsi="Times New Roman" w:cs="Times New Roman"/>
                <w:sz w:val="24"/>
                <w:szCs w:val="24"/>
              </w:rPr>
              <w:t>Соблюдение нормативных расстояний от соседних объектов и земельных участков</w:t>
            </w:r>
            <w:r w:rsidR="007A233A" w:rsidRPr="00EF7DF0">
              <w:rPr>
                <w:rFonts w:ascii="Times New Roman" w:hAnsi="Times New Roman" w:cs="Times New Roman"/>
                <w:sz w:val="24"/>
                <w:szCs w:val="24"/>
              </w:rPr>
              <w:t xml:space="preserve"> в соответствии СанПиН 2.2.1/2.1.1.1200-03 "Санитарно-защитные зоны и санитарная классификация предприятий, сооружений и иных объектов"</w:t>
            </w:r>
          </w:p>
        </w:tc>
      </w:tr>
    </w:tbl>
    <w:p w:rsidR="008D38DC" w:rsidRPr="00EF7DF0" w:rsidRDefault="008D38DC"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EF7DF0">
        <w:rPr>
          <w:rFonts w:ascii="Times New Roman" w:hAnsi="Times New Roman" w:cs="Times New Roman"/>
          <w:b/>
          <w:bCs/>
          <w:i/>
          <w:iCs/>
          <w:sz w:val="28"/>
          <w:szCs w:val="28"/>
        </w:rPr>
        <w:t>Индекс зоны</w:t>
      </w:r>
      <w:proofErr w:type="gramStart"/>
      <w:r w:rsidRPr="00EF7DF0">
        <w:rPr>
          <w:rFonts w:ascii="Times New Roman" w:hAnsi="Times New Roman" w:cs="Times New Roman"/>
          <w:b/>
          <w:bCs/>
          <w:i/>
          <w:iCs/>
          <w:sz w:val="28"/>
          <w:szCs w:val="28"/>
        </w:rPr>
        <w:t xml:space="preserve"> :</w:t>
      </w:r>
      <w:proofErr w:type="gramEnd"/>
      <w:r w:rsidRPr="00EF7DF0">
        <w:rPr>
          <w:rFonts w:ascii="Times New Roman" w:hAnsi="Times New Roman" w:cs="Times New Roman"/>
          <w:b/>
          <w:bCs/>
          <w:i/>
          <w:iCs/>
          <w:sz w:val="28"/>
          <w:szCs w:val="28"/>
        </w:rPr>
        <w:t xml:space="preserve"> О</w:t>
      </w:r>
      <w:proofErr w:type="gramStart"/>
      <w:r w:rsidRPr="00EF7DF0">
        <w:rPr>
          <w:rFonts w:ascii="Times New Roman" w:hAnsi="Times New Roman" w:cs="Times New Roman"/>
          <w:b/>
          <w:bCs/>
          <w:i/>
          <w:iCs/>
          <w:sz w:val="28"/>
          <w:szCs w:val="28"/>
        </w:rPr>
        <w:t>4</w:t>
      </w:r>
      <w:proofErr w:type="gramEnd"/>
      <w:r w:rsidRPr="00EF7DF0">
        <w:rPr>
          <w:rFonts w:ascii="Times New Roman" w:hAnsi="Times New Roman" w:cs="Times New Roman"/>
          <w:b/>
          <w:bCs/>
          <w:i/>
          <w:iCs/>
          <w:sz w:val="28"/>
          <w:szCs w:val="28"/>
        </w:rPr>
        <w:t xml:space="preserve"> - Зона объектов религиозного значения</w:t>
      </w:r>
    </w:p>
    <w:p w:rsidR="008D38DC" w:rsidRPr="00EF7DF0" w:rsidRDefault="008D38DC" w:rsidP="00386E5D">
      <w:pPr>
        <w:keepNext/>
        <w:autoSpaceDE w:val="0"/>
        <w:autoSpaceDN w:val="0"/>
        <w:adjustRightInd w:val="0"/>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О</w:t>
      </w:r>
      <w:proofErr w:type="gramStart"/>
      <w:r w:rsidRPr="00EF7DF0">
        <w:rPr>
          <w:rFonts w:ascii="Times New Roman" w:hAnsi="Times New Roman" w:cs="Times New Roman"/>
          <w:b/>
          <w:sz w:val="28"/>
          <w:szCs w:val="28"/>
        </w:rPr>
        <w:t>4</w:t>
      </w:r>
      <w:proofErr w:type="gramEnd"/>
    </w:p>
    <w:tbl>
      <w:tblPr>
        <w:tblStyle w:val="a6"/>
        <w:tblW w:w="14000" w:type="dxa"/>
        <w:tblLayout w:type="fixed"/>
        <w:tblLook w:val="04A0"/>
      </w:tblPr>
      <w:tblGrid>
        <w:gridCol w:w="2518"/>
        <w:gridCol w:w="9781"/>
        <w:gridCol w:w="1701"/>
      </w:tblGrid>
      <w:tr w:rsidR="008D38DC" w:rsidRPr="00EF7DF0" w:rsidTr="00EF7DF0">
        <w:trPr>
          <w:trHeight w:val="20"/>
          <w:tblHeader/>
        </w:trPr>
        <w:tc>
          <w:tcPr>
            <w:tcW w:w="2518" w:type="dxa"/>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8D38DC" w:rsidRPr="00EF7DF0" w:rsidTr="00EF7DF0">
        <w:trPr>
          <w:trHeight w:val="20"/>
          <w:tblHeader/>
        </w:trPr>
        <w:tc>
          <w:tcPr>
            <w:tcW w:w="2518" w:type="dxa"/>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1</w:t>
            </w:r>
          </w:p>
        </w:tc>
        <w:tc>
          <w:tcPr>
            <w:tcW w:w="9781" w:type="dxa"/>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2</w:t>
            </w:r>
          </w:p>
        </w:tc>
        <w:tc>
          <w:tcPr>
            <w:tcW w:w="1701" w:type="dxa"/>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3</w:t>
            </w:r>
          </w:p>
        </w:tc>
      </w:tr>
      <w:tr w:rsidR="008D38DC" w:rsidRPr="00EF7DF0" w:rsidTr="00EF7DF0">
        <w:trPr>
          <w:trHeight w:val="20"/>
        </w:trPr>
        <w:tc>
          <w:tcPr>
            <w:tcW w:w="14000" w:type="dxa"/>
            <w:gridSpan w:val="3"/>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Основные виды разрешенного использования зоны О</w:t>
            </w:r>
            <w:proofErr w:type="gramStart"/>
            <w:r w:rsidRPr="00EF7DF0">
              <w:rPr>
                <w:rFonts w:ascii="Times New Roman" w:hAnsi="Times New Roman" w:cs="Times New Roman"/>
                <w:b/>
                <w:color w:val="000000" w:themeColor="text1"/>
                <w:sz w:val="24"/>
                <w:szCs w:val="24"/>
              </w:rPr>
              <w:t>4</w:t>
            </w:r>
            <w:proofErr w:type="gramEnd"/>
          </w:p>
        </w:tc>
      </w:tr>
      <w:tr w:rsidR="008D38DC" w:rsidRPr="00EF7DF0" w:rsidTr="00EF7DF0">
        <w:trPr>
          <w:trHeight w:val="20"/>
        </w:trPr>
        <w:tc>
          <w:tcPr>
            <w:tcW w:w="2518" w:type="dxa"/>
            <w:vAlign w:val="center"/>
          </w:tcPr>
          <w:p w:rsidR="008D38DC" w:rsidRPr="00EF7DF0" w:rsidRDefault="008D38DC"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Религиозное использование</w:t>
            </w:r>
          </w:p>
        </w:tc>
        <w:tc>
          <w:tcPr>
            <w:tcW w:w="9781" w:type="dxa"/>
            <w:vAlign w:val="center"/>
          </w:tcPr>
          <w:p w:rsidR="008D38DC" w:rsidRPr="00EF7DF0" w:rsidRDefault="008D38DC"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vAlign w:val="center"/>
          </w:tcPr>
          <w:p w:rsidR="008D38DC" w:rsidRPr="00EF7DF0" w:rsidRDefault="008D38DC"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3.7</w:t>
            </w:r>
          </w:p>
        </w:tc>
      </w:tr>
      <w:tr w:rsidR="008D38DC" w:rsidRPr="00EF7DF0" w:rsidTr="00EF7DF0">
        <w:trPr>
          <w:trHeight w:val="20"/>
        </w:trPr>
        <w:tc>
          <w:tcPr>
            <w:tcW w:w="2518" w:type="dxa"/>
            <w:vAlign w:val="center"/>
          </w:tcPr>
          <w:p w:rsidR="008D38DC" w:rsidRPr="00EF7DF0" w:rsidRDefault="008D38DC"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Осуществление религиозных обрядов</w:t>
            </w:r>
          </w:p>
        </w:tc>
        <w:tc>
          <w:tcPr>
            <w:tcW w:w="9781" w:type="dxa"/>
            <w:vAlign w:val="center"/>
          </w:tcPr>
          <w:p w:rsidR="008D38DC" w:rsidRPr="00EF7DF0" w:rsidRDefault="008D38DC"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8D38DC" w:rsidRPr="00EF7DF0" w:rsidRDefault="008D38DC"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3.7.1</w:t>
            </w:r>
          </w:p>
        </w:tc>
      </w:tr>
      <w:tr w:rsidR="008D38DC" w:rsidRPr="00EF7DF0" w:rsidTr="00EF7DF0">
        <w:trPr>
          <w:trHeight w:val="20"/>
        </w:trPr>
        <w:tc>
          <w:tcPr>
            <w:tcW w:w="14000" w:type="dxa"/>
            <w:gridSpan w:val="3"/>
            <w:vAlign w:val="center"/>
          </w:tcPr>
          <w:p w:rsidR="008D38DC" w:rsidRPr="00EF7DF0" w:rsidRDefault="008D38DC"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lastRenderedPageBreak/>
              <w:t>Вспомогательные виды разрешенного использования зоны О</w:t>
            </w:r>
            <w:proofErr w:type="gramStart"/>
            <w:r w:rsidRPr="00EF7DF0">
              <w:rPr>
                <w:rFonts w:ascii="Times New Roman" w:hAnsi="Times New Roman" w:cs="Times New Roman"/>
                <w:b/>
                <w:color w:val="000000" w:themeColor="text1"/>
                <w:sz w:val="24"/>
                <w:szCs w:val="24"/>
              </w:rPr>
              <w:t>4</w:t>
            </w:r>
            <w:proofErr w:type="gramEnd"/>
          </w:p>
        </w:tc>
      </w:tr>
      <w:tr w:rsidR="008D38DC" w:rsidRPr="00EF7DF0" w:rsidTr="00EF7DF0">
        <w:trPr>
          <w:trHeight w:val="20"/>
        </w:trPr>
        <w:tc>
          <w:tcPr>
            <w:tcW w:w="2518" w:type="dxa"/>
            <w:vAlign w:val="center"/>
          </w:tcPr>
          <w:p w:rsidR="008D38DC" w:rsidRPr="00EF7DF0" w:rsidRDefault="008D38DC"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Религиозное управление и образование</w:t>
            </w:r>
          </w:p>
        </w:tc>
        <w:tc>
          <w:tcPr>
            <w:tcW w:w="9781" w:type="dxa"/>
            <w:vAlign w:val="center"/>
          </w:tcPr>
          <w:p w:rsidR="008D38DC" w:rsidRPr="00EF7DF0" w:rsidRDefault="008D38DC"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vAlign w:val="center"/>
          </w:tcPr>
          <w:p w:rsidR="008D38DC" w:rsidRPr="00EF7DF0" w:rsidRDefault="008D38DC"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3.7.2</w:t>
            </w:r>
          </w:p>
        </w:tc>
      </w:tr>
      <w:tr w:rsidR="008D38DC" w:rsidRPr="00EF7DF0" w:rsidTr="00EF7DF0">
        <w:trPr>
          <w:trHeight w:val="20"/>
        </w:trPr>
        <w:tc>
          <w:tcPr>
            <w:tcW w:w="2518" w:type="dxa"/>
            <w:vAlign w:val="center"/>
          </w:tcPr>
          <w:p w:rsidR="008D38DC" w:rsidRPr="00EF7DF0" w:rsidRDefault="008D38DC" w:rsidP="00EF7DF0">
            <w:pPr>
              <w:jc w:val="center"/>
              <w:textAlignment w:val="baseline"/>
              <w:rPr>
                <w:rFonts w:ascii="Times New Roman" w:eastAsia="Times New Roman" w:hAnsi="Times New Roman" w:cs="Times New Roman"/>
                <w:b/>
                <w:color w:val="000000" w:themeColor="text1"/>
                <w:sz w:val="24"/>
                <w:szCs w:val="24"/>
              </w:rPr>
            </w:pPr>
            <w:r w:rsidRPr="00EF7DF0">
              <w:rPr>
                <w:rFonts w:ascii="Times New Roman" w:eastAsia="Times New Roman" w:hAnsi="Times New Roman" w:cs="Times New Roman"/>
                <w:b/>
                <w:color w:val="000000" w:themeColor="text1"/>
                <w:sz w:val="24"/>
                <w:szCs w:val="24"/>
                <w:lang w:eastAsia="ru-RU"/>
              </w:rPr>
              <w:t>Амбулаторн</w:t>
            </w:r>
            <w:proofErr w:type="gramStart"/>
            <w:r w:rsidRPr="00EF7DF0">
              <w:rPr>
                <w:rFonts w:ascii="Times New Roman" w:eastAsia="Times New Roman" w:hAnsi="Times New Roman" w:cs="Times New Roman"/>
                <w:b/>
                <w:color w:val="000000" w:themeColor="text1"/>
                <w:sz w:val="24"/>
                <w:szCs w:val="24"/>
                <w:lang w:eastAsia="ru-RU"/>
              </w:rPr>
              <w:t>о-</w:t>
            </w:r>
            <w:proofErr w:type="gramEnd"/>
            <w:r w:rsidRPr="00EF7DF0">
              <w:rPr>
                <w:rFonts w:ascii="Times New Roman" w:eastAsia="Times New Roman" w:hAnsi="Times New Roman" w:cs="Times New Roman"/>
                <w:b/>
                <w:color w:val="000000" w:themeColor="text1"/>
                <w:sz w:val="24"/>
                <w:szCs w:val="24"/>
                <w:lang w:eastAsia="ru-RU"/>
              </w:rPr>
              <w:br/>
              <w:t>поликлиническое обслуживание</w:t>
            </w:r>
          </w:p>
        </w:tc>
        <w:tc>
          <w:tcPr>
            <w:tcW w:w="9781" w:type="dxa"/>
            <w:vAlign w:val="center"/>
          </w:tcPr>
          <w:p w:rsidR="008D38DC" w:rsidRPr="00EF7DF0" w:rsidRDefault="008D38DC" w:rsidP="00EF7DF0">
            <w:pPr>
              <w:textAlignment w:val="baseline"/>
              <w:rPr>
                <w:rFonts w:ascii="Times New Roman" w:eastAsia="Times New Roman" w:hAnsi="Times New Roman" w:cs="Times New Roman"/>
                <w:color w:val="000000" w:themeColor="text1"/>
                <w:sz w:val="24"/>
                <w:szCs w:val="24"/>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8D38DC" w:rsidRPr="00EF7DF0" w:rsidRDefault="008D38DC" w:rsidP="00EF7DF0">
            <w:pPr>
              <w:jc w:val="center"/>
              <w:textAlignment w:val="baseline"/>
              <w:rPr>
                <w:rFonts w:ascii="Times New Roman" w:eastAsia="Times New Roman" w:hAnsi="Times New Roman" w:cs="Times New Roman"/>
                <w:color w:val="000000" w:themeColor="text1"/>
                <w:sz w:val="24"/>
                <w:szCs w:val="24"/>
              </w:rPr>
            </w:pPr>
            <w:r w:rsidRPr="00EF7DF0">
              <w:rPr>
                <w:rFonts w:ascii="Times New Roman" w:eastAsia="Times New Roman" w:hAnsi="Times New Roman" w:cs="Times New Roman"/>
                <w:color w:val="000000" w:themeColor="text1"/>
                <w:sz w:val="24"/>
                <w:szCs w:val="24"/>
                <w:lang w:eastAsia="ru-RU"/>
              </w:rPr>
              <w:t>3.4.1</w:t>
            </w:r>
          </w:p>
        </w:tc>
      </w:tr>
      <w:tr w:rsidR="00006AA3" w:rsidRPr="00EF7DF0" w:rsidTr="00EF7DF0">
        <w:trPr>
          <w:trHeight w:val="20"/>
        </w:trPr>
        <w:tc>
          <w:tcPr>
            <w:tcW w:w="2518" w:type="dxa"/>
            <w:vAlign w:val="center"/>
          </w:tcPr>
          <w:p w:rsidR="00006AA3" w:rsidRPr="00EF7DF0" w:rsidRDefault="00006AA3" w:rsidP="00EF7DF0">
            <w:pPr>
              <w:jc w:val="center"/>
              <w:textAlignment w:val="baseline"/>
              <w:rPr>
                <w:rFonts w:ascii="Times New Roman" w:eastAsia="Times New Roman" w:hAnsi="Times New Roman" w:cs="Times New Roman"/>
                <w:b/>
                <w:color w:val="000000" w:themeColor="text1"/>
                <w:sz w:val="24"/>
                <w:szCs w:val="24"/>
              </w:rPr>
            </w:pPr>
            <w:r w:rsidRPr="00EF7DF0">
              <w:rPr>
                <w:rFonts w:ascii="Times New Roman" w:eastAsia="Times New Roman" w:hAnsi="Times New Roman" w:cs="Times New Roman"/>
                <w:b/>
                <w:color w:val="000000" w:themeColor="text1"/>
                <w:sz w:val="24"/>
                <w:szCs w:val="24"/>
                <w:lang w:eastAsia="ru-RU"/>
              </w:rPr>
              <w:t>Благоустройство территории</w:t>
            </w:r>
          </w:p>
        </w:tc>
        <w:tc>
          <w:tcPr>
            <w:tcW w:w="9781" w:type="dxa"/>
            <w:vAlign w:val="center"/>
          </w:tcPr>
          <w:p w:rsidR="00006AA3" w:rsidRPr="00EF7DF0" w:rsidRDefault="00006AA3" w:rsidP="00EF7DF0">
            <w:pPr>
              <w:textAlignment w:val="baseline"/>
              <w:rPr>
                <w:rFonts w:ascii="Times New Roman" w:eastAsia="Times New Roman" w:hAnsi="Times New Roman" w:cs="Times New Roman"/>
                <w:color w:val="000000" w:themeColor="text1"/>
                <w:sz w:val="24"/>
                <w:szCs w:val="24"/>
              </w:rPr>
            </w:pPr>
            <w:r w:rsidRPr="00EF7DF0">
              <w:rPr>
                <w:rFonts w:ascii="Times New Roman" w:eastAsia="Times New Roman" w:hAnsi="Times New Roman" w:cs="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006AA3" w:rsidRPr="00EF7DF0" w:rsidRDefault="00006AA3" w:rsidP="00EF7DF0">
            <w:pPr>
              <w:jc w:val="center"/>
              <w:textAlignment w:val="baseline"/>
              <w:rPr>
                <w:rFonts w:ascii="Times New Roman" w:eastAsia="Times New Roman" w:hAnsi="Times New Roman" w:cs="Times New Roman"/>
                <w:color w:val="000000" w:themeColor="text1"/>
                <w:sz w:val="24"/>
                <w:szCs w:val="24"/>
              </w:rPr>
            </w:pPr>
            <w:r w:rsidRPr="00EF7DF0">
              <w:rPr>
                <w:rFonts w:ascii="Times New Roman" w:eastAsia="Times New Roman" w:hAnsi="Times New Roman" w:cs="Times New Roman"/>
                <w:color w:val="000000" w:themeColor="text1"/>
                <w:sz w:val="24"/>
                <w:szCs w:val="24"/>
                <w:lang w:eastAsia="ru-RU"/>
              </w:rPr>
              <w:t>12.0.2</w:t>
            </w:r>
          </w:p>
        </w:tc>
      </w:tr>
      <w:tr w:rsidR="00006AA3" w:rsidRPr="00EF7DF0" w:rsidTr="00EF7DF0">
        <w:trPr>
          <w:trHeight w:val="20"/>
        </w:trPr>
        <w:tc>
          <w:tcPr>
            <w:tcW w:w="14000" w:type="dxa"/>
            <w:gridSpan w:val="3"/>
            <w:vAlign w:val="center"/>
          </w:tcPr>
          <w:p w:rsidR="00006AA3" w:rsidRPr="00EF7DF0" w:rsidRDefault="00006AA3" w:rsidP="00EF7DF0">
            <w:pPr>
              <w:jc w:val="center"/>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Условно разрешенн</w:t>
            </w:r>
            <w:r w:rsidR="008C2477" w:rsidRPr="00EF7DF0">
              <w:rPr>
                <w:rFonts w:ascii="Times New Roman" w:hAnsi="Times New Roman" w:cs="Times New Roman"/>
                <w:b/>
                <w:color w:val="000000" w:themeColor="text1"/>
                <w:sz w:val="24"/>
                <w:szCs w:val="24"/>
              </w:rPr>
              <w:t>ые</w:t>
            </w:r>
            <w:r w:rsidRPr="00EF7DF0">
              <w:rPr>
                <w:rFonts w:ascii="Times New Roman" w:hAnsi="Times New Roman" w:cs="Times New Roman"/>
                <w:b/>
                <w:color w:val="000000" w:themeColor="text1"/>
                <w:sz w:val="24"/>
                <w:szCs w:val="24"/>
              </w:rPr>
              <w:t xml:space="preserve"> виды использования зоны О</w:t>
            </w:r>
            <w:proofErr w:type="gramStart"/>
            <w:r w:rsidRPr="00EF7DF0">
              <w:rPr>
                <w:rFonts w:ascii="Times New Roman" w:hAnsi="Times New Roman" w:cs="Times New Roman"/>
                <w:b/>
                <w:color w:val="000000" w:themeColor="text1"/>
                <w:sz w:val="24"/>
                <w:szCs w:val="24"/>
              </w:rPr>
              <w:t>4</w:t>
            </w:r>
            <w:proofErr w:type="gramEnd"/>
          </w:p>
        </w:tc>
      </w:tr>
      <w:tr w:rsidR="00006AA3" w:rsidRPr="00EF7DF0" w:rsidTr="00EF7DF0">
        <w:trPr>
          <w:trHeight w:val="20"/>
        </w:trPr>
        <w:tc>
          <w:tcPr>
            <w:tcW w:w="2518" w:type="dxa"/>
            <w:vAlign w:val="center"/>
          </w:tcPr>
          <w:p w:rsidR="00006AA3" w:rsidRPr="00EF7DF0" w:rsidRDefault="00006AA3"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Общественное питание</w:t>
            </w:r>
          </w:p>
        </w:tc>
        <w:tc>
          <w:tcPr>
            <w:tcW w:w="9781" w:type="dxa"/>
            <w:vAlign w:val="center"/>
          </w:tcPr>
          <w:p w:rsidR="00006AA3" w:rsidRPr="00EF7DF0" w:rsidRDefault="00006AA3"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006AA3" w:rsidRPr="00EF7DF0" w:rsidRDefault="00006AA3"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4.6</w:t>
            </w:r>
          </w:p>
        </w:tc>
      </w:tr>
      <w:tr w:rsidR="00006AA3" w:rsidRPr="00EF7DF0" w:rsidTr="00EF7DF0">
        <w:trPr>
          <w:trHeight w:val="20"/>
        </w:trPr>
        <w:tc>
          <w:tcPr>
            <w:tcW w:w="2518" w:type="dxa"/>
            <w:vAlign w:val="center"/>
          </w:tcPr>
          <w:p w:rsidR="00006AA3" w:rsidRPr="00EF7DF0" w:rsidRDefault="00006AA3" w:rsidP="00EF7DF0">
            <w:pPr>
              <w:jc w:val="center"/>
              <w:textAlignment w:val="baseline"/>
              <w:rPr>
                <w:rFonts w:ascii="Times New Roman" w:eastAsia="Times New Roman" w:hAnsi="Times New Roman" w:cs="Times New Roman"/>
                <w:b/>
                <w:color w:val="000000" w:themeColor="text1"/>
                <w:sz w:val="24"/>
                <w:szCs w:val="24"/>
                <w:lang w:eastAsia="ru-RU"/>
              </w:rPr>
            </w:pPr>
            <w:r w:rsidRPr="00EF7DF0">
              <w:rPr>
                <w:rFonts w:ascii="Times New Roman" w:eastAsia="Times New Roman" w:hAnsi="Times New Roman" w:cs="Times New Roman"/>
                <w:b/>
                <w:color w:val="000000" w:themeColor="text1"/>
                <w:sz w:val="24"/>
                <w:szCs w:val="24"/>
                <w:lang w:eastAsia="ru-RU"/>
              </w:rPr>
              <w:t>Магазины</w:t>
            </w:r>
          </w:p>
        </w:tc>
        <w:tc>
          <w:tcPr>
            <w:tcW w:w="9781" w:type="dxa"/>
            <w:vAlign w:val="center"/>
          </w:tcPr>
          <w:p w:rsidR="00006AA3" w:rsidRPr="00EF7DF0" w:rsidRDefault="00006AA3" w:rsidP="00EF7DF0">
            <w:pP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F7DF0">
              <w:rPr>
                <w:rFonts w:ascii="Times New Roman" w:eastAsia="Times New Roman" w:hAnsi="Times New Roman" w:cs="Times New Roman"/>
                <w:color w:val="000000" w:themeColor="text1"/>
                <w:sz w:val="24"/>
                <w:szCs w:val="24"/>
                <w:lang w:eastAsia="ru-RU"/>
              </w:rPr>
              <w:t>.м</w:t>
            </w:r>
            <w:proofErr w:type="gramEnd"/>
          </w:p>
        </w:tc>
        <w:tc>
          <w:tcPr>
            <w:tcW w:w="1701" w:type="dxa"/>
            <w:vAlign w:val="center"/>
          </w:tcPr>
          <w:p w:rsidR="00006AA3" w:rsidRPr="00EF7DF0" w:rsidRDefault="00006AA3" w:rsidP="00EF7DF0">
            <w:pPr>
              <w:jc w:val="center"/>
              <w:textAlignment w:val="baseline"/>
              <w:rPr>
                <w:rFonts w:ascii="Times New Roman" w:eastAsia="Times New Roman" w:hAnsi="Times New Roman" w:cs="Times New Roman"/>
                <w:color w:val="000000" w:themeColor="text1"/>
                <w:sz w:val="24"/>
                <w:szCs w:val="24"/>
                <w:lang w:eastAsia="ru-RU"/>
              </w:rPr>
            </w:pPr>
            <w:r w:rsidRPr="00EF7DF0">
              <w:rPr>
                <w:rFonts w:ascii="Times New Roman" w:eastAsia="Times New Roman" w:hAnsi="Times New Roman" w:cs="Times New Roman"/>
                <w:color w:val="000000" w:themeColor="text1"/>
                <w:sz w:val="24"/>
                <w:szCs w:val="24"/>
                <w:lang w:eastAsia="ru-RU"/>
              </w:rPr>
              <w:t>4.4</w:t>
            </w:r>
          </w:p>
        </w:tc>
      </w:tr>
    </w:tbl>
    <w:p w:rsidR="008D38DC" w:rsidRPr="00EF7DF0" w:rsidRDefault="008D38DC" w:rsidP="00386E5D">
      <w:pPr>
        <w:keepNext/>
        <w:spacing w:line="240" w:lineRule="auto"/>
        <w:ind w:left="57" w:right="57"/>
        <w:jc w:val="center"/>
        <w:rPr>
          <w:rFonts w:ascii="Times New Roman" w:hAnsi="Times New Roman" w:cs="Times New Roman"/>
          <w:b/>
          <w:sz w:val="28"/>
          <w:szCs w:val="28"/>
        </w:rPr>
      </w:pPr>
      <w:r w:rsidRPr="00EF7DF0">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w:t>
      </w:r>
      <w:r w:rsidRPr="00EF7DF0">
        <w:rPr>
          <w:rFonts w:ascii="Times New Roman" w:hAnsi="Times New Roman" w:cs="Times New Roman"/>
          <w:b/>
          <w:sz w:val="28"/>
          <w:szCs w:val="28"/>
        </w:rPr>
        <w:br/>
        <w:t xml:space="preserve">и предельные параметры разрешенного строительства реконструкции объектов капитального строительства </w:t>
      </w:r>
      <w:r w:rsidRPr="00EF7DF0">
        <w:rPr>
          <w:rFonts w:ascii="Times New Roman" w:hAnsi="Times New Roman" w:cs="Times New Roman"/>
          <w:b/>
          <w:sz w:val="28"/>
          <w:szCs w:val="28"/>
        </w:rPr>
        <w:br/>
        <w:t>зоны О</w:t>
      </w:r>
      <w:proofErr w:type="gramStart"/>
      <w:r w:rsidR="008E2BF1" w:rsidRPr="00EF7DF0">
        <w:rPr>
          <w:rFonts w:ascii="Times New Roman" w:hAnsi="Times New Roman" w:cs="Times New Roman"/>
          <w:b/>
          <w:sz w:val="28"/>
          <w:szCs w:val="28"/>
        </w:rPr>
        <w:t>4</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8D38DC" w:rsidRPr="00EF7DF0" w:rsidTr="008718AA">
        <w:trPr>
          <w:trHeight w:val="20"/>
        </w:trPr>
        <w:tc>
          <w:tcPr>
            <w:tcW w:w="2552" w:type="dxa"/>
            <w:shd w:val="clear" w:color="auto" w:fill="auto"/>
            <w:vAlign w:val="center"/>
          </w:tcPr>
          <w:p w:rsidR="008D38DC" w:rsidRPr="00EF7DF0" w:rsidRDefault="008D38DC" w:rsidP="00187E3E">
            <w:pPr>
              <w:widowControl w:val="0"/>
              <w:tabs>
                <w:tab w:val="left" w:pos="360"/>
              </w:tabs>
              <w:spacing w:line="240" w:lineRule="auto"/>
              <w:rPr>
                <w:rFonts w:ascii="Times New Roman" w:hAnsi="Times New Roman" w:cs="Times New Roman"/>
                <w:b/>
                <w:color w:val="000000" w:themeColor="text1"/>
                <w:sz w:val="24"/>
                <w:szCs w:val="24"/>
              </w:rPr>
            </w:pPr>
            <w:r w:rsidRPr="00EF7DF0">
              <w:rPr>
                <w:rFonts w:ascii="Times New Roman" w:hAnsi="Times New Roman" w:cs="Times New Roman"/>
                <w:b/>
                <w:color w:val="000000" w:themeColor="text1"/>
                <w:sz w:val="24"/>
                <w:szCs w:val="24"/>
              </w:rPr>
              <w:t>Предельные размеры земельного участка</w:t>
            </w:r>
          </w:p>
        </w:tc>
        <w:tc>
          <w:tcPr>
            <w:tcW w:w="11482" w:type="dxa"/>
            <w:shd w:val="clear" w:color="auto" w:fill="auto"/>
            <w:vAlign w:val="center"/>
          </w:tcPr>
          <w:p w:rsidR="008D38DC" w:rsidRPr="00EF7DF0" w:rsidRDefault="008D38DC" w:rsidP="00187E3E">
            <w:pPr>
              <w:widowControl w:val="0"/>
              <w:tabs>
                <w:tab w:val="left" w:pos="360"/>
              </w:tabs>
              <w:spacing w:line="240" w:lineRule="auto"/>
              <w:jc w:val="both"/>
              <w:rPr>
                <w:rFonts w:ascii="Times New Roman" w:hAnsi="Times New Roman" w:cs="Times New Roman"/>
                <w:color w:val="000000" w:themeColor="text1"/>
                <w:sz w:val="24"/>
                <w:szCs w:val="24"/>
              </w:rPr>
            </w:pPr>
            <w:r w:rsidRPr="00EF7DF0">
              <w:rPr>
                <w:rFonts w:ascii="Times New Roman" w:hAnsi="Times New Roman" w:cs="Times New Roman"/>
                <w:color w:val="000000" w:themeColor="text1"/>
                <w:sz w:val="24"/>
                <w:szCs w:val="24"/>
              </w:rPr>
              <w:t>Минимальная площадь – 0,0</w:t>
            </w:r>
            <w:r w:rsidR="008E2BF1" w:rsidRPr="00EF7DF0">
              <w:rPr>
                <w:rFonts w:ascii="Times New Roman" w:hAnsi="Times New Roman" w:cs="Times New Roman"/>
                <w:color w:val="000000" w:themeColor="text1"/>
                <w:sz w:val="24"/>
                <w:szCs w:val="24"/>
              </w:rPr>
              <w:t>1</w:t>
            </w:r>
            <w:r w:rsidRPr="00EF7DF0">
              <w:rPr>
                <w:rFonts w:ascii="Times New Roman" w:hAnsi="Times New Roman" w:cs="Times New Roman"/>
                <w:color w:val="000000" w:themeColor="text1"/>
                <w:sz w:val="24"/>
                <w:szCs w:val="24"/>
              </w:rPr>
              <w:t xml:space="preserve"> га</w:t>
            </w:r>
          </w:p>
          <w:p w:rsidR="008D38DC" w:rsidRPr="00EF7DF0" w:rsidRDefault="008D38DC" w:rsidP="00187E3E">
            <w:pPr>
              <w:widowControl w:val="0"/>
              <w:tabs>
                <w:tab w:val="left" w:pos="360"/>
              </w:tabs>
              <w:spacing w:line="240" w:lineRule="auto"/>
              <w:jc w:val="both"/>
              <w:rPr>
                <w:rFonts w:ascii="Times New Roman" w:hAnsi="Times New Roman" w:cs="Times New Roman"/>
                <w:color w:val="000000" w:themeColor="text1"/>
                <w:sz w:val="24"/>
                <w:szCs w:val="24"/>
              </w:rPr>
            </w:pPr>
            <w:r w:rsidRPr="00EF7DF0">
              <w:rPr>
                <w:rFonts w:ascii="Times New Roman" w:hAnsi="Times New Roman" w:cs="Times New Roman"/>
                <w:color w:val="000000" w:themeColor="text1"/>
                <w:sz w:val="24"/>
                <w:szCs w:val="24"/>
              </w:rPr>
              <w:t xml:space="preserve">Максимальная площадь – </w:t>
            </w:r>
            <w:r w:rsidR="008E2BF1" w:rsidRPr="00EF7DF0">
              <w:rPr>
                <w:rFonts w:ascii="Times New Roman" w:hAnsi="Times New Roman" w:cs="Times New Roman"/>
                <w:color w:val="000000" w:themeColor="text1"/>
                <w:sz w:val="24"/>
                <w:szCs w:val="24"/>
              </w:rPr>
              <w:t>1</w:t>
            </w:r>
            <w:r w:rsidR="00F56C55" w:rsidRPr="00EF7DF0">
              <w:rPr>
                <w:rFonts w:ascii="Times New Roman" w:hAnsi="Times New Roman" w:cs="Times New Roman"/>
                <w:color w:val="000000" w:themeColor="text1"/>
                <w:sz w:val="24"/>
                <w:szCs w:val="24"/>
              </w:rPr>
              <w:t>,0</w:t>
            </w:r>
            <w:r w:rsidRPr="00EF7DF0">
              <w:rPr>
                <w:rFonts w:ascii="Times New Roman" w:hAnsi="Times New Roman" w:cs="Times New Roman"/>
                <w:color w:val="000000" w:themeColor="text1"/>
                <w:sz w:val="24"/>
                <w:szCs w:val="24"/>
              </w:rPr>
              <w:t xml:space="preserve"> га.</w:t>
            </w:r>
          </w:p>
        </w:tc>
      </w:tr>
      <w:tr w:rsidR="008E2BF1" w:rsidRPr="00EF7DF0" w:rsidTr="008718AA">
        <w:trPr>
          <w:trHeight w:val="20"/>
        </w:trPr>
        <w:tc>
          <w:tcPr>
            <w:tcW w:w="14034" w:type="dxa"/>
            <w:gridSpan w:val="2"/>
            <w:shd w:val="clear" w:color="auto" w:fill="auto"/>
            <w:vAlign w:val="center"/>
          </w:tcPr>
          <w:p w:rsidR="008E2BF1" w:rsidRPr="00EF7DF0" w:rsidRDefault="008E2BF1" w:rsidP="00187E3E">
            <w:pPr>
              <w:widowControl w:val="0"/>
              <w:tabs>
                <w:tab w:val="left" w:pos="360"/>
              </w:tabs>
              <w:spacing w:line="240" w:lineRule="auto"/>
              <w:rPr>
                <w:rFonts w:ascii="Times New Roman" w:hAnsi="Times New Roman" w:cs="Times New Roman"/>
                <w:color w:val="000000" w:themeColor="text1"/>
                <w:sz w:val="24"/>
                <w:szCs w:val="24"/>
              </w:rPr>
            </w:pPr>
            <w:r w:rsidRPr="00EF7DF0">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капитального строительства не подлежат установлению </w:t>
            </w:r>
          </w:p>
        </w:tc>
      </w:tr>
    </w:tbl>
    <w:p w:rsidR="008E2BF1" w:rsidRPr="008718AA" w:rsidRDefault="008E2BF1" w:rsidP="00386E5D">
      <w:pPr>
        <w:pStyle w:val="3"/>
        <w:spacing w:before="0" w:after="0" w:line="240" w:lineRule="auto"/>
        <w:ind w:left="57" w:right="57"/>
      </w:pPr>
      <w:bookmarkStart w:id="71" w:name="_Toc22547307"/>
      <w:r w:rsidRPr="008718AA">
        <w:t>Статья 8.10</w:t>
      </w:r>
      <w:r w:rsidRPr="008718AA">
        <w:tab/>
        <w:t>Производственные зоны</w:t>
      </w:r>
      <w:bookmarkEnd w:id="71"/>
    </w:p>
    <w:p w:rsidR="008E2BF1" w:rsidRPr="008718AA" w:rsidRDefault="008E2BF1" w:rsidP="00386E5D">
      <w:pPr>
        <w:keepNext/>
        <w:autoSpaceDE w:val="0"/>
        <w:autoSpaceDN w:val="0"/>
        <w:adjustRightInd w:val="0"/>
        <w:spacing w:line="240" w:lineRule="auto"/>
        <w:ind w:left="57" w:right="57"/>
        <w:jc w:val="center"/>
        <w:rPr>
          <w:rFonts w:ascii="Times New Roman" w:hAnsi="Times New Roman" w:cs="Times New Roman"/>
          <w:b/>
          <w:bCs/>
          <w:i/>
          <w:iCs/>
          <w:sz w:val="24"/>
          <w:szCs w:val="24"/>
        </w:rPr>
      </w:pPr>
      <w:r w:rsidRPr="008718AA">
        <w:rPr>
          <w:rFonts w:ascii="Times New Roman" w:hAnsi="Times New Roman" w:cs="Times New Roman"/>
          <w:b/>
          <w:bCs/>
          <w:i/>
          <w:iCs/>
          <w:sz w:val="24"/>
          <w:szCs w:val="24"/>
        </w:rPr>
        <w:t xml:space="preserve">Индекс зоны: </w:t>
      </w:r>
      <w:r w:rsidR="008718AA" w:rsidRPr="008718AA">
        <w:rPr>
          <w:rFonts w:ascii="Times New Roman" w:hAnsi="Times New Roman" w:cs="Times New Roman"/>
          <w:b/>
          <w:bCs/>
          <w:i/>
          <w:iCs/>
          <w:sz w:val="24"/>
          <w:szCs w:val="24"/>
        </w:rPr>
        <w:t>П</w:t>
      </w:r>
      <w:proofErr w:type="gramStart"/>
      <w:r w:rsidRPr="008718AA">
        <w:rPr>
          <w:rFonts w:ascii="Times New Roman" w:hAnsi="Times New Roman" w:cs="Times New Roman"/>
          <w:b/>
          <w:bCs/>
          <w:i/>
          <w:iCs/>
          <w:sz w:val="24"/>
          <w:szCs w:val="24"/>
        </w:rPr>
        <w:t>1</w:t>
      </w:r>
      <w:proofErr w:type="gramEnd"/>
      <w:r w:rsidRPr="008718AA">
        <w:rPr>
          <w:rFonts w:ascii="Times New Roman" w:hAnsi="Times New Roman" w:cs="Times New Roman"/>
          <w:b/>
          <w:bCs/>
          <w:i/>
          <w:iCs/>
          <w:sz w:val="24"/>
          <w:szCs w:val="24"/>
        </w:rPr>
        <w:t xml:space="preserve"> - </w:t>
      </w:r>
      <w:r w:rsidR="008718AA" w:rsidRPr="008718AA">
        <w:rPr>
          <w:rFonts w:ascii="Times New Roman" w:hAnsi="Times New Roman" w:cs="Times New Roman"/>
          <w:b/>
          <w:bCs/>
          <w:i/>
          <w:iCs/>
          <w:sz w:val="24"/>
          <w:szCs w:val="24"/>
        </w:rPr>
        <w:t xml:space="preserve">Зоны промышленных, коммунальных предприятий и транспортных хозяйств IV-V класса опасности </w:t>
      </w:r>
      <w:r w:rsidR="008718AA" w:rsidRPr="008718AA">
        <w:rPr>
          <w:rFonts w:ascii="Times New Roman" w:hAnsi="Times New Roman" w:cs="Times New Roman"/>
          <w:b/>
          <w:bCs/>
          <w:i/>
          <w:iCs/>
          <w:sz w:val="24"/>
          <w:szCs w:val="24"/>
        </w:rPr>
        <w:br/>
        <w:t>(100-50 м)</w:t>
      </w:r>
    </w:p>
    <w:p w:rsidR="008E2BF1" w:rsidRPr="008718AA" w:rsidRDefault="008E2BF1" w:rsidP="00386E5D">
      <w:pPr>
        <w:widowControl w:val="0"/>
        <w:spacing w:line="240" w:lineRule="auto"/>
        <w:ind w:left="57" w:right="57"/>
        <w:jc w:val="both"/>
        <w:rPr>
          <w:rFonts w:ascii="Times New Roman" w:hAnsi="Times New Roman" w:cs="Times New Roman"/>
          <w:b/>
          <w:sz w:val="24"/>
          <w:szCs w:val="20"/>
        </w:rPr>
      </w:pPr>
      <w:r w:rsidRPr="008718AA">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805BC8">
        <w:rPr>
          <w:rFonts w:ascii="Times New Roman" w:hAnsi="Times New Roman" w:cs="Times New Roman"/>
          <w:b/>
          <w:sz w:val="24"/>
          <w:szCs w:val="20"/>
        </w:rPr>
        <w:t>П</w:t>
      </w:r>
      <w:proofErr w:type="gramStart"/>
      <w:r w:rsidRPr="008718AA">
        <w:rPr>
          <w:rFonts w:ascii="Times New Roman" w:hAnsi="Times New Roman" w:cs="Times New Roman"/>
          <w:b/>
          <w:sz w:val="24"/>
          <w:szCs w:val="20"/>
        </w:rPr>
        <w:t>1</w:t>
      </w:r>
      <w:proofErr w:type="gramEnd"/>
    </w:p>
    <w:tbl>
      <w:tblPr>
        <w:tblStyle w:val="a6"/>
        <w:tblW w:w="14000" w:type="dxa"/>
        <w:tblLayout w:type="fixed"/>
        <w:tblLook w:val="04A0"/>
      </w:tblPr>
      <w:tblGrid>
        <w:gridCol w:w="2518"/>
        <w:gridCol w:w="9781"/>
        <w:gridCol w:w="1701"/>
      </w:tblGrid>
      <w:tr w:rsidR="008E2BF1" w:rsidRPr="00187E3E" w:rsidTr="008718AA">
        <w:trPr>
          <w:tblHeader/>
        </w:trPr>
        <w:tc>
          <w:tcPr>
            <w:tcW w:w="2518" w:type="dxa"/>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8E2BF1" w:rsidRPr="00187E3E" w:rsidTr="008718AA">
        <w:trPr>
          <w:tblHeader/>
        </w:trPr>
        <w:tc>
          <w:tcPr>
            <w:tcW w:w="2518" w:type="dxa"/>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1</w:t>
            </w:r>
          </w:p>
        </w:tc>
        <w:tc>
          <w:tcPr>
            <w:tcW w:w="9781" w:type="dxa"/>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2</w:t>
            </w:r>
          </w:p>
        </w:tc>
        <w:tc>
          <w:tcPr>
            <w:tcW w:w="1701" w:type="dxa"/>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3</w:t>
            </w:r>
          </w:p>
        </w:tc>
      </w:tr>
      <w:tr w:rsidR="008E2BF1" w:rsidRPr="00187E3E" w:rsidTr="008718AA">
        <w:trPr>
          <w:trHeight w:val="243"/>
        </w:trPr>
        <w:tc>
          <w:tcPr>
            <w:tcW w:w="14000" w:type="dxa"/>
            <w:gridSpan w:val="3"/>
            <w:vAlign w:val="center"/>
          </w:tcPr>
          <w:p w:rsidR="008E2BF1" w:rsidRPr="00187E3E" w:rsidRDefault="008E2BF1"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 xml:space="preserve">Основные виды разрешенного использования зоны </w:t>
            </w:r>
            <w:r w:rsidR="008718AA" w:rsidRPr="00187E3E">
              <w:rPr>
                <w:rFonts w:ascii="Times New Roman" w:hAnsi="Times New Roman" w:cs="Times New Roman"/>
                <w:b/>
                <w:color w:val="000000" w:themeColor="text1"/>
                <w:sz w:val="24"/>
                <w:szCs w:val="24"/>
              </w:rPr>
              <w:t>П</w:t>
            </w:r>
            <w:proofErr w:type="gramStart"/>
            <w:r w:rsidRPr="00187E3E">
              <w:rPr>
                <w:rFonts w:ascii="Times New Roman" w:hAnsi="Times New Roman" w:cs="Times New Roman"/>
                <w:b/>
                <w:color w:val="000000" w:themeColor="text1"/>
                <w:sz w:val="24"/>
                <w:szCs w:val="24"/>
              </w:rPr>
              <w:t>1</w:t>
            </w:r>
            <w:proofErr w:type="gramEnd"/>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Пищевая промышленность</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6.4</w:t>
            </w:r>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Строительная промышленность</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6.6</w:t>
            </w:r>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Склады</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187E3E">
              <w:rPr>
                <w:rFonts w:ascii="Times New Roman" w:eastAsia="Times New Roman" w:hAnsi="Times New Roman" w:cs="Times New Roman"/>
                <w:color w:val="000000" w:themeColor="text1"/>
                <w:sz w:val="24"/>
                <w:szCs w:val="24"/>
                <w:lang w:eastAsia="ru-RU"/>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6.9</w:t>
            </w:r>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Складские площадки</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6.9.1</w:t>
            </w:r>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Коммунальное обслуживание</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w:t>
            </w:r>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Предоставление коммунальных услуг</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3.1.1</w:t>
            </w:r>
          </w:p>
        </w:tc>
      </w:tr>
      <w:tr w:rsidR="008718AA" w:rsidRPr="00187E3E" w:rsidTr="008718AA">
        <w:tc>
          <w:tcPr>
            <w:tcW w:w="2518" w:type="dxa"/>
            <w:vAlign w:val="center"/>
          </w:tcPr>
          <w:p w:rsidR="008718AA" w:rsidRPr="00187E3E" w:rsidRDefault="008718AA"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Административные здания организаций,</w:t>
            </w:r>
            <w:r w:rsidRPr="00187E3E">
              <w:rPr>
                <w:rFonts w:ascii="Times New Roman" w:eastAsia="Times New Roman" w:hAnsi="Times New Roman" w:cs="Times New Roman"/>
                <w:b/>
                <w:color w:val="000000" w:themeColor="text1"/>
                <w:sz w:val="24"/>
                <w:szCs w:val="24"/>
                <w:lang w:eastAsia="ru-RU"/>
              </w:rPr>
              <w:br/>
              <w:t>обеспечивающих предоставление коммунальных услуг</w:t>
            </w:r>
          </w:p>
        </w:tc>
        <w:tc>
          <w:tcPr>
            <w:tcW w:w="9781" w:type="dxa"/>
            <w:vAlign w:val="center"/>
          </w:tcPr>
          <w:p w:rsidR="008718AA" w:rsidRPr="00187E3E" w:rsidRDefault="008718AA"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8718AA" w:rsidRPr="00187E3E" w:rsidRDefault="008718AA"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3.1.2</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 xml:space="preserve">Обеспечение внутреннего </w:t>
            </w:r>
            <w:r w:rsidRPr="00187E3E">
              <w:rPr>
                <w:rFonts w:ascii="Times New Roman" w:eastAsia="Times New Roman" w:hAnsi="Times New Roman" w:cs="Times New Roman"/>
                <w:b/>
                <w:color w:val="000000" w:themeColor="text1"/>
                <w:sz w:val="24"/>
                <w:szCs w:val="24"/>
                <w:lang w:eastAsia="ru-RU"/>
              </w:rPr>
              <w:lastRenderedPageBreak/>
              <w:t>правопорядка</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w:t>
            </w:r>
            <w:r w:rsidRPr="00187E3E">
              <w:rPr>
                <w:rFonts w:ascii="Times New Roman" w:eastAsia="Times New Roman" w:hAnsi="Times New Roman" w:cs="Times New Roman"/>
                <w:color w:val="000000" w:themeColor="text1"/>
                <w:sz w:val="24"/>
                <w:szCs w:val="24"/>
                <w:lang w:eastAsia="ru-RU"/>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8.3</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Магазины</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87E3E">
              <w:rPr>
                <w:rFonts w:ascii="Times New Roman" w:eastAsia="Times New Roman" w:hAnsi="Times New Roman" w:cs="Times New Roman"/>
                <w:color w:val="000000" w:themeColor="text1"/>
                <w:sz w:val="24"/>
                <w:szCs w:val="24"/>
                <w:lang w:eastAsia="ru-RU"/>
              </w:rPr>
              <w:t>.м</w:t>
            </w:r>
            <w:proofErr w:type="gramEnd"/>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4.4</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Деловое управление</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4.1</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Служебные гаражи</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4.9</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Заправка транспортных средств</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4.9.1.1</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Автомобильные мойки</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автомобильных моек, а также размещение магазинов сопутствующей торговли</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4.9.1.3</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Ремонт автомобилей</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4.9.1.4</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Связь</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187E3E">
              <w:rPr>
                <w:rFonts w:ascii="Times New Roman" w:eastAsia="Times New Roman" w:hAnsi="Times New Roman" w:cs="Times New Roman"/>
                <w:color w:val="000000" w:themeColor="text1"/>
                <w:sz w:val="24"/>
                <w:szCs w:val="24"/>
                <w:lang w:eastAsia="ru-RU"/>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6.8</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Бытовое обслуживание</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3.3</w:t>
            </w:r>
          </w:p>
        </w:tc>
      </w:tr>
      <w:tr w:rsidR="00D00878" w:rsidRPr="00187E3E" w:rsidTr="00D00878">
        <w:trPr>
          <w:trHeight w:val="243"/>
        </w:trPr>
        <w:tc>
          <w:tcPr>
            <w:tcW w:w="14000" w:type="dxa"/>
            <w:gridSpan w:val="3"/>
            <w:vAlign w:val="center"/>
          </w:tcPr>
          <w:p w:rsidR="00D00878" w:rsidRPr="00187E3E" w:rsidRDefault="00D00878" w:rsidP="00386E5D">
            <w:pPr>
              <w:ind w:left="57" w:right="57"/>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Вспомогательные виды разрешенного использования зоны П</w:t>
            </w:r>
            <w:proofErr w:type="gramStart"/>
            <w:r w:rsidRPr="00187E3E">
              <w:rPr>
                <w:rFonts w:ascii="Times New Roman" w:hAnsi="Times New Roman" w:cs="Times New Roman"/>
                <w:b/>
                <w:color w:val="000000" w:themeColor="text1"/>
                <w:sz w:val="24"/>
                <w:szCs w:val="24"/>
              </w:rPr>
              <w:t>1</w:t>
            </w:r>
            <w:proofErr w:type="gramEnd"/>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Хранение автотранспорта</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2.7.1</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Благоустройство территории</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12.0.2</w:t>
            </w:r>
          </w:p>
        </w:tc>
      </w:tr>
      <w:tr w:rsidR="00B34A79" w:rsidRPr="00187E3E" w:rsidTr="008718AA">
        <w:tc>
          <w:tcPr>
            <w:tcW w:w="2518" w:type="dxa"/>
            <w:vAlign w:val="center"/>
          </w:tcPr>
          <w:p w:rsidR="00B34A79" w:rsidRPr="00187E3E" w:rsidRDefault="00B34A79"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Площадки для занятий спортом</w:t>
            </w:r>
          </w:p>
        </w:tc>
        <w:tc>
          <w:tcPr>
            <w:tcW w:w="9781" w:type="dxa"/>
            <w:vAlign w:val="center"/>
          </w:tcPr>
          <w:p w:rsidR="00B34A79" w:rsidRPr="00187E3E" w:rsidRDefault="00B34A79"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B34A79" w:rsidRPr="00187E3E" w:rsidRDefault="00B34A79"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5.1.3</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rPr>
            </w:pPr>
            <w:r w:rsidRPr="00187E3E">
              <w:rPr>
                <w:rFonts w:ascii="Times New Roman" w:eastAsia="Times New Roman" w:hAnsi="Times New Roman" w:cs="Times New Roman"/>
                <w:b/>
                <w:color w:val="000000" w:themeColor="text1"/>
                <w:sz w:val="24"/>
                <w:szCs w:val="24"/>
                <w:lang w:eastAsia="ru-RU"/>
              </w:rPr>
              <w:t>Амбулаторн</w:t>
            </w:r>
            <w:proofErr w:type="gramStart"/>
            <w:r w:rsidRPr="00187E3E">
              <w:rPr>
                <w:rFonts w:ascii="Times New Roman" w:eastAsia="Times New Roman" w:hAnsi="Times New Roman" w:cs="Times New Roman"/>
                <w:b/>
                <w:color w:val="000000" w:themeColor="text1"/>
                <w:sz w:val="24"/>
                <w:szCs w:val="24"/>
                <w:lang w:eastAsia="ru-RU"/>
              </w:rPr>
              <w:t>о-</w:t>
            </w:r>
            <w:proofErr w:type="gramEnd"/>
            <w:r w:rsidRPr="00187E3E">
              <w:rPr>
                <w:rFonts w:ascii="Times New Roman" w:eastAsia="Times New Roman" w:hAnsi="Times New Roman" w:cs="Times New Roman"/>
                <w:b/>
                <w:color w:val="000000" w:themeColor="text1"/>
                <w:sz w:val="24"/>
                <w:szCs w:val="24"/>
                <w:lang w:eastAsia="ru-RU"/>
              </w:rPr>
              <w:br/>
              <w:t>поликлиническое обслуживание</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rPr>
            </w:pPr>
            <w:r w:rsidRPr="00187E3E">
              <w:rPr>
                <w:rFonts w:ascii="Times New Roman" w:eastAsia="Times New Roman" w:hAnsi="Times New Roman" w:cs="Times New Roman"/>
                <w:color w:val="000000" w:themeColor="text1"/>
                <w:sz w:val="24"/>
                <w:szCs w:val="24"/>
                <w:lang w:eastAsia="ru-RU"/>
              </w:rPr>
              <w:t>3.4.1</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Общественное питание</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4.6</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Бытовое обслуживание</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3.3</w:t>
            </w:r>
          </w:p>
        </w:tc>
      </w:tr>
      <w:tr w:rsidR="00D00878" w:rsidRPr="00187E3E" w:rsidTr="00D00878">
        <w:trPr>
          <w:trHeight w:val="251"/>
        </w:trPr>
        <w:tc>
          <w:tcPr>
            <w:tcW w:w="14000" w:type="dxa"/>
            <w:gridSpan w:val="3"/>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hAnsi="Times New Roman" w:cs="Times New Roman"/>
                <w:b/>
                <w:color w:val="000000" w:themeColor="text1"/>
                <w:sz w:val="24"/>
                <w:szCs w:val="24"/>
              </w:rPr>
              <w:t>Условно разрешенные виды использования зоны П</w:t>
            </w:r>
            <w:proofErr w:type="gramStart"/>
            <w:r w:rsidRPr="00187E3E">
              <w:rPr>
                <w:rFonts w:ascii="Times New Roman" w:hAnsi="Times New Roman" w:cs="Times New Roman"/>
                <w:b/>
                <w:color w:val="000000" w:themeColor="text1"/>
                <w:sz w:val="24"/>
                <w:szCs w:val="24"/>
              </w:rPr>
              <w:t>1</w:t>
            </w:r>
            <w:proofErr w:type="gramEnd"/>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Обеспечение внутреннего правопорядка</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8.3</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Питомники</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сооружений, необходимых для указанных видов сельскохозяйственного производства</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1.17</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Ветеринарное обслуживание</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3.10</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Амбулаторное ветеринарное обслуживание</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3.10.1</w:t>
            </w:r>
          </w:p>
        </w:tc>
      </w:tr>
      <w:tr w:rsidR="00D00878" w:rsidRPr="00187E3E" w:rsidTr="00D00878">
        <w:tc>
          <w:tcPr>
            <w:tcW w:w="2518" w:type="dxa"/>
            <w:vAlign w:val="center"/>
          </w:tcPr>
          <w:p w:rsidR="00D00878" w:rsidRPr="00187E3E" w:rsidRDefault="00D00878" w:rsidP="00386E5D">
            <w:pPr>
              <w:ind w:left="57" w:right="57"/>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Приюты для животных</w:t>
            </w:r>
          </w:p>
        </w:tc>
        <w:tc>
          <w:tcPr>
            <w:tcW w:w="9781" w:type="dxa"/>
            <w:vAlign w:val="center"/>
          </w:tcPr>
          <w:p w:rsidR="00D00878" w:rsidRPr="00187E3E" w:rsidRDefault="00D00878" w:rsidP="00386E5D">
            <w:pPr>
              <w:ind w:left="57" w:right="57"/>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ветеринарных услуг в стационаре;</w:t>
            </w:r>
            <w:r w:rsidRPr="00187E3E">
              <w:rPr>
                <w:rFonts w:ascii="Times New Roman" w:eastAsia="Times New Roman" w:hAnsi="Times New Roman" w:cs="Times New Roman"/>
                <w:color w:val="000000" w:themeColor="text1"/>
                <w:sz w:val="24"/>
                <w:szCs w:val="24"/>
                <w:lang w:eastAsia="ru-RU"/>
              </w:rPr>
              <w:b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187E3E">
              <w:rPr>
                <w:rFonts w:ascii="Times New Roman" w:eastAsia="Times New Roman" w:hAnsi="Times New Roman" w:cs="Times New Roman"/>
                <w:color w:val="000000" w:themeColor="text1"/>
                <w:sz w:val="24"/>
                <w:szCs w:val="24"/>
                <w:lang w:eastAsia="ru-RU"/>
              </w:rPr>
              <w:lastRenderedPageBreak/>
              <w:t>оказания услуг по содержанию и лечению бездомных животных;</w:t>
            </w:r>
            <w:r w:rsidRPr="00187E3E">
              <w:rPr>
                <w:rFonts w:ascii="Times New Roman" w:eastAsia="Times New Roman" w:hAnsi="Times New Roman" w:cs="Times New Roman"/>
                <w:color w:val="000000" w:themeColor="text1"/>
                <w:sz w:val="24"/>
                <w:szCs w:val="24"/>
                <w:lang w:eastAsia="ru-RU"/>
              </w:rPr>
              <w:br/>
              <w:t>размещение объектов капитального строительства, предназначенных для организации гостиниц для животных</w:t>
            </w:r>
          </w:p>
        </w:tc>
        <w:tc>
          <w:tcPr>
            <w:tcW w:w="1701" w:type="dxa"/>
            <w:vAlign w:val="center"/>
          </w:tcPr>
          <w:p w:rsidR="00D00878" w:rsidRPr="00187E3E" w:rsidRDefault="00D00878" w:rsidP="00386E5D">
            <w:pPr>
              <w:ind w:left="57" w:right="57"/>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3.10.2</w:t>
            </w:r>
          </w:p>
        </w:tc>
      </w:tr>
    </w:tbl>
    <w:p w:rsidR="008E2BF1" w:rsidRPr="00187E3E" w:rsidRDefault="008E2BF1"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и предельные параметры разрешенного строительства реконструкции объектов капитального строит</w:t>
      </w:r>
      <w:r w:rsidR="00187E3E">
        <w:rPr>
          <w:rFonts w:ascii="Times New Roman" w:hAnsi="Times New Roman" w:cs="Times New Roman"/>
          <w:b/>
          <w:sz w:val="28"/>
          <w:szCs w:val="28"/>
        </w:rPr>
        <w:t xml:space="preserve">ельства </w:t>
      </w:r>
      <w:r w:rsidRPr="00187E3E">
        <w:rPr>
          <w:rFonts w:ascii="Times New Roman" w:hAnsi="Times New Roman" w:cs="Times New Roman"/>
          <w:b/>
          <w:sz w:val="28"/>
          <w:szCs w:val="28"/>
        </w:rPr>
        <w:t xml:space="preserve">зоны </w:t>
      </w:r>
      <w:r w:rsidR="00805BC8" w:rsidRPr="00187E3E">
        <w:rPr>
          <w:rFonts w:ascii="Times New Roman" w:hAnsi="Times New Roman" w:cs="Times New Roman"/>
          <w:b/>
          <w:sz w:val="28"/>
          <w:szCs w:val="28"/>
        </w:rPr>
        <w:t>П</w:t>
      </w:r>
      <w:proofErr w:type="gramStart"/>
      <w:r w:rsidRPr="00187E3E">
        <w:rPr>
          <w:rFonts w:ascii="Times New Roman" w:hAnsi="Times New Roman" w:cs="Times New Roman"/>
          <w:b/>
          <w:sz w:val="28"/>
          <w:szCs w:val="28"/>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8E2BF1" w:rsidRPr="00187E3E" w:rsidTr="008718AA">
        <w:trPr>
          <w:trHeight w:val="20"/>
        </w:trPr>
        <w:tc>
          <w:tcPr>
            <w:tcW w:w="2552" w:type="dxa"/>
            <w:shd w:val="clear" w:color="auto" w:fill="auto"/>
            <w:vAlign w:val="center"/>
          </w:tcPr>
          <w:p w:rsidR="008E2BF1" w:rsidRPr="00187E3E" w:rsidRDefault="008E2BF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8E2BF1" w:rsidRPr="00187E3E" w:rsidRDefault="008E2BF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0,2 га</w:t>
            </w:r>
          </w:p>
          <w:p w:rsidR="008E2BF1" w:rsidRPr="00187E3E" w:rsidRDefault="008E2BF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Максимальная площадь – </w:t>
            </w:r>
            <w:r w:rsidR="00D00878" w:rsidRPr="00187E3E">
              <w:rPr>
                <w:rFonts w:ascii="Times New Roman" w:hAnsi="Times New Roman" w:cs="Times New Roman"/>
                <w:sz w:val="24"/>
                <w:szCs w:val="24"/>
              </w:rPr>
              <w:t>35</w:t>
            </w:r>
            <w:r w:rsidR="00F56C55" w:rsidRPr="00187E3E">
              <w:rPr>
                <w:rFonts w:ascii="Times New Roman" w:hAnsi="Times New Roman" w:cs="Times New Roman"/>
                <w:sz w:val="24"/>
                <w:szCs w:val="24"/>
              </w:rPr>
              <w:t>,0</w:t>
            </w:r>
            <w:r w:rsidRPr="00187E3E">
              <w:rPr>
                <w:rFonts w:ascii="Times New Roman" w:hAnsi="Times New Roman" w:cs="Times New Roman"/>
                <w:sz w:val="24"/>
                <w:szCs w:val="24"/>
              </w:rPr>
              <w:t xml:space="preserve"> га.</w:t>
            </w:r>
          </w:p>
        </w:tc>
      </w:tr>
      <w:tr w:rsidR="008E2BF1" w:rsidRPr="00187E3E" w:rsidTr="008718AA">
        <w:trPr>
          <w:trHeight w:val="20"/>
        </w:trPr>
        <w:tc>
          <w:tcPr>
            <w:tcW w:w="2552" w:type="dxa"/>
            <w:shd w:val="clear" w:color="auto" w:fill="auto"/>
            <w:vAlign w:val="center"/>
          </w:tcPr>
          <w:p w:rsidR="008E2BF1" w:rsidRPr="00187E3E" w:rsidRDefault="008E2BF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8E2BF1" w:rsidRPr="00187E3E" w:rsidRDefault="00D00878"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6</w:t>
            </w:r>
            <w:r w:rsidR="008E2BF1" w:rsidRPr="00187E3E">
              <w:rPr>
                <w:rFonts w:ascii="Times New Roman" w:hAnsi="Times New Roman" w:cs="Times New Roman"/>
                <w:sz w:val="24"/>
                <w:szCs w:val="24"/>
              </w:rPr>
              <w:t xml:space="preserve"> м.</w:t>
            </w:r>
            <w:r w:rsidR="008E2BF1" w:rsidRPr="00187E3E">
              <w:rPr>
                <w:sz w:val="24"/>
                <w:szCs w:val="24"/>
              </w:rPr>
              <w:t xml:space="preserve"> </w:t>
            </w:r>
          </w:p>
        </w:tc>
      </w:tr>
      <w:tr w:rsidR="008E2BF1" w:rsidRPr="00187E3E" w:rsidTr="008718AA">
        <w:trPr>
          <w:trHeight w:val="20"/>
        </w:trPr>
        <w:tc>
          <w:tcPr>
            <w:tcW w:w="2552" w:type="dxa"/>
            <w:shd w:val="clear" w:color="auto" w:fill="auto"/>
            <w:vAlign w:val="center"/>
          </w:tcPr>
          <w:p w:rsidR="008E2BF1" w:rsidRPr="00187E3E" w:rsidRDefault="008E2BF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Предельное кол-во этажей или предельная высота здания, строения, сооружения</w:t>
            </w:r>
          </w:p>
        </w:tc>
        <w:tc>
          <w:tcPr>
            <w:tcW w:w="11482" w:type="dxa"/>
            <w:shd w:val="clear" w:color="auto" w:fill="auto"/>
            <w:vAlign w:val="center"/>
          </w:tcPr>
          <w:p w:rsidR="008E2BF1" w:rsidRPr="00187E3E" w:rsidRDefault="00D00878"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3 этажа</w:t>
            </w:r>
          </w:p>
        </w:tc>
      </w:tr>
      <w:tr w:rsidR="008E2BF1" w:rsidRPr="00187E3E" w:rsidTr="008718AA">
        <w:trPr>
          <w:trHeight w:val="20"/>
        </w:trPr>
        <w:tc>
          <w:tcPr>
            <w:tcW w:w="2552" w:type="dxa"/>
            <w:shd w:val="clear" w:color="auto" w:fill="auto"/>
            <w:vAlign w:val="center"/>
          </w:tcPr>
          <w:p w:rsidR="008E2BF1" w:rsidRPr="00187E3E" w:rsidRDefault="008E2BF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8E2BF1" w:rsidRPr="00187E3E" w:rsidRDefault="00D00878"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80 %</w:t>
            </w:r>
            <w:r w:rsidR="008E2BF1" w:rsidRPr="00187E3E">
              <w:rPr>
                <w:sz w:val="24"/>
                <w:szCs w:val="24"/>
              </w:rPr>
              <w:t xml:space="preserve"> </w:t>
            </w:r>
          </w:p>
        </w:tc>
      </w:tr>
      <w:tr w:rsidR="008E2BF1" w:rsidRPr="00187E3E" w:rsidTr="008718AA">
        <w:trPr>
          <w:trHeight w:val="20"/>
        </w:trPr>
        <w:tc>
          <w:tcPr>
            <w:tcW w:w="2552" w:type="dxa"/>
            <w:shd w:val="clear" w:color="auto" w:fill="auto"/>
            <w:vAlign w:val="center"/>
          </w:tcPr>
          <w:p w:rsidR="008E2BF1" w:rsidRPr="00187E3E" w:rsidRDefault="008E2BF1" w:rsidP="00187E3E">
            <w:pPr>
              <w:widowControl w:val="0"/>
              <w:tabs>
                <w:tab w:val="left" w:pos="360"/>
              </w:tabs>
              <w:spacing w:line="240" w:lineRule="auto"/>
              <w:jc w:val="both"/>
              <w:rPr>
                <w:rFonts w:ascii="Times New Roman" w:hAnsi="Times New Roman" w:cs="Times New Roman"/>
                <w:b/>
                <w:sz w:val="24"/>
                <w:szCs w:val="24"/>
              </w:rPr>
            </w:pPr>
            <w:r w:rsidRPr="00187E3E">
              <w:rPr>
                <w:rFonts w:ascii="Times New Roman" w:hAnsi="Times New Roman" w:cs="Times New Roman"/>
                <w:b/>
                <w:sz w:val="24"/>
                <w:szCs w:val="24"/>
              </w:rPr>
              <w:t>Иные параметры</w:t>
            </w:r>
          </w:p>
        </w:tc>
        <w:tc>
          <w:tcPr>
            <w:tcW w:w="11482" w:type="dxa"/>
            <w:shd w:val="clear" w:color="auto" w:fill="auto"/>
            <w:vAlign w:val="center"/>
          </w:tcPr>
          <w:p w:rsidR="008E2BF1" w:rsidRPr="00187E3E" w:rsidRDefault="00D00878" w:rsidP="00187E3E">
            <w:pPr>
              <w:widowControl w:val="0"/>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Уровень озелененности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кустарники</w:t>
            </w:r>
          </w:p>
        </w:tc>
      </w:tr>
      <w:tr w:rsidR="008E2BF1" w:rsidRPr="00187E3E" w:rsidTr="008718AA">
        <w:trPr>
          <w:trHeight w:val="20"/>
        </w:trPr>
        <w:tc>
          <w:tcPr>
            <w:tcW w:w="2552" w:type="dxa"/>
            <w:shd w:val="clear" w:color="auto" w:fill="auto"/>
            <w:vAlign w:val="center"/>
          </w:tcPr>
          <w:p w:rsidR="008E2BF1" w:rsidRPr="00187E3E" w:rsidRDefault="008E2BF1" w:rsidP="00187E3E">
            <w:pPr>
              <w:widowControl w:val="0"/>
              <w:tabs>
                <w:tab w:val="left" w:pos="360"/>
              </w:tabs>
              <w:spacing w:line="240" w:lineRule="auto"/>
              <w:rPr>
                <w:rFonts w:ascii="Times New Roman" w:hAnsi="Times New Roman" w:cs="Times New Roman"/>
                <w:sz w:val="24"/>
                <w:szCs w:val="24"/>
              </w:rPr>
            </w:pPr>
            <w:r w:rsidRPr="00187E3E">
              <w:rPr>
                <w:rFonts w:ascii="Times New Roman" w:hAnsi="Times New Roman" w:cs="Times New Roman"/>
                <w:b/>
                <w:sz w:val="24"/>
                <w:szCs w:val="24"/>
              </w:rPr>
              <w:t xml:space="preserve">Ограничения </w:t>
            </w:r>
            <w:r w:rsidRPr="00187E3E">
              <w:rPr>
                <w:rFonts w:ascii="Times New Roman" w:hAnsi="Times New Roman" w:cs="Times New Roman"/>
                <w:b/>
                <w:sz w:val="24"/>
                <w:szCs w:val="24"/>
              </w:rPr>
              <w:lastRenderedPageBreak/>
              <w:t>использования земельного участка</w:t>
            </w:r>
          </w:p>
        </w:tc>
        <w:tc>
          <w:tcPr>
            <w:tcW w:w="11482" w:type="dxa"/>
            <w:shd w:val="clear" w:color="auto" w:fill="auto"/>
            <w:vAlign w:val="center"/>
          </w:tcPr>
          <w:p w:rsidR="008E2BF1" w:rsidRPr="00187E3E" w:rsidRDefault="00F81997" w:rsidP="00187E3E">
            <w:pPr>
              <w:widowControl w:val="0"/>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lastRenderedPageBreak/>
              <w:t xml:space="preserve">Соблюдение нормативных расстояний от соседних объектов и земельных участков в соответствии СанПиН </w:t>
            </w:r>
            <w:r w:rsidRPr="00187E3E">
              <w:rPr>
                <w:rFonts w:ascii="Times New Roman" w:hAnsi="Times New Roman" w:cs="Times New Roman"/>
                <w:sz w:val="24"/>
                <w:szCs w:val="24"/>
              </w:rPr>
              <w:lastRenderedPageBreak/>
              <w:t>2.2.1/2.1.1.1200-03 "Санитарно-защитные зоны и санитарная классификация предприятий, сооружений и иных объектов"</w:t>
            </w:r>
          </w:p>
        </w:tc>
      </w:tr>
    </w:tbl>
    <w:p w:rsidR="00574D70" w:rsidRPr="00187E3E" w:rsidRDefault="00574D70" w:rsidP="00386E5D">
      <w:pPr>
        <w:pStyle w:val="3"/>
        <w:spacing w:before="0" w:after="0" w:line="240" w:lineRule="auto"/>
        <w:ind w:left="57" w:right="57"/>
        <w:rPr>
          <w:color w:val="000000" w:themeColor="text1"/>
          <w:szCs w:val="24"/>
        </w:rPr>
      </w:pPr>
      <w:bookmarkStart w:id="72" w:name="_Toc22547308"/>
      <w:r w:rsidRPr="00187E3E">
        <w:rPr>
          <w:color w:val="000000" w:themeColor="text1"/>
          <w:szCs w:val="24"/>
        </w:rPr>
        <w:lastRenderedPageBreak/>
        <w:t>Статья 8.11</w:t>
      </w:r>
      <w:r w:rsidRPr="00187E3E">
        <w:rPr>
          <w:color w:val="000000" w:themeColor="text1"/>
          <w:szCs w:val="24"/>
        </w:rPr>
        <w:tab/>
        <w:t>Зоны инженерных и транспортных инфраструктур</w:t>
      </w:r>
      <w:bookmarkEnd w:id="72"/>
    </w:p>
    <w:p w:rsidR="00574D70" w:rsidRPr="00187E3E" w:rsidRDefault="00574D70" w:rsidP="00386E5D">
      <w:pPr>
        <w:keepNext/>
        <w:autoSpaceDE w:val="0"/>
        <w:autoSpaceDN w:val="0"/>
        <w:adjustRightInd w:val="0"/>
        <w:spacing w:line="240" w:lineRule="auto"/>
        <w:ind w:left="57" w:right="57"/>
        <w:jc w:val="center"/>
        <w:rPr>
          <w:rFonts w:ascii="Times New Roman" w:hAnsi="Times New Roman" w:cs="Times New Roman"/>
          <w:b/>
          <w:bCs/>
          <w:i/>
          <w:iCs/>
          <w:color w:val="000000" w:themeColor="text1"/>
          <w:sz w:val="24"/>
          <w:szCs w:val="24"/>
        </w:rPr>
      </w:pPr>
      <w:r w:rsidRPr="00187E3E">
        <w:rPr>
          <w:rFonts w:ascii="Times New Roman" w:hAnsi="Times New Roman" w:cs="Times New Roman"/>
          <w:b/>
          <w:bCs/>
          <w:i/>
          <w:iCs/>
          <w:color w:val="000000" w:themeColor="text1"/>
          <w:sz w:val="24"/>
          <w:szCs w:val="24"/>
        </w:rPr>
        <w:t>Индекс зоны: ИТ</w:t>
      </w:r>
      <w:proofErr w:type="gramStart"/>
      <w:r w:rsidRPr="00187E3E">
        <w:rPr>
          <w:rFonts w:ascii="Times New Roman" w:hAnsi="Times New Roman" w:cs="Times New Roman"/>
          <w:b/>
          <w:bCs/>
          <w:i/>
          <w:iCs/>
          <w:color w:val="000000" w:themeColor="text1"/>
          <w:sz w:val="24"/>
          <w:szCs w:val="24"/>
        </w:rPr>
        <w:t>1</w:t>
      </w:r>
      <w:proofErr w:type="gramEnd"/>
      <w:r w:rsidRPr="00187E3E">
        <w:rPr>
          <w:rFonts w:ascii="Times New Roman" w:hAnsi="Times New Roman" w:cs="Times New Roman"/>
          <w:b/>
          <w:bCs/>
          <w:i/>
          <w:iCs/>
          <w:color w:val="000000" w:themeColor="text1"/>
          <w:sz w:val="24"/>
          <w:szCs w:val="24"/>
        </w:rPr>
        <w:t xml:space="preserve"> - Зоны магистралей, улиц и дорог</w:t>
      </w:r>
    </w:p>
    <w:p w:rsidR="00574D70" w:rsidRPr="00187E3E" w:rsidRDefault="00574D70" w:rsidP="00386E5D">
      <w:pPr>
        <w:widowControl w:val="0"/>
        <w:spacing w:line="240" w:lineRule="auto"/>
        <w:ind w:left="57" w:right="57"/>
        <w:jc w:val="both"/>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 xml:space="preserve">Виды разрешенного использования земельных участков и объектов капитального строительства зоны </w:t>
      </w:r>
      <w:r w:rsidR="00A41BA9" w:rsidRPr="00187E3E">
        <w:rPr>
          <w:rFonts w:ascii="Times New Roman" w:hAnsi="Times New Roman" w:cs="Times New Roman"/>
          <w:b/>
          <w:color w:val="000000" w:themeColor="text1"/>
          <w:sz w:val="24"/>
          <w:szCs w:val="24"/>
        </w:rPr>
        <w:t>ИТ</w:t>
      </w:r>
      <w:proofErr w:type="gramStart"/>
      <w:r w:rsidR="00A41BA9" w:rsidRPr="00187E3E">
        <w:rPr>
          <w:rFonts w:ascii="Times New Roman" w:hAnsi="Times New Roman" w:cs="Times New Roman"/>
          <w:b/>
          <w:color w:val="000000" w:themeColor="text1"/>
          <w:sz w:val="24"/>
          <w:szCs w:val="24"/>
        </w:rPr>
        <w:t>1</w:t>
      </w:r>
      <w:proofErr w:type="gramEnd"/>
    </w:p>
    <w:tbl>
      <w:tblPr>
        <w:tblStyle w:val="a6"/>
        <w:tblW w:w="14000" w:type="dxa"/>
        <w:tblLayout w:type="fixed"/>
        <w:tblLook w:val="04A0"/>
      </w:tblPr>
      <w:tblGrid>
        <w:gridCol w:w="2518"/>
        <w:gridCol w:w="9781"/>
        <w:gridCol w:w="1701"/>
      </w:tblGrid>
      <w:tr w:rsidR="00574D70" w:rsidRPr="00187E3E" w:rsidTr="00187E3E">
        <w:trPr>
          <w:trHeight w:val="20"/>
          <w:tblHeader/>
        </w:trPr>
        <w:tc>
          <w:tcPr>
            <w:tcW w:w="2518" w:type="dxa"/>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Наименование вида разрешенного использования</w:t>
            </w:r>
          </w:p>
        </w:tc>
        <w:tc>
          <w:tcPr>
            <w:tcW w:w="9781" w:type="dxa"/>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Описание вида разрешенного использования</w:t>
            </w:r>
          </w:p>
        </w:tc>
        <w:tc>
          <w:tcPr>
            <w:tcW w:w="1701" w:type="dxa"/>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Код (числовое обозначение) вида разрешенного использования</w:t>
            </w:r>
          </w:p>
        </w:tc>
      </w:tr>
      <w:tr w:rsidR="00574D70" w:rsidRPr="00187E3E" w:rsidTr="00187E3E">
        <w:trPr>
          <w:trHeight w:val="20"/>
          <w:tblHeader/>
        </w:trPr>
        <w:tc>
          <w:tcPr>
            <w:tcW w:w="2518" w:type="dxa"/>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1</w:t>
            </w:r>
          </w:p>
        </w:tc>
        <w:tc>
          <w:tcPr>
            <w:tcW w:w="9781" w:type="dxa"/>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2</w:t>
            </w:r>
          </w:p>
        </w:tc>
        <w:tc>
          <w:tcPr>
            <w:tcW w:w="1701" w:type="dxa"/>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3</w:t>
            </w:r>
          </w:p>
        </w:tc>
      </w:tr>
      <w:tr w:rsidR="00574D70" w:rsidRPr="00187E3E" w:rsidTr="00187E3E">
        <w:trPr>
          <w:trHeight w:val="20"/>
        </w:trPr>
        <w:tc>
          <w:tcPr>
            <w:tcW w:w="14000" w:type="dxa"/>
            <w:gridSpan w:val="3"/>
            <w:vAlign w:val="center"/>
          </w:tcPr>
          <w:p w:rsidR="00574D70" w:rsidRPr="00187E3E" w:rsidRDefault="00574D70" w:rsidP="00187E3E">
            <w:pPr>
              <w:jc w:val="center"/>
              <w:rPr>
                <w:rFonts w:ascii="Times New Roman" w:hAnsi="Times New Roman" w:cs="Times New Roman"/>
                <w:b/>
                <w:sz w:val="24"/>
                <w:szCs w:val="24"/>
              </w:rPr>
            </w:pPr>
            <w:r w:rsidRPr="00187E3E">
              <w:rPr>
                <w:rFonts w:ascii="Times New Roman" w:hAnsi="Times New Roman" w:cs="Times New Roman"/>
                <w:b/>
                <w:sz w:val="24"/>
                <w:szCs w:val="24"/>
              </w:rPr>
              <w:t xml:space="preserve">Основные виды разрешенного использования зоны </w:t>
            </w:r>
            <w:r w:rsidR="00A41BA9" w:rsidRPr="00187E3E">
              <w:rPr>
                <w:rFonts w:ascii="Times New Roman" w:hAnsi="Times New Roman" w:cs="Times New Roman"/>
                <w:b/>
                <w:sz w:val="24"/>
                <w:szCs w:val="24"/>
              </w:rPr>
              <w:t>ИТ</w:t>
            </w:r>
            <w:proofErr w:type="gramStart"/>
            <w:r w:rsidRPr="00187E3E">
              <w:rPr>
                <w:rFonts w:ascii="Times New Roman" w:hAnsi="Times New Roman" w:cs="Times New Roman"/>
                <w:b/>
                <w:sz w:val="24"/>
                <w:szCs w:val="24"/>
              </w:rPr>
              <w:t>1</w:t>
            </w:r>
            <w:proofErr w:type="gramEnd"/>
          </w:p>
        </w:tc>
      </w:tr>
      <w:tr w:rsidR="00A41BA9" w:rsidRPr="00187E3E" w:rsidTr="00187E3E">
        <w:trPr>
          <w:trHeight w:val="20"/>
        </w:trPr>
        <w:tc>
          <w:tcPr>
            <w:tcW w:w="2518" w:type="dxa"/>
            <w:vAlign w:val="center"/>
          </w:tcPr>
          <w:p w:rsidR="00A41BA9" w:rsidRPr="00187E3E" w:rsidRDefault="00A41BA9"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Автомобильный транспорт</w:t>
            </w:r>
          </w:p>
        </w:tc>
        <w:tc>
          <w:tcPr>
            <w:tcW w:w="9781" w:type="dxa"/>
            <w:vAlign w:val="center"/>
          </w:tcPr>
          <w:p w:rsidR="00A41BA9" w:rsidRPr="00187E3E" w:rsidRDefault="00A41BA9"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vAlign w:val="center"/>
          </w:tcPr>
          <w:p w:rsidR="00A41BA9" w:rsidRPr="00187E3E" w:rsidRDefault="00A41BA9"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7.2</w:t>
            </w:r>
          </w:p>
        </w:tc>
      </w:tr>
      <w:tr w:rsidR="00A41BA9" w:rsidRPr="00187E3E" w:rsidTr="00187E3E">
        <w:trPr>
          <w:trHeight w:val="20"/>
        </w:trPr>
        <w:tc>
          <w:tcPr>
            <w:tcW w:w="2518" w:type="dxa"/>
            <w:vAlign w:val="center"/>
          </w:tcPr>
          <w:p w:rsidR="00A41BA9" w:rsidRPr="00187E3E" w:rsidRDefault="00A41BA9"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Размещение автомобильных дорог</w:t>
            </w:r>
          </w:p>
        </w:tc>
        <w:tc>
          <w:tcPr>
            <w:tcW w:w="9781" w:type="dxa"/>
            <w:vAlign w:val="center"/>
          </w:tcPr>
          <w:p w:rsidR="00A41BA9" w:rsidRPr="00187E3E" w:rsidRDefault="00A41BA9" w:rsidP="00187E3E">
            <w:pPr>
              <w:textAlignment w:val="baseline"/>
              <w:rPr>
                <w:rFonts w:ascii="Times New Roman" w:eastAsia="Times New Roman" w:hAnsi="Times New Roman" w:cs="Times New Roman"/>
                <w:sz w:val="24"/>
                <w:szCs w:val="24"/>
                <w:lang w:eastAsia="ru-RU"/>
              </w:rPr>
            </w:pPr>
            <w:proofErr w:type="gramStart"/>
            <w:r w:rsidRPr="00187E3E">
              <w:rPr>
                <w:rFonts w:ascii="Times New Roman" w:eastAsia="Times New Roman" w:hAnsi="Times New Roman" w:cs="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701" w:type="dxa"/>
            <w:vAlign w:val="center"/>
          </w:tcPr>
          <w:p w:rsidR="00A41BA9" w:rsidRPr="00187E3E" w:rsidRDefault="00A41BA9"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7.2.1</w:t>
            </w:r>
          </w:p>
        </w:tc>
      </w:tr>
      <w:tr w:rsidR="00A41BA9" w:rsidRPr="00187E3E" w:rsidTr="00187E3E">
        <w:trPr>
          <w:trHeight w:val="20"/>
        </w:trPr>
        <w:tc>
          <w:tcPr>
            <w:tcW w:w="2518" w:type="dxa"/>
            <w:vAlign w:val="center"/>
          </w:tcPr>
          <w:p w:rsidR="00A41BA9" w:rsidRPr="00187E3E" w:rsidRDefault="00A41BA9"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Благоустройство территории</w:t>
            </w:r>
          </w:p>
        </w:tc>
        <w:tc>
          <w:tcPr>
            <w:tcW w:w="9781" w:type="dxa"/>
            <w:vAlign w:val="center"/>
          </w:tcPr>
          <w:p w:rsidR="00A41BA9" w:rsidRPr="00187E3E" w:rsidRDefault="00A41BA9"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A41BA9" w:rsidRPr="00187E3E" w:rsidRDefault="00A41BA9"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12.0.2</w:t>
            </w:r>
          </w:p>
        </w:tc>
      </w:tr>
      <w:tr w:rsidR="008F4C1C" w:rsidRPr="00187E3E" w:rsidTr="00187E3E">
        <w:trPr>
          <w:trHeight w:val="20"/>
        </w:trPr>
        <w:tc>
          <w:tcPr>
            <w:tcW w:w="14000" w:type="dxa"/>
            <w:gridSpan w:val="3"/>
            <w:vAlign w:val="center"/>
          </w:tcPr>
          <w:p w:rsidR="008F4C1C" w:rsidRPr="00187E3E" w:rsidRDefault="008F4C1C"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Вспомогательные виды разрешенного использования зоны ИТ</w:t>
            </w:r>
            <w:proofErr w:type="gramStart"/>
            <w:r w:rsidRPr="00187E3E">
              <w:rPr>
                <w:rFonts w:ascii="Times New Roman" w:hAnsi="Times New Roman" w:cs="Times New Roman"/>
                <w:b/>
                <w:sz w:val="24"/>
                <w:szCs w:val="24"/>
              </w:rPr>
              <w:t>1</w:t>
            </w:r>
            <w:proofErr w:type="gramEnd"/>
          </w:p>
        </w:tc>
      </w:tr>
      <w:tr w:rsidR="008F4C1C" w:rsidRPr="00187E3E" w:rsidTr="00187E3E">
        <w:trPr>
          <w:trHeight w:val="20"/>
        </w:trPr>
        <w:tc>
          <w:tcPr>
            <w:tcW w:w="2518" w:type="dxa"/>
            <w:vAlign w:val="center"/>
          </w:tcPr>
          <w:p w:rsidR="008F4C1C" w:rsidRPr="00187E3E" w:rsidRDefault="008F4C1C"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Обслуживание перевозок пассажиров</w:t>
            </w:r>
          </w:p>
        </w:tc>
        <w:tc>
          <w:tcPr>
            <w:tcW w:w="9781" w:type="dxa"/>
            <w:vAlign w:val="center"/>
          </w:tcPr>
          <w:p w:rsidR="008F4C1C" w:rsidRPr="00187E3E" w:rsidRDefault="008F4C1C"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vAlign w:val="center"/>
          </w:tcPr>
          <w:p w:rsidR="008F4C1C" w:rsidRPr="00187E3E" w:rsidRDefault="008F4C1C"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7.2.2</w:t>
            </w:r>
          </w:p>
        </w:tc>
      </w:tr>
      <w:tr w:rsidR="008F4C1C" w:rsidRPr="00187E3E" w:rsidTr="00187E3E">
        <w:trPr>
          <w:trHeight w:val="20"/>
        </w:trPr>
        <w:tc>
          <w:tcPr>
            <w:tcW w:w="2518" w:type="dxa"/>
            <w:vAlign w:val="center"/>
          </w:tcPr>
          <w:p w:rsidR="008F4C1C" w:rsidRPr="00187E3E" w:rsidRDefault="008F4C1C"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lastRenderedPageBreak/>
              <w:t>Благоустройство территории</w:t>
            </w:r>
          </w:p>
        </w:tc>
        <w:tc>
          <w:tcPr>
            <w:tcW w:w="9781" w:type="dxa"/>
            <w:vAlign w:val="center"/>
          </w:tcPr>
          <w:p w:rsidR="008F4C1C" w:rsidRPr="00187E3E" w:rsidRDefault="008F4C1C"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8F4C1C" w:rsidRPr="00187E3E" w:rsidRDefault="008F4C1C"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12.0.2</w:t>
            </w:r>
          </w:p>
        </w:tc>
      </w:tr>
      <w:tr w:rsidR="000226BB" w:rsidRPr="00187E3E" w:rsidTr="00187E3E">
        <w:trPr>
          <w:trHeight w:val="20"/>
        </w:trPr>
        <w:tc>
          <w:tcPr>
            <w:tcW w:w="14000" w:type="dxa"/>
            <w:gridSpan w:val="3"/>
            <w:vAlign w:val="center"/>
          </w:tcPr>
          <w:p w:rsidR="000226BB" w:rsidRPr="00187E3E" w:rsidRDefault="000226BB" w:rsidP="00187E3E">
            <w:pPr>
              <w:jc w:val="center"/>
              <w:rPr>
                <w:rFonts w:ascii="Times New Roman" w:hAnsi="Times New Roman" w:cs="Times New Roman"/>
                <w:b/>
                <w:sz w:val="24"/>
                <w:szCs w:val="24"/>
              </w:rPr>
            </w:pPr>
            <w:r w:rsidRPr="00187E3E">
              <w:rPr>
                <w:rFonts w:ascii="Times New Roman" w:hAnsi="Times New Roman" w:cs="Times New Roman"/>
                <w:b/>
                <w:sz w:val="24"/>
                <w:szCs w:val="24"/>
              </w:rPr>
              <w:t>Условно разрешенные виды использования зоны ИТ</w:t>
            </w:r>
            <w:proofErr w:type="gramStart"/>
            <w:r w:rsidRPr="00187E3E">
              <w:rPr>
                <w:rFonts w:ascii="Times New Roman" w:hAnsi="Times New Roman" w:cs="Times New Roman"/>
                <w:b/>
                <w:sz w:val="24"/>
                <w:szCs w:val="24"/>
              </w:rPr>
              <w:t>1</w:t>
            </w:r>
            <w:proofErr w:type="gramEnd"/>
          </w:p>
        </w:tc>
      </w:tr>
      <w:tr w:rsidR="000226BB" w:rsidRPr="00187E3E" w:rsidTr="00187E3E">
        <w:trPr>
          <w:trHeight w:val="20"/>
        </w:trPr>
        <w:tc>
          <w:tcPr>
            <w:tcW w:w="2518" w:type="dxa"/>
            <w:vAlign w:val="center"/>
          </w:tcPr>
          <w:p w:rsidR="000226BB" w:rsidRPr="00187E3E" w:rsidRDefault="000226BB"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Служебные гаражи</w:t>
            </w:r>
          </w:p>
        </w:tc>
        <w:tc>
          <w:tcPr>
            <w:tcW w:w="9781" w:type="dxa"/>
            <w:vAlign w:val="center"/>
          </w:tcPr>
          <w:p w:rsidR="000226BB" w:rsidRPr="00187E3E" w:rsidRDefault="000226BB"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0226BB" w:rsidRPr="00187E3E" w:rsidRDefault="000226BB"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4.9</w:t>
            </w:r>
          </w:p>
        </w:tc>
      </w:tr>
      <w:tr w:rsidR="000226BB" w:rsidRPr="00187E3E" w:rsidTr="00187E3E">
        <w:trPr>
          <w:trHeight w:val="20"/>
        </w:trPr>
        <w:tc>
          <w:tcPr>
            <w:tcW w:w="2518" w:type="dxa"/>
            <w:vAlign w:val="center"/>
          </w:tcPr>
          <w:p w:rsidR="000226BB" w:rsidRPr="00187E3E" w:rsidRDefault="000226BB"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Заправка транспортных средств</w:t>
            </w:r>
          </w:p>
        </w:tc>
        <w:tc>
          <w:tcPr>
            <w:tcW w:w="9781" w:type="dxa"/>
            <w:vAlign w:val="center"/>
          </w:tcPr>
          <w:p w:rsidR="000226BB" w:rsidRPr="00187E3E" w:rsidRDefault="000226BB"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0226BB" w:rsidRPr="00187E3E" w:rsidRDefault="000226BB"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4.9.1.1</w:t>
            </w:r>
          </w:p>
        </w:tc>
      </w:tr>
    </w:tbl>
    <w:p w:rsidR="00574D70" w:rsidRPr="00187E3E" w:rsidRDefault="00574D70"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 xml:space="preserve">и предельные параметры разрешенного строительства реконструкции объектов капитального строительства </w:t>
      </w:r>
      <w:r w:rsidRPr="00187E3E">
        <w:rPr>
          <w:rFonts w:ascii="Times New Roman" w:hAnsi="Times New Roman" w:cs="Times New Roman"/>
          <w:b/>
          <w:sz w:val="28"/>
          <w:szCs w:val="28"/>
        </w:rPr>
        <w:br/>
        <w:t xml:space="preserve">зоны </w:t>
      </w:r>
      <w:r w:rsidR="00F56C55" w:rsidRPr="00187E3E">
        <w:rPr>
          <w:rFonts w:ascii="Times New Roman" w:hAnsi="Times New Roman" w:cs="Times New Roman"/>
          <w:b/>
          <w:sz w:val="28"/>
          <w:szCs w:val="28"/>
        </w:rPr>
        <w:t>ИТ</w:t>
      </w:r>
      <w:proofErr w:type="gramStart"/>
      <w:r w:rsidRPr="00187E3E">
        <w:rPr>
          <w:rFonts w:ascii="Times New Roman" w:hAnsi="Times New Roman" w:cs="Times New Roman"/>
          <w:b/>
          <w:sz w:val="28"/>
          <w:szCs w:val="28"/>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574D70" w:rsidRPr="00187E3E" w:rsidTr="00574D70">
        <w:trPr>
          <w:trHeight w:val="20"/>
        </w:trPr>
        <w:tc>
          <w:tcPr>
            <w:tcW w:w="2552" w:type="dxa"/>
            <w:shd w:val="clear" w:color="auto" w:fill="auto"/>
            <w:vAlign w:val="center"/>
          </w:tcPr>
          <w:p w:rsidR="00574D70" w:rsidRPr="00187E3E" w:rsidRDefault="00574D70" w:rsidP="00386E5D">
            <w:pPr>
              <w:widowControl w:val="0"/>
              <w:tabs>
                <w:tab w:val="left" w:pos="360"/>
              </w:tabs>
              <w:spacing w:line="240" w:lineRule="auto"/>
              <w:ind w:left="57" w:right="57"/>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574D70" w:rsidRPr="00187E3E" w:rsidRDefault="00574D70"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w:t>
            </w:r>
            <w:r w:rsidR="00F56C55" w:rsidRPr="00187E3E">
              <w:rPr>
                <w:rFonts w:ascii="Times New Roman" w:hAnsi="Times New Roman" w:cs="Times New Roman"/>
                <w:sz w:val="24"/>
                <w:szCs w:val="24"/>
              </w:rPr>
              <w:t>1</w:t>
            </w:r>
            <w:r w:rsidRPr="00187E3E">
              <w:rPr>
                <w:rFonts w:ascii="Times New Roman" w:hAnsi="Times New Roman" w:cs="Times New Roman"/>
                <w:sz w:val="24"/>
                <w:szCs w:val="24"/>
              </w:rPr>
              <w:t xml:space="preserve"> га</w:t>
            </w:r>
          </w:p>
          <w:p w:rsidR="00574D70" w:rsidRPr="00187E3E" w:rsidRDefault="00574D70"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–5</w:t>
            </w:r>
            <w:r w:rsidR="00F56C55" w:rsidRPr="00187E3E">
              <w:rPr>
                <w:rFonts w:ascii="Times New Roman" w:hAnsi="Times New Roman" w:cs="Times New Roman"/>
                <w:sz w:val="24"/>
                <w:szCs w:val="24"/>
              </w:rPr>
              <w:t>,0</w:t>
            </w:r>
            <w:r w:rsidRPr="00187E3E">
              <w:rPr>
                <w:rFonts w:ascii="Times New Roman" w:hAnsi="Times New Roman" w:cs="Times New Roman"/>
                <w:sz w:val="24"/>
                <w:szCs w:val="24"/>
              </w:rPr>
              <w:t xml:space="preserve"> га.</w:t>
            </w:r>
          </w:p>
        </w:tc>
      </w:tr>
      <w:tr w:rsidR="00574D70" w:rsidRPr="00187E3E" w:rsidTr="00574D70">
        <w:trPr>
          <w:trHeight w:val="20"/>
        </w:trPr>
        <w:tc>
          <w:tcPr>
            <w:tcW w:w="2552" w:type="dxa"/>
            <w:shd w:val="clear" w:color="auto" w:fill="auto"/>
            <w:vAlign w:val="center"/>
          </w:tcPr>
          <w:p w:rsidR="00574D70" w:rsidRPr="00187E3E" w:rsidRDefault="00574D70" w:rsidP="00386E5D">
            <w:pPr>
              <w:widowControl w:val="0"/>
              <w:tabs>
                <w:tab w:val="left" w:pos="360"/>
              </w:tabs>
              <w:spacing w:line="240" w:lineRule="auto"/>
              <w:ind w:left="57" w:right="57"/>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Минимальный отступ от границ земельных участков в целях определения мест допустимого размещения:</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 зданий, строений, сооружений - 6 м, </w:t>
            </w:r>
          </w:p>
          <w:p w:rsidR="00574D70"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для размещения объектов инженерной инфраструктуры - 0,5 м.</w:t>
            </w:r>
            <w:r w:rsidRPr="00187E3E">
              <w:rPr>
                <w:sz w:val="24"/>
                <w:szCs w:val="24"/>
              </w:rPr>
              <w:t xml:space="preserve"> </w:t>
            </w:r>
          </w:p>
        </w:tc>
      </w:tr>
      <w:tr w:rsidR="00574D70" w:rsidRPr="00187E3E" w:rsidTr="00574D70">
        <w:trPr>
          <w:trHeight w:val="20"/>
        </w:trPr>
        <w:tc>
          <w:tcPr>
            <w:tcW w:w="2552" w:type="dxa"/>
            <w:shd w:val="clear" w:color="auto" w:fill="auto"/>
            <w:vAlign w:val="center"/>
          </w:tcPr>
          <w:p w:rsidR="00574D70" w:rsidRPr="00187E3E" w:rsidRDefault="00574D70" w:rsidP="00386E5D">
            <w:pPr>
              <w:widowControl w:val="0"/>
              <w:tabs>
                <w:tab w:val="left" w:pos="360"/>
              </w:tabs>
              <w:spacing w:line="240" w:lineRule="auto"/>
              <w:ind w:left="57" w:right="57"/>
              <w:rPr>
                <w:rFonts w:ascii="Times New Roman" w:hAnsi="Times New Roman" w:cs="Times New Roman"/>
                <w:b/>
                <w:sz w:val="24"/>
                <w:szCs w:val="24"/>
              </w:rPr>
            </w:pPr>
            <w:r w:rsidRPr="00187E3E">
              <w:rPr>
                <w:rFonts w:ascii="Times New Roman" w:hAnsi="Times New Roman" w:cs="Times New Roman"/>
                <w:b/>
                <w:sz w:val="24"/>
                <w:szCs w:val="24"/>
              </w:rPr>
              <w:t xml:space="preserve">Предельное кол-во </w:t>
            </w:r>
            <w:r w:rsidRPr="00187E3E">
              <w:rPr>
                <w:rFonts w:ascii="Times New Roman" w:hAnsi="Times New Roman" w:cs="Times New Roman"/>
                <w:b/>
                <w:sz w:val="24"/>
                <w:szCs w:val="24"/>
              </w:rPr>
              <w:lastRenderedPageBreak/>
              <w:t>этажей или предельная высота здания, строения, сооружения</w:t>
            </w:r>
          </w:p>
        </w:tc>
        <w:tc>
          <w:tcPr>
            <w:tcW w:w="11482" w:type="dxa"/>
            <w:shd w:val="clear" w:color="auto" w:fill="auto"/>
            <w:vAlign w:val="center"/>
          </w:tcPr>
          <w:p w:rsidR="00574D70"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lastRenderedPageBreak/>
              <w:t>2</w:t>
            </w:r>
            <w:r w:rsidR="00574D70" w:rsidRPr="00187E3E">
              <w:rPr>
                <w:rFonts w:ascii="Times New Roman" w:hAnsi="Times New Roman" w:cs="Times New Roman"/>
                <w:sz w:val="24"/>
                <w:szCs w:val="24"/>
              </w:rPr>
              <w:t xml:space="preserve"> этажа</w:t>
            </w:r>
          </w:p>
        </w:tc>
      </w:tr>
      <w:tr w:rsidR="00574D70" w:rsidRPr="00187E3E" w:rsidTr="00574D70">
        <w:trPr>
          <w:trHeight w:val="20"/>
        </w:trPr>
        <w:tc>
          <w:tcPr>
            <w:tcW w:w="2552" w:type="dxa"/>
            <w:shd w:val="clear" w:color="auto" w:fill="auto"/>
            <w:vAlign w:val="center"/>
          </w:tcPr>
          <w:p w:rsidR="00574D70" w:rsidRPr="00187E3E" w:rsidRDefault="00574D70" w:rsidP="00386E5D">
            <w:pPr>
              <w:widowControl w:val="0"/>
              <w:tabs>
                <w:tab w:val="left" w:pos="360"/>
              </w:tabs>
              <w:spacing w:line="240" w:lineRule="auto"/>
              <w:ind w:left="57" w:right="57"/>
              <w:rPr>
                <w:rFonts w:ascii="Times New Roman" w:hAnsi="Times New Roman" w:cs="Times New Roman"/>
                <w:b/>
                <w:sz w:val="24"/>
                <w:szCs w:val="24"/>
              </w:rPr>
            </w:pPr>
            <w:r w:rsidRPr="00187E3E">
              <w:rPr>
                <w:rFonts w:ascii="Times New Roman" w:hAnsi="Times New Roman" w:cs="Times New Roman"/>
                <w:b/>
                <w:sz w:val="24"/>
                <w:szCs w:val="24"/>
              </w:rPr>
              <w:lastRenderedPageBreak/>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574D70"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60</w:t>
            </w:r>
            <w:r w:rsidR="00574D70" w:rsidRPr="00187E3E">
              <w:rPr>
                <w:rFonts w:ascii="Times New Roman" w:hAnsi="Times New Roman" w:cs="Times New Roman"/>
                <w:sz w:val="24"/>
                <w:szCs w:val="24"/>
              </w:rPr>
              <w:t xml:space="preserve"> %</w:t>
            </w:r>
            <w:r w:rsidR="00574D70" w:rsidRPr="00187E3E">
              <w:rPr>
                <w:sz w:val="24"/>
                <w:szCs w:val="24"/>
              </w:rPr>
              <w:t xml:space="preserve"> </w:t>
            </w:r>
          </w:p>
        </w:tc>
      </w:tr>
      <w:tr w:rsidR="00574D70" w:rsidRPr="00187E3E" w:rsidTr="00574D70">
        <w:trPr>
          <w:trHeight w:val="20"/>
        </w:trPr>
        <w:tc>
          <w:tcPr>
            <w:tcW w:w="2552" w:type="dxa"/>
            <w:shd w:val="clear" w:color="auto" w:fill="auto"/>
            <w:vAlign w:val="center"/>
          </w:tcPr>
          <w:p w:rsidR="00574D70" w:rsidRPr="00187E3E" w:rsidRDefault="00574D70" w:rsidP="00386E5D">
            <w:pPr>
              <w:widowControl w:val="0"/>
              <w:tabs>
                <w:tab w:val="left" w:pos="360"/>
              </w:tabs>
              <w:spacing w:line="240" w:lineRule="auto"/>
              <w:ind w:left="57" w:right="57"/>
              <w:jc w:val="both"/>
              <w:rPr>
                <w:rFonts w:ascii="Times New Roman" w:hAnsi="Times New Roman" w:cs="Times New Roman"/>
                <w:b/>
                <w:sz w:val="24"/>
                <w:szCs w:val="24"/>
              </w:rPr>
            </w:pPr>
            <w:r w:rsidRPr="00187E3E">
              <w:rPr>
                <w:rFonts w:ascii="Times New Roman" w:hAnsi="Times New Roman" w:cs="Times New Roman"/>
                <w:b/>
                <w:sz w:val="24"/>
                <w:szCs w:val="24"/>
              </w:rPr>
              <w:t>Иные параметры</w:t>
            </w:r>
          </w:p>
        </w:tc>
        <w:tc>
          <w:tcPr>
            <w:tcW w:w="11482" w:type="dxa"/>
            <w:shd w:val="clear" w:color="auto" w:fill="auto"/>
            <w:vAlign w:val="center"/>
          </w:tcPr>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Для земельных участков, занятых линейными объектами, предельные (минимальные </w:t>
            </w:r>
            <w:proofErr w:type="gramStart"/>
            <w:r w:rsidRPr="00187E3E">
              <w:rPr>
                <w:rFonts w:ascii="Times New Roman" w:hAnsi="Times New Roman" w:cs="Times New Roman"/>
                <w:sz w:val="24"/>
                <w:szCs w:val="24"/>
              </w:rPr>
              <w:t>и(</w:t>
            </w:r>
            <w:proofErr w:type="gramEnd"/>
            <w:r w:rsidRPr="00187E3E">
              <w:rPr>
                <w:rFonts w:ascii="Times New Roman" w:hAnsi="Times New Roman" w:cs="Times New Roman"/>
                <w:sz w:val="24"/>
                <w:szCs w:val="24"/>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r w:rsidR="00F879B6" w:rsidRPr="00187E3E">
              <w:rPr>
                <w:rFonts w:ascii="Times New Roman" w:hAnsi="Times New Roman" w:cs="Times New Roman"/>
                <w:sz w:val="24"/>
                <w:szCs w:val="24"/>
              </w:rPr>
              <w:t>.</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Реконструкция существующей улично-дорожной сети должна включать: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 уширение проезжей части перед перекрестками.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Для обслуживания иногороднего транспорта следует предусматривать станции технического обслуживания, размещая их на подходах к населенному пункту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 </w:t>
            </w:r>
          </w:p>
          <w:p w:rsidR="00F56C55" w:rsidRPr="00187E3E" w:rsidRDefault="00F56C55"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 xml:space="preserve">Особое внимание должно быть уделено проектированию и строительству зданий, образующих уличный фронт </w:t>
            </w:r>
          </w:p>
          <w:p w:rsidR="00574D70" w:rsidRPr="00187E3E" w:rsidRDefault="00574D70" w:rsidP="00386E5D">
            <w:pPr>
              <w:widowControl w:val="0"/>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Уровень озелененности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кустарники</w:t>
            </w:r>
          </w:p>
        </w:tc>
      </w:tr>
      <w:tr w:rsidR="00574D70" w:rsidRPr="00187E3E" w:rsidTr="00574D70">
        <w:trPr>
          <w:trHeight w:val="20"/>
        </w:trPr>
        <w:tc>
          <w:tcPr>
            <w:tcW w:w="2552" w:type="dxa"/>
            <w:shd w:val="clear" w:color="auto" w:fill="auto"/>
            <w:vAlign w:val="center"/>
          </w:tcPr>
          <w:p w:rsidR="00574D70" w:rsidRPr="00187E3E" w:rsidRDefault="00574D70" w:rsidP="00386E5D">
            <w:pPr>
              <w:widowControl w:val="0"/>
              <w:tabs>
                <w:tab w:val="left" w:pos="360"/>
              </w:tabs>
              <w:spacing w:line="240" w:lineRule="auto"/>
              <w:ind w:left="57" w:right="57"/>
              <w:rPr>
                <w:rFonts w:ascii="Times New Roman" w:hAnsi="Times New Roman" w:cs="Times New Roman"/>
                <w:sz w:val="24"/>
                <w:szCs w:val="24"/>
              </w:rPr>
            </w:pPr>
            <w:r w:rsidRPr="00187E3E">
              <w:rPr>
                <w:rFonts w:ascii="Times New Roman" w:hAnsi="Times New Roman" w:cs="Times New Roman"/>
                <w:b/>
                <w:sz w:val="24"/>
                <w:szCs w:val="24"/>
              </w:rPr>
              <w:t>Ограничения использования земельного участка</w:t>
            </w:r>
          </w:p>
        </w:tc>
        <w:tc>
          <w:tcPr>
            <w:tcW w:w="11482" w:type="dxa"/>
            <w:shd w:val="clear" w:color="auto" w:fill="auto"/>
            <w:vAlign w:val="center"/>
          </w:tcPr>
          <w:p w:rsidR="00574D70" w:rsidRPr="00187E3E" w:rsidRDefault="00574D70" w:rsidP="00386E5D">
            <w:pPr>
              <w:widowControl w:val="0"/>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Соблюдение нормативных расстояний от соседних объектов и земельных участков в соответствии СанПиН 2.2.1/2.1.1.1200-03 "Санитарно-защитные зоны и санитарная классификация предприятий, сооружений и иных объектов"</w:t>
            </w:r>
          </w:p>
        </w:tc>
      </w:tr>
    </w:tbl>
    <w:p w:rsidR="00574D70" w:rsidRPr="0025106D" w:rsidRDefault="00574D70" w:rsidP="00386E5D">
      <w:pPr>
        <w:autoSpaceDE w:val="0"/>
        <w:autoSpaceDN w:val="0"/>
        <w:adjustRightInd w:val="0"/>
        <w:spacing w:line="240" w:lineRule="auto"/>
        <w:ind w:left="57" w:right="57"/>
        <w:jc w:val="both"/>
        <w:rPr>
          <w:rFonts w:ascii="Times New Roman" w:hAnsi="Times New Roman" w:cs="Times New Roman"/>
          <w:b/>
          <w:bCs/>
          <w:i/>
          <w:iCs/>
          <w:sz w:val="24"/>
          <w:szCs w:val="24"/>
        </w:rPr>
      </w:pPr>
    </w:p>
    <w:p w:rsidR="00515364" w:rsidRPr="00187E3E" w:rsidRDefault="00515364"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187E3E">
        <w:rPr>
          <w:rFonts w:ascii="Times New Roman" w:hAnsi="Times New Roman" w:cs="Times New Roman"/>
          <w:b/>
          <w:bCs/>
          <w:i/>
          <w:iCs/>
          <w:sz w:val="28"/>
          <w:szCs w:val="28"/>
        </w:rPr>
        <w:lastRenderedPageBreak/>
        <w:t>Индекс зоны: ИТ</w:t>
      </w:r>
      <w:proofErr w:type="gramStart"/>
      <w:r w:rsidRPr="00187E3E">
        <w:rPr>
          <w:rFonts w:ascii="Times New Roman" w:hAnsi="Times New Roman" w:cs="Times New Roman"/>
          <w:b/>
          <w:bCs/>
          <w:i/>
          <w:iCs/>
          <w:sz w:val="28"/>
          <w:szCs w:val="28"/>
        </w:rPr>
        <w:t>2</w:t>
      </w:r>
      <w:proofErr w:type="gramEnd"/>
      <w:r w:rsidRPr="00187E3E">
        <w:rPr>
          <w:rFonts w:ascii="Times New Roman" w:hAnsi="Times New Roman" w:cs="Times New Roman"/>
          <w:b/>
          <w:bCs/>
          <w:i/>
          <w:iCs/>
          <w:sz w:val="28"/>
          <w:szCs w:val="28"/>
        </w:rPr>
        <w:t xml:space="preserve"> - Зона размещения объектов инженерной инфраструктуры</w:t>
      </w:r>
    </w:p>
    <w:p w:rsidR="00515364" w:rsidRPr="00187E3E" w:rsidRDefault="00515364" w:rsidP="00386E5D">
      <w:pPr>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ИТ</w:t>
      </w:r>
      <w:proofErr w:type="gramStart"/>
      <w:r w:rsidRPr="00187E3E">
        <w:rPr>
          <w:rFonts w:ascii="Times New Roman" w:hAnsi="Times New Roman" w:cs="Times New Roman"/>
          <w:b/>
          <w:sz w:val="28"/>
          <w:szCs w:val="28"/>
        </w:rPr>
        <w:t>2</w:t>
      </w:r>
      <w:proofErr w:type="gramEnd"/>
    </w:p>
    <w:tbl>
      <w:tblPr>
        <w:tblStyle w:val="a6"/>
        <w:tblW w:w="14000" w:type="dxa"/>
        <w:tblLayout w:type="fixed"/>
        <w:tblLook w:val="04A0"/>
      </w:tblPr>
      <w:tblGrid>
        <w:gridCol w:w="2518"/>
        <w:gridCol w:w="9781"/>
        <w:gridCol w:w="1701"/>
      </w:tblGrid>
      <w:tr w:rsidR="00515364" w:rsidRPr="00187E3E" w:rsidTr="001A2B12">
        <w:trPr>
          <w:tblHeader/>
        </w:trPr>
        <w:tc>
          <w:tcPr>
            <w:tcW w:w="2518" w:type="dxa"/>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Наименование вида разрешенного использования</w:t>
            </w:r>
          </w:p>
        </w:tc>
        <w:tc>
          <w:tcPr>
            <w:tcW w:w="9781" w:type="dxa"/>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Описание вида разрешенного использования</w:t>
            </w:r>
          </w:p>
        </w:tc>
        <w:tc>
          <w:tcPr>
            <w:tcW w:w="1701" w:type="dxa"/>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Код (числовое обозначение) вида разрешенного использования</w:t>
            </w:r>
          </w:p>
        </w:tc>
      </w:tr>
      <w:tr w:rsidR="00515364" w:rsidRPr="00187E3E" w:rsidTr="001A2B12">
        <w:trPr>
          <w:tblHeader/>
        </w:trPr>
        <w:tc>
          <w:tcPr>
            <w:tcW w:w="2518" w:type="dxa"/>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1</w:t>
            </w:r>
          </w:p>
        </w:tc>
        <w:tc>
          <w:tcPr>
            <w:tcW w:w="9781" w:type="dxa"/>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2</w:t>
            </w:r>
          </w:p>
        </w:tc>
        <w:tc>
          <w:tcPr>
            <w:tcW w:w="1701" w:type="dxa"/>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3</w:t>
            </w:r>
          </w:p>
        </w:tc>
      </w:tr>
      <w:tr w:rsidR="00515364" w:rsidRPr="00187E3E" w:rsidTr="001A2B12">
        <w:trPr>
          <w:trHeight w:val="243"/>
        </w:trPr>
        <w:tc>
          <w:tcPr>
            <w:tcW w:w="14000" w:type="dxa"/>
            <w:gridSpan w:val="3"/>
            <w:vAlign w:val="center"/>
          </w:tcPr>
          <w:p w:rsidR="00515364" w:rsidRPr="00187E3E" w:rsidRDefault="00515364"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Основные виды разрешенного использования зоны ИТ</w:t>
            </w:r>
            <w:proofErr w:type="gramStart"/>
            <w:r w:rsidR="00805BC8" w:rsidRPr="00187E3E">
              <w:rPr>
                <w:rFonts w:ascii="Times New Roman" w:hAnsi="Times New Roman" w:cs="Times New Roman"/>
                <w:b/>
                <w:sz w:val="24"/>
                <w:szCs w:val="24"/>
              </w:rPr>
              <w:t>2</w:t>
            </w:r>
            <w:proofErr w:type="gramEnd"/>
          </w:p>
        </w:tc>
      </w:tr>
      <w:tr w:rsidR="00FA43B2" w:rsidRPr="00187E3E" w:rsidTr="001A2B12">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Предоставление коммунальных услуг</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proofErr w:type="gramStart"/>
            <w:r w:rsidRPr="00187E3E">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3.1.1</w:t>
            </w:r>
          </w:p>
        </w:tc>
      </w:tr>
      <w:tr w:rsidR="00805BC8" w:rsidRPr="00187E3E" w:rsidTr="001A2B12">
        <w:trPr>
          <w:trHeight w:val="243"/>
        </w:trPr>
        <w:tc>
          <w:tcPr>
            <w:tcW w:w="14000" w:type="dxa"/>
            <w:gridSpan w:val="3"/>
            <w:vAlign w:val="center"/>
          </w:tcPr>
          <w:p w:rsidR="00805BC8" w:rsidRPr="00187E3E" w:rsidRDefault="00805BC8"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Вспомогательные виды разрешенного использования зоны ИТ</w:t>
            </w:r>
            <w:proofErr w:type="gramStart"/>
            <w:r w:rsidRPr="00187E3E">
              <w:rPr>
                <w:rFonts w:ascii="Times New Roman" w:hAnsi="Times New Roman" w:cs="Times New Roman"/>
                <w:b/>
                <w:sz w:val="24"/>
                <w:szCs w:val="24"/>
              </w:rPr>
              <w:t>2</w:t>
            </w:r>
            <w:proofErr w:type="gramEnd"/>
          </w:p>
        </w:tc>
      </w:tr>
      <w:tr w:rsidR="00FA43B2" w:rsidRPr="00187E3E" w:rsidTr="001A2B12">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Хранение автотранспорта</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2.7.1</w:t>
            </w:r>
          </w:p>
        </w:tc>
      </w:tr>
      <w:tr w:rsidR="00FA43B2" w:rsidRPr="00187E3E" w:rsidTr="001F120E">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Служебные гаражи</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4.9</w:t>
            </w:r>
          </w:p>
        </w:tc>
      </w:tr>
      <w:tr w:rsidR="00FA43B2" w:rsidRPr="00187E3E" w:rsidTr="001A2B12">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Благоустройство территории</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12.0.2</w:t>
            </w:r>
          </w:p>
        </w:tc>
      </w:tr>
      <w:tr w:rsidR="00FA43B2" w:rsidRPr="00187E3E" w:rsidTr="001A2B12">
        <w:trPr>
          <w:trHeight w:val="243"/>
        </w:trPr>
        <w:tc>
          <w:tcPr>
            <w:tcW w:w="14000" w:type="dxa"/>
            <w:gridSpan w:val="3"/>
            <w:vAlign w:val="center"/>
          </w:tcPr>
          <w:p w:rsidR="00FA43B2" w:rsidRPr="00187E3E" w:rsidRDefault="00FA43B2" w:rsidP="00187E3E">
            <w:pPr>
              <w:jc w:val="center"/>
              <w:rPr>
                <w:rFonts w:ascii="Times New Roman" w:hAnsi="Times New Roman" w:cs="Times New Roman"/>
                <w:b/>
                <w:sz w:val="24"/>
                <w:szCs w:val="24"/>
              </w:rPr>
            </w:pPr>
            <w:r w:rsidRPr="00187E3E">
              <w:rPr>
                <w:rFonts w:ascii="Times New Roman" w:hAnsi="Times New Roman" w:cs="Times New Roman"/>
                <w:b/>
                <w:sz w:val="24"/>
                <w:szCs w:val="24"/>
              </w:rPr>
              <w:t>Условно разрешенные виды использования зоны ИТ</w:t>
            </w:r>
            <w:proofErr w:type="gramStart"/>
            <w:r w:rsidRPr="00187E3E">
              <w:rPr>
                <w:rFonts w:ascii="Times New Roman" w:hAnsi="Times New Roman" w:cs="Times New Roman"/>
                <w:b/>
                <w:sz w:val="24"/>
                <w:szCs w:val="24"/>
              </w:rPr>
              <w:t>2</w:t>
            </w:r>
            <w:proofErr w:type="gramEnd"/>
          </w:p>
        </w:tc>
      </w:tr>
      <w:tr w:rsidR="00FA43B2" w:rsidRPr="00187E3E" w:rsidTr="001A2B12">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Служебные гаражи</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w:t>
            </w:r>
            <w:r w:rsidRPr="00187E3E">
              <w:rPr>
                <w:rFonts w:ascii="Times New Roman" w:eastAsia="Times New Roman" w:hAnsi="Times New Roman" w:cs="Times New Roman"/>
                <w:sz w:val="24"/>
                <w:szCs w:val="24"/>
                <w:lang w:eastAsia="ru-RU"/>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lastRenderedPageBreak/>
              <w:t>4.9</w:t>
            </w:r>
          </w:p>
        </w:tc>
      </w:tr>
      <w:tr w:rsidR="00FA43B2" w:rsidRPr="00187E3E" w:rsidTr="001A2B12">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lastRenderedPageBreak/>
              <w:t>Склады</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proofErr w:type="gramStart"/>
            <w:r w:rsidRPr="00187E3E">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6.9</w:t>
            </w:r>
          </w:p>
        </w:tc>
      </w:tr>
      <w:tr w:rsidR="00FA43B2" w:rsidRPr="00187E3E" w:rsidTr="001A2B12">
        <w:tc>
          <w:tcPr>
            <w:tcW w:w="2518" w:type="dxa"/>
            <w:vAlign w:val="center"/>
          </w:tcPr>
          <w:p w:rsidR="00FA43B2" w:rsidRPr="00187E3E" w:rsidRDefault="00FA43B2"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Складские площадки</w:t>
            </w:r>
          </w:p>
        </w:tc>
        <w:tc>
          <w:tcPr>
            <w:tcW w:w="9781" w:type="dxa"/>
            <w:vAlign w:val="center"/>
          </w:tcPr>
          <w:p w:rsidR="00FA43B2" w:rsidRPr="00187E3E" w:rsidRDefault="00FA43B2"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FA43B2" w:rsidRPr="00187E3E" w:rsidRDefault="00FA43B2"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6.9.1</w:t>
            </w:r>
          </w:p>
        </w:tc>
      </w:tr>
    </w:tbl>
    <w:p w:rsidR="00515364" w:rsidRPr="00187E3E" w:rsidRDefault="00515364"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и предельные параметры разрешенного строительства реконструкции объек</w:t>
      </w:r>
      <w:r w:rsidR="00187E3E">
        <w:rPr>
          <w:rFonts w:ascii="Times New Roman" w:hAnsi="Times New Roman" w:cs="Times New Roman"/>
          <w:b/>
          <w:sz w:val="28"/>
          <w:szCs w:val="28"/>
        </w:rPr>
        <w:t xml:space="preserve">тов капитального строительства </w:t>
      </w:r>
      <w:r w:rsidRPr="00187E3E">
        <w:rPr>
          <w:rFonts w:ascii="Times New Roman" w:hAnsi="Times New Roman" w:cs="Times New Roman"/>
          <w:b/>
          <w:sz w:val="28"/>
          <w:szCs w:val="28"/>
        </w:rPr>
        <w:t>зоны ИТ</w:t>
      </w:r>
      <w:proofErr w:type="gramStart"/>
      <w:r w:rsidR="001F120E" w:rsidRPr="00187E3E">
        <w:rPr>
          <w:rFonts w:ascii="Times New Roman" w:hAnsi="Times New Roman" w:cs="Times New Roman"/>
          <w:b/>
          <w:sz w:val="28"/>
          <w:szCs w:val="28"/>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515364" w:rsidRPr="00187E3E" w:rsidTr="001A2B12">
        <w:trPr>
          <w:trHeight w:val="20"/>
        </w:trPr>
        <w:tc>
          <w:tcPr>
            <w:tcW w:w="2552" w:type="dxa"/>
            <w:shd w:val="clear" w:color="auto" w:fill="auto"/>
            <w:vAlign w:val="center"/>
          </w:tcPr>
          <w:p w:rsidR="00515364" w:rsidRPr="00187E3E" w:rsidRDefault="00515364"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515364" w:rsidRPr="00187E3E" w:rsidRDefault="00515364"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0,1 га</w:t>
            </w:r>
          </w:p>
          <w:p w:rsidR="00515364" w:rsidRPr="00187E3E" w:rsidRDefault="00515364"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w:t>
            </w:r>
            <w:r w:rsidR="001F120E" w:rsidRPr="00187E3E">
              <w:rPr>
                <w:rFonts w:ascii="Times New Roman" w:hAnsi="Times New Roman" w:cs="Times New Roman"/>
                <w:sz w:val="24"/>
                <w:szCs w:val="24"/>
              </w:rPr>
              <w:t>5</w:t>
            </w:r>
            <w:r w:rsidRPr="00187E3E">
              <w:rPr>
                <w:rFonts w:ascii="Times New Roman" w:hAnsi="Times New Roman" w:cs="Times New Roman"/>
                <w:sz w:val="24"/>
                <w:szCs w:val="24"/>
              </w:rPr>
              <w:t>5,0 га.</w:t>
            </w:r>
          </w:p>
        </w:tc>
      </w:tr>
      <w:tr w:rsidR="00515364" w:rsidRPr="00187E3E" w:rsidTr="001A2B12">
        <w:trPr>
          <w:trHeight w:val="20"/>
        </w:trPr>
        <w:tc>
          <w:tcPr>
            <w:tcW w:w="2552" w:type="dxa"/>
            <w:shd w:val="clear" w:color="auto" w:fill="auto"/>
            <w:vAlign w:val="center"/>
          </w:tcPr>
          <w:p w:rsidR="00515364" w:rsidRPr="00187E3E" w:rsidRDefault="00515364"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515364" w:rsidRPr="00187E3E" w:rsidRDefault="00515364"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Минимальный отступ от границ земельных участков в целях определения мест допустимого размещения:</w:t>
            </w:r>
          </w:p>
          <w:p w:rsidR="00515364" w:rsidRPr="00187E3E" w:rsidRDefault="00515364"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 зданий, строений, сооружений - </w:t>
            </w:r>
            <w:r w:rsidR="001F120E" w:rsidRPr="00187E3E">
              <w:rPr>
                <w:rFonts w:ascii="Times New Roman" w:hAnsi="Times New Roman" w:cs="Times New Roman"/>
                <w:sz w:val="24"/>
                <w:szCs w:val="24"/>
              </w:rPr>
              <w:t>5</w:t>
            </w:r>
            <w:r w:rsidRPr="00187E3E">
              <w:rPr>
                <w:rFonts w:ascii="Times New Roman" w:hAnsi="Times New Roman" w:cs="Times New Roman"/>
                <w:sz w:val="24"/>
                <w:szCs w:val="24"/>
              </w:rPr>
              <w:t xml:space="preserve"> м, </w:t>
            </w:r>
          </w:p>
          <w:p w:rsidR="00515364" w:rsidRPr="00187E3E" w:rsidRDefault="00515364"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 для размещения объектов инженерной инфраструктуры </w:t>
            </w:r>
            <w:r w:rsidR="001F120E" w:rsidRPr="00187E3E">
              <w:rPr>
                <w:rFonts w:ascii="Times New Roman" w:hAnsi="Times New Roman" w:cs="Times New Roman"/>
                <w:sz w:val="24"/>
                <w:szCs w:val="24"/>
              </w:rPr>
              <w:t>–</w:t>
            </w:r>
            <w:r w:rsidRPr="00187E3E">
              <w:rPr>
                <w:rFonts w:ascii="Times New Roman" w:hAnsi="Times New Roman" w:cs="Times New Roman"/>
                <w:sz w:val="24"/>
                <w:szCs w:val="24"/>
              </w:rPr>
              <w:t xml:space="preserve"> </w:t>
            </w:r>
            <w:r w:rsidR="001F120E" w:rsidRPr="00187E3E">
              <w:rPr>
                <w:rFonts w:ascii="Times New Roman" w:hAnsi="Times New Roman" w:cs="Times New Roman"/>
                <w:sz w:val="24"/>
                <w:szCs w:val="24"/>
              </w:rPr>
              <w:t>3,0</w:t>
            </w:r>
            <w:r w:rsidRPr="00187E3E">
              <w:rPr>
                <w:rFonts w:ascii="Times New Roman" w:hAnsi="Times New Roman" w:cs="Times New Roman"/>
                <w:sz w:val="24"/>
                <w:szCs w:val="24"/>
              </w:rPr>
              <w:t xml:space="preserve"> м.</w:t>
            </w:r>
            <w:r w:rsidRPr="00187E3E">
              <w:rPr>
                <w:sz w:val="24"/>
                <w:szCs w:val="24"/>
              </w:rPr>
              <w:t xml:space="preserve"> </w:t>
            </w:r>
          </w:p>
        </w:tc>
      </w:tr>
      <w:tr w:rsidR="00515364" w:rsidRPr="00187E3E" w:rsidTr="001A2B12">
        <w:trPr>
          <w:trHeight w:val="20"/>
        </w:trPr>
        <w:tc>
          <w:tcPr>
            <w:tcW w:w="2552" w:type="dxa"/>
            <w:shd w:val="clear" w:color="auto" w:fill="auto"/>
            <w:vAlign w:val="center"/>
          </w:tcPr>
          <w:p w:rsidR="00515364" w:rsidRPr="00187E3E" w:rsidRDefault="00515364"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 xml:space="preserve">Предельное кол-во этажей или предельная высота </w:t>
            </w:r>
            <w:r w:rsidRPr="00187E3E">
              <w:rPr>
                <w:rFonts w:ascii="Times New Roman" w:hAnsi="Times New Roman" w:cs="Times New Roman"/>
                <w:b/>
                <w:sz w:val="24"/>
                <w:szCs w:val="24"/>
              </w:rPr>
              <w:lastRenderedPageBreak/>
              <w:t>здания, строения, сооружения</w:t>
            </w:r>
          </w:p>
        </w:tc>
        <w:tc>
          <w:tcPr>
            <w:tcW w:w="11482" w:type="dxa"/>
            <w:shd w:val="clear" w:color="auto" w:fill="auto"/>
            <w:vAlign w:val="center"/>
          </w:tcPr>
          <w:p w:rsidR="00515364" w:rsidRPr="00187E3E" w:rsidRDefault="001F120E"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lastRenderedPageBreak/>
              <w:t>18 метров</w:t>
            </w:r>
          </w:p>
        </w:tc>
      </w:tr>
      <w:tr w:rsidR="00515364" w:rsidRPr="00187E3E" w:rsidTr="001A2B12">
        <w:trPr>
          <w:trHeight w:val="20"/>
        </w:trPr>
        <w:tc>
          <w:tcPr>
            <w:tcW w:w="2552" w:type="dxa"/>
            <w:shd w:val="clear" w:color="auto" w:fill="auto"/>
            <w:vAlign w:val="center"/>
          </w:tcPr>
          <w:p w:rsidR="00515364" w:rsidRPr="00187E3E" w:rsidRDefault="00515364"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lastRenderedPageBreak/>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515364" w:rsidRPr="00187E3E" w:rsidRDefault="00515364"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60 %</w:t>
            </w:r>
            <w:r w:rsidRPr="00187E3E">
              <w:rPr>
                <w:sz w:val="24"/>
                <w:szCs w:val="24"/>
              </w:rPr>
              <w:t xml:space="preserve"> </w:t>
            </w:r>
          </w:p>
        </w:tc>
      </w:tr>
      <w:tr w:rsidR="00515364" w:rsidRPr="00187E3E" w:rsidTr="001A2B12">
        <w:trPr>
          <w:trHeight w:val="20"/>
        </w:trPr>
        <w:tc>
          <w:tcPr>
            <w:tcW w:w="2552" w:type="dxa"/>
            <w:shd w:val="clear" w:color="auto" w:fill="auto"/>
            <w:vAlign w:val="center"/>
          </w:tcPr>
          <w:p w:rsidR="00515364" w:rsidRPr="00187E3E" w:rsidRDefault="00515364" w:rsidP="00187E3E">
            <w:pPr>
              <w:widowControl w:val="0"/>
              <w:tabs>
                <w:tab w:val="left" w:pos="360"/>
              </w:tabs>
              <w:spacing w:line="240" w:lineRule="auto"/>
              <w:jc w:val="both"/>
              <w:rPr>
                <w:rFonts w:ascii="Times New Roman" w:hAnsi="Times New Roman" w:cs="Times New Roman"/>
                <w:b/>
                <w:sz w:val="24"/>
                <w:szCs w:val="24"/>
              </w:rPr>
            </w:pPr>
            <w:r w:rsidRPr="00187E3E">
              <w:rPr>
                <w:rFonts w:ascii="Times New Roman" w:hAnsi="Times New Roman" w:cs="Times New Roman"/>
                <w:b/>
                <w:sz w:val="24"/>
                <w:szCs w:val="24"/>
              </w:rPr>
              <w:t>Иные параметры</w:t>
            </w:r>
          </w:p>
        </w:tc>
        <w:tc>
          <w:tcPr>
            <w:tcW w:w="11482" w:type="dxa"/>
            <w:shd w:val="clear" w:color="auto" w:fill="auto"/>
            <w:vAlign w:val="center"/>
          </w:tcPr>
          <w:p w:rsidR="00515364" w:rsidRPr="00187E3E" w:rsidRDefault="00515364" w:rsidP="00187E3E">
            <w:pPr>
              <w:widowControl w:val="0"/>
              <w:spacing w:line="240" w:lineRule="auto"/>
              <w:jc w:val="both"/>
              <w:rPr>
                <w:rFonts w:ascii="Times New Roman" w:hAnsi="Times New Roman" w:cs="Times New Roman"/>
                <w:sz w:val="24"/>
                <w:szCs w:val="24"/>
              </w:rPr>
            </w:pPr>
          </w:p>
        </w:tc>
      </w:tr>
      <w:tr w:rsidR="00515364" w:rsidRPr="00187E3E" w:rsidTr="001A2B12">
        <w:trPr>
          <w:trHeight w:val="20"/>
        </w:trPr>
        <w:tc>
          <w:tcPr>
            <w:tcW w:w="2552" w:type="dxa"/>
            <w:shd w:val="clear" w:color="auto" w:fill="auto"/>
            <w:vAlign w:val="center"/>
          </w:tcPr>
          <w:p w:rsidR="00515364" w:rsidRPr="00187E3E" w:rsidRDefault="00515364" w:rsidP="00187E3E">
            <w:pPr>
              <w:widowControl w:val="0"/>
              <w:tabs>
                <w:tab w:val="left" w:pos="360"/>
              </w:tabs>
              <w:spacing w:line="240" w:lineRule="auto"/>
              <w:rPr>
                <w:rFonts w:ascii="Times New Roman" w:hAnsi="Times New Roman" w:cs="Times New Roman"/>
                <w:sz w:val="24"/>
                <w:szCs w:val="24"/>
              </w:rPr>
            </w:pPr>
            <w:r w:rsidRPr="00187E3E">
              <w:rPr>
                <w:rFonts w:ascii="Times New Roman" w:hAnsi="Times New Roman" w:cs="Times New Roman"/>
                <w:b/>
                <w:sz w:val="24"/>
                <w:szCs w:val="24"/>
              </w:rPr>
              <w:t>Ограничения использования земельного участка</w:t>
            </w:r>
          </w:p>
        </w:tc>
        <w:tc>
          <w:tcPr>
            <w:tcW w:w="11482" w:type="dxa"/>
            <w:shd w:val="clear" w:color="auto" w:fill="auto"/>
            <w:vAlign w:val="center"/>
          </w:tcPr>
          <w:p w:rsidR="00515364" w:rsidRPr="00187E3E" w:rsidRDefault="00515364" w:rsidP="00187E3E">
            <w:pPr>
              <w:widowControl w:val="0"/>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Соблюдение нормативных расстояний от соседних объектов и земельных участков в соответствии СанПиН 2.2.1/2.1.1.1200-03 "Санитарно-защитные зоны и санитарная классификация предприятий, сооружений и иных объектов"</w:t>
            </w:r>
          </w:p>
        </w:tc>
      </w:tr>
    </w:tbl>
    <w:p w:rsidR="0025106D" w:rsidRPr="00187E3E" w:rsidRDefault="0025106D" w:rsidP="00386E5D">
      <w:pPr>
        <w:pStyle w:val="3"/>
        <w:spacing w:before="0" w:after="0" w:line="240" w:lineRule="auto"/>
        <w:ind w:left="57" w:right="57"/>
        <w:rPr>
          <w:sz w:val="28"/>
          <w:szCs w:val="28"/>
        </w:rPr>
      </w:pPr>
      <w:bookmarkStart w:id="73" w:name="_Toc22547309"/>
      <w:r w:rsidRPr="00187E3E">
        <w:rPr>
          <w:sz w:val="28"/>
          <w:szCs w:val="28"/>
        </w:rPr>
        <w:t>Статья 8.12</w:t>
      </w:r>
      <w:r w:rsidRPr="00187E3E">
        <w:rPr>
          <w:sz w:val="28"/>
          <w:szCs w:val="28"/>
        </w:rPr>
        <w:tab/>
        <w:t>Рекреационные зоны</w:t>
      </w:r>
      <w:bookmarkEnd w:id="73"/>
    </w:p>
    <w:p w:rsidR="0025106D" w:rsidRPr="00187E3E" w:rsidRDefault="0025106D" w:rsidP="00386E5D">
      <w:pPr>
        <w:keepNext/>
        <w:autoSpaceDE w:val="0"/>
        <w:autoSpaceDN w:val="0"/>
        <w:adjustRightInd w:val="0"/>
        <w:spacing w:line="240" w:lineRule="auto"/>
        <w:ind w:left="57" w:right="57"/>
        <w:jc w:val="center"/>
        <w:rPr>
          <w:rFonts w:ascii="Times New Roman" w:hAnsi="Times New Roman" w:cs="Times New Roman"/>
          <w:b/>
          <w:bCs/>
          <w:iCs/>
          <w:sz w:val="28"/>
          <w:szCs w:val="28"/>
        </w:rPr>
      </w:pPr>
      <w:r w:rsidRPr="00187E3E">
        <w:rPr>
          <w:rFonts w:ascii="Times New Roman" w:hAnsi="Times New Roman" w:cs="Times New Roman"/>
          <w:b/>
          <w:bCs/>
          <w:iCs/>
          <w:sz w:val="28"/>
          <w:szCs w:val="28"/>
        </w:rPr>
        <w:t>Индекс зоны: Р</w:t>
      </w:r>
      <w:proofErr w:type="gramStart"/>
      <w:r w:rsidRPr="00187E3E">
        <w:rPr>
          <w:rFonts w:ascii="Times New Roman" w:hAnsi="Times New Roman" w:cs="Times New Roman"/>
          <w:b/>
          <w:bCs/>
          <w:iCs/>
          <w:sz w:val="28"/>
          <w:szCs w:val="28"/>
        </w:rPr>
        <w:t>1</w:t>
      </w:r>
      <w:proofErr w:type="gramEnd"/>
      <w:r w:rsidRPr="00187E3E">
        <w:rPr>
          <w:rFonts w:ascii="Times New Roman" w:hAnsi="Times New Roman" w:cs="Times New Roman"/>
          <w:b/>
          <w:bCs/>
          <w:iCs/>
          <w:sz w:val="28"/>
          <w:szCs w:val="28"/>
        </w:rPr>
        <w:t xml:space="preserve"> - Зоны зеленых насаждений общего пользования</w:t>
      </w:r>
    </w:p>
    <w:p w:rsidR="0025106D" w:rsidRPr="00187E3E" w:rsidRDefault="0025106D" w:rsidP="00386E5D">
      <w:pPr>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Р</w:t>
      </w:r>
      <w:proofErr w:type="gramStart"/>
      <w:r w:rsidRPr="00187E3E">
        <w:rPr>
          <w:rFonts w:ascii="Times New Roman" w:hAnsi="Times New Roman" w:cs="Times New Roman"/>
          <w:b/>
          <w:sz w:val="28"/>
          <w:szCs w:val="28"/>
        </w:rPr>
        <w:t>1</w:t>
      </w:r>
      <w:proofErr w:type="gramEnd"/>
    </w:p>
    <w:tbl>
      <w:tblPr>
        <w:tblStyle w:val="a6"/>
        <w:tblW w:w="14000" w:type="dxa"/>
        <w:tblLayout w:type="fixed"/>
        <w:tblLook w:val="04A0"/>
      </w:tblPr>
      <w:tblGrid>
        <w:gridCol w:w="2518"/>
        <w:gridCol w:w="9781"/>
        <w:gridCol w:w="1701"/>
      </w:tblGrid>
      <w:tr w:rsidR="0025106D" w:rsidRPr="00187E3E" w:rsidTr="00187E3E">
        <w:trPr>
          <w:trHeight w:val="20"/>
          <w:tblHeader/>
        </w:trPr>
        <w:tc>
          <w:tcPr>
            <w:tcW w:w="2518"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Наименование вида разрешенного использования</w:t>
            </w:r>
          </w:p>
        </w:tc>
        <w:tc>
          <w:tcPr>
            <w:tcW w:w="978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Описание вида разрешенного использования</w:t>
            </w:r>
          </w:p>
        </w:tc>
        <w:tc>
          <w:tcPr>
            <w:tcW w:w="170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Код (числовое обозначение) вида разрешенного использования</w:t>
            </w:r>
          </w:p>
        </w:tc>
      </w:tr>
      <w:tr w:rsidR="0025106D" w:rsidRPr="00187E3E" w:rsidTr="00187E3E">
        <w:trPr>
          <w:trHeight w:val="20"/>
          <w:tblHeader/>
        </w:trPr>
        <w:tc>
          <w:tcPr>
            <w:tcW w:w="2518"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1</w:t>
            </w:r>
          </w:p>
        </w:tc>
        <w:tc>
          <w:tcPr>
            <w:tcW w:w="978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2</w:t>
            </w:r>
          </w:p>
        </w:tc>
        <w:tc>
          <w:tcPr>
            <w:tcW w:w="170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3</w:t>
            </w:r>
          </w:p>
        </w:tc>
      </w:tr>
      <w:tr w:rsidR="0025106D" w:rsidRPr="00187E3E" w:rsidTr="00187E3E">
        <w:trPr>
          <w:trHeight w:val="20"/>
        </w:trPr>
        <w:tc>
          <w:tcPr>
            <w:tcW w:w="14000" w:type="dxa"/>
            <w:gridSpan w:val="3"/>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Основные виды разрешенного использования зоны Р</w:t>
            </w:r>
            <w:proofErr w:type="gramStart"/>
            <w:r w:rsidRPr="00187E3E">
              <w:rPr>
                <w:rFonts w:ascii="Times New Roman" w:hAnsi="Times New Roman" w:cs="Times New Roman"/>
                <w:b/>
                <w:sz w:val="24"/>
                <w:szCs w:val="24"/>
              </w:rPr>
              <w:t>1</w:t>
            </w:r>
            <w:proofErr w:type="gramEnd"/>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Отдых (рекреация)</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proofErr w:type="gramStart"/>
            <w:r w:rsidRPr="00187E3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87E3E">
              <w:rPr>
                <w:rFonts w:ascii="Times New Roman" w:eastAsia="Times New Roman" w:hAnsi="Times New Roman" w:cs="Times New Roman"/>
                <w:sz w:val="24"/>
                <w:szCs w:val="24"/>
                <w:lang w:eastAsia="ru-RU"/>
              </w:rPr>
              <w:br/>
              <w:t>создание и уход за городскими лесами, скверами, прудами, озерами, водохранилищами, пляжами, а также обустройство мест отдыха в них.</w:t>
            </w:r>
            <w:proofErr w:type="gramEnd"/>
            <w:r w:rsidRPr="00187E3E">
              <w:rPr>
                <w:rFonts w:ascii="Times New Roman" w:eastAsia="Times New Roman" w:hAnsi="Times New Roman" w:cs="Times New Roman"/>
                <w:sz w:val="24"/>
                <w:szCs w:val="24"/>
                <w:lang w:eastAsia="ru-RU"/>
              </w:rPr>
              <w:br/>
              <w:t>Содержание данного вида разрешенного использования включает в себя содержание видов разрешенного использования с кодами 5.1-5.5</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5.0</w:t>
            </w:r>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Парки культуры и отдыха</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парков культуры и отдыха</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3.6.2</w:t>
            </w:r>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Развлекательные мероприятия</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sidRPr="00187E3E">
              <w:rPr>
                <w:rFonts w:ascii="Times New Roman" w:eastAsia="Times New Roman" w:hAnsi="Times New Roman" w:cs="Times New Roman"/>
                <w:sz w:val="24"/>
                <w:szCs w:val="24"/>
                <w:lang w:eastAsia="ru-RU"/>
              </w:rPr>
              <w:lastRenderedPageBreak/>
              <w:t>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lastRenderedPageBreak/>
              <w:t>4.8.1</w:t>
            </w:r>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lastRenderedPageBreak/>
              <w:t>Предоставление коммунальных услуг</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proofErr w:type="gramStart"/>
            <w:r w:rsidRPr="00187E3E">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3.1.1</w:t>
            </w:r>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Обеспечение внутреннего правопорядка</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8.3</w:t>
            </w:r>
          </w:p>
        </w:tc>
      </w:tr>
      <w:tr w:rsidR="00277585" w:rsidRPr="00187E3E" w:rsidTr="00187E3E">
        <w:trPr>
          <w:trHeight w:val="20"/>
        </w:trPr>
        <w:tc>
          <w:tcPr>
            <w:tcW w:w="14000" w:type="dxa"/>
            <w:gridSpan w:val="3"/>
            <w:vAlign w:val="center"/>
          </w:tcPr>
          <w:p w:rsidR="00277585" w:rsidRPr="00187E3E" w:rsidRDefault="00277585"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Вспомогательные виды разрешенного использования зоны Р</w:t>
            </w:r>
            <w:proofErr w:type="gramStart"/>
            <w:r w:rsidRPr="00187E3E">
              <w:rPr>
                <w:rFonts w:ascii="Times New Roman" w:hAnsi="Times New Roman" w:cs="Times New Roman"/>
                <w:b/>
                <w:sz w:val="24"/>
                <w:szCs w:val="24"/>
              </w:rPr>
              <w:t>1</w:t>
            </w:r>
            <w:proofErr w:type="gramEnd"/>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Общественное питание</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4.6</w:t>
            </w:r>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Хранение автотранспорта</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2.7.1</w:t>
            </w:r>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Благоустройство территории</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12.0.2</w:t>
            </w:r>
          </w:p>
        </w:tc>
      </w:tr>
      <w:tr w:rsidR="00277585" w:rsidRPr="00187E3E" w:rsidTr="00187E3E">
        <w:trPr>
          <w:trHeight w:val="20"/>
        </w:trPr>
        <w:tc>
          <w:tcPr>
            <w:tcW w:w="14000" w:type="dxa"/>
            <w:gridSpan w:val="3"/>
            <w:vAlign w:val="center"/>
          </w:tcPr>
          <w:p w:rsidR="00277585" w:rsidRPr="00187E3E" w:rsidRDefault="00277585" w:rsidP="00187E3E">
            <w:pPr>
              <w:jc w:val="center"/>
              <w:rPr>
                <w:rFonts w:ascii="Times New Roman" w:hAnsi="Times New Roman" w:cs="Times New Roman"/>
                <w:b/>
                <w:sz w:val="24"/>
                <w:szCs w:val="24"/>
              </w:rPr>
            </w:pPr>
            <w:r w:rsidRPr="00187E3E">
              <w:rPr>
                <w:rFonts w:ascii="Times New Roman" w:hAnsi="Times New Roman" w:cs="Times New Roman"/>
                <w:b/>
                <w:sz w:val="24"/>
                <w:szCs w:val="24"/>
              </w:rPr>
              <w:lastRenderedPageBreak/>
              <w:t>Условно разрешенные виды использования зоны Р</w:t>
            </w:r>
            <w:proofErr w:type="gramStart"/>
            <w:r w:rsidRPr="00187E3E">
              <w:rPr>
                <w:rFonts w:ascii="Times New Roman" w:hAnsi="Times New Roman" w:cs="Times New Roman"/>
                <w:b/>
                <w:sz w:val="24"/>
                <w:szCs w:val="24"/>
              </w:rPr>
              <w:t>1</w:t>
            </w:r>
            <w:proofErr w:type="gramEnd"/>
          </w:p>
        </w:tc>
      </w:tr>
      <w:tr w:rsidR="00277585" w:rsidRPr="00187E3E" w:rsidTr="00187E3E">
        <w:trPr>
          <w:trHeight w:val="20"/>
        </w:trPr>
        <w:tc>
          <w:tcPr>
            <w:tcW w:w="2518" w:type="dxa"/>
            <w:vAlign w:val="center"/>
          </w:tcPr>
          <w:p w:rsidR="00277585" w:rsidRPr="00187E3E" w:rsidRDefault="00277585"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Магазины</w:t>
            </w:r>
          </w:p>
        </w:tc>
        <w:tc>
          <w:tcPr>
            <w:tcW w:w="9781" w:type="dxa"/>
            <w:vAlign w:val="center"/>
          </w:tcPr>
          <w:p w:rsidR="00277585" w:rsidRPr="00187E3E" w:rsidRDefault="00277585"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87E3E">
              <w:rPr>
                <w:rFonts w:ascii="Times New Roman" w:eastAsia="Times New Roman" w:hAnsi="Times New Roman" w:cs="Times New Roman"/>
                <w:sz w:val="24"/>
                <w:szCs w:val="24"/>
                <w:lang w:eastAsia="ru-RU"/>
              </w:rPr>
              <w:t>.м</w:t>
            </w:r>
            <w:proofErr w:type="gramEnd"/>
          </w:p>
        </w:tc>
        <w:tc>
          <w:tcPr>
            <w:tcW w:w="1701" w:type="dxa"/>
            <w:vAlign w:val="center"/>
          </w:tcPr>
          <w:p w:rsidR="00277585" w:rsidRPr="00187E3E" w:rsidRDefault="00277585"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4.4</w:t>
            </w:r>
          </w:p>
        </w:tc>
      </w:tr>
    </w:tbl>
    <w:p w:rsidR="0025106D" w:rsidRPr="00187E3E" w:rsidRDefault="0025106D"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 xml:space="preserve">и предельные параметры разрешенного строительства реконструкции объектов капитального строительства </w:t>
      </w:r>
      <w:r w:rsidRPr="00187E3E">
        <w:rPr>
          <w:rFonts w:ascii="Times New Roman" w:hAnsi="Times New Roman" w:cs="Times New Roman"/>
          <w:b/>
          <w:sz w:val="28"/>
          <w:szCs w:val="28"/>
        </w:rPr>
        <w:br/>
        <w:t xml:space="preserve">зоны </w:t>
      </w:r>
      <w:r w:rsidR="00277585" w:rsidRPr="00187E3E">
        <w:rPr>
          <w:rFonts w:ascii="Times New Roman" w:hAnsi="Times New Roman" w:cs="Times New Roman"/>
          <w:b/>
          <w:sz w:val="28"/>
          <w:szCs w:val="28"/>
        </w:rPr>
        <w:t>Р</w:t>
      </w:r>
      <w:proofErr w:type="gramStart"/>
      <w:r w:rsidRPr="00187E3E">
        <w:rPr>
          <w:rFonts w:ascii="Times New Roman" w:hAnsi="Times New Roman" w:cs="Times New Roman"/>
          <w:b/>
          <w:sz w:val="28"/>
          <w:szCs w:val="28"/>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25106D" w:rsidRPr="00187E3E" w:rsidTr="0025106D">
        <w:trPr>
          <w:trHeight w:val="20"/>
        </w:trPr>
        <w:tc>
          <w:tcPr>
            <w:tcW w:w="2552" w:type="dxa"/>
            <w:shd w:val="clear" w:color="auto" w:fill="auto"/>
            <w:vAlign w:val="center"/>
          </w:tcPr>
          <w:p w:rsidR="0025106D" w:rsidRPr="00187E3E" w:rsidRDefault="0025106D" w:rsidP="00187E3E">
            <w:pPr>
              <w:keepNext/>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r w:rsidR="00277585" w:rsidRPr="00187E3E">
              <w:rPr>
                <w:rFonts w:ascii="Times New Roman" w:hAnsi="Times New Roman" w:cs="Times New Roman"/>
                <w:b/>
                <w:sz w:val="24"/>
                <w:szCs w:val="24"/>
              </w:rPr>
              <w:t>, занятого зданиями/строениями</w:t>
            </w:r>
          </w:p>
        </w:tc>
        <w:tc>
          <w:tcPr>
            <w:tcW w:w="11482" w:type="dxa"/>
            <w:shd w:val="clear" w:color="auto" w:fill="auto"/>
            <w:vAlign w:val="center"/>
          </w:tcPr>
          <w:p w:rsidR="0025106D" w:rsidRPr="00187E3E" w:rsidRDefault="0025106D"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w:t>
            </w:r>
            <w:r w:rsidR="00277585" w:rsidRPr="00187E3E">
              <w:rPr>
                <w:rFonts w:ascii="Times New Roman" w:hAnsi="Times New Roman" w:cs="Times New Roman"/>
                <w:sz w:val="24"/>
                <w:szCs w:val="24"/>
              </w:rPr>
              <w:t>1</w:t>
            </w:r>
            <w:r w:rsidRPr="00187E3E">
              <w:rPr>
                <w:rFonts w:ascii="Times New Roman" w:hAnsi="Times New Roman" w:cs="Times New Roman"/>
                <w:sz w:val="24"/>
                <w:szCs w:val="24"/>
              </w:rPr>
              <w:t xml:space="preserve"> га</w:t>
            </w:r>
          </w:p>
          <w:p w:rsidR="0025106D" w:rsidRPr="00187E3E" w:rsidRDefault="0025106D"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w:t>
            </w:r>
            <w:r w:rsidR="00277585" w:rsidRPr="00187E3E">
              <w:rPr>
                <w:rFonts w:ascii="Times New Roman" w:hAnsi="Times New Roman" w:cs="Times New Roman"/>
                <w:sz w:val="24"/>
                <w:szCs w:val="24"/>
              </w:rPr>
              <w:t>5</w:t>
            </w:r>
            <w:r w:rsidRPr="00187E3E">
              <w:rPr>
                <w:rFonts w:ascii="Times New Roman" w:hAnsi="Times New Roman" w:cs="Times New Roman"/>
                <w:sz w:val="24"/>
                <w:szCs w:val="24"/>
              </w:rPr>
              <w:t>,0 га.</w:t>
            </w:r>
          </w:p>
        </w:tc>
      </w:tr>
      <w:tr w:rsidR="0025106D" w:rsidRPr="00187E3E" w:rsidTr="0025106D">
        <w:trPr>
          <w:trHeight w:val="20"/>
        </w:trPr>
        <w:tc>
          <w:tcPr>
            <w:tcW w:w="2552" w:type="dxa"/>
            <w:shd w:val="clear" w:color="auto" w:fill="auto"/>
            <w:vAlign w:val="center"/>
          </w:tcPr>
          <w:p w:rsidR="0025106D" w:rsidRPr="00187E3E" w:rsidRDefault="0025106D"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9F0CE0"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Минимальные отступы от стен зданий и сооружений до границ земельных участков должны быть не менее 1 м. </w:t>
            </w:r>
          </w:p>
          <w:p w:rsidR="0025106D"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Минимальные отступы от стен зданий и сооружений до красных линий улиц и проездов должны быть не менее 5 м </w:t>
            </w:r>
          </w:p>
        </w:tc>
      </w:tr>
      <w:tr w:rsidR="0025106D" w:rsidRPr="00187E3E" w:rsidTr="0025106D">
        <w:trPr>
          <w:trHeight w:val="20"/>
        </w:trPr>
        <w:tc>
          <w:tcPr>
            <w:tcW w:w="2552" w:type="dxa"/>
            <w:shd w:val="clear" w:color="auto" w:fill="auto"/>
            <w:vAlign w:val="center"/>
          </w:tcPr>
          <w:p w:rsidR="0025106D" w:rsidRPr="00187E3E" w:rsidRDefault="0025106D"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Предельное кол-во этажей или предельная высота здания, строения, сооружения</w:t>
            </w:r>
          </w:p>
        </w:tc>
        <w:tc>
          <w:tcPr>
            <w:tcW w:w="11482" w:type="dxa"/>
            <w:shd w:val="clear" w:color="auto" w:fill="auto"/>
            <w:vAlign w:val="center"/>
          </w:tcPr>
          <w:p w:rsidR="0025106D"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12 метров</w:t>
            </w:r>
          </w:p>
        </w:tc>
      </w:tr>
      <w:tr w:rsidR="0025106D" w:rsidRPr="00187E3E" w:rsidTr="0025106D">
        <w:trPr>
          <w:trHeight w:val="20"/>
        </w:trPr>
        <w:tc>
          <w:tcPr>
            <w:tcW w:w="2552" w:type="dxa"/>
            <w:shd w:val="clear" w:color="auto" w:fill="auto"/>
            <w:vAlign w:val="center"/>
          </w:tcPr>
          <w:p w:rsidR="0025106D" w:rsidRPr="00187E3E" w:rsidRDefault="0025106D"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25106D"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8</w:t>
            </w:r>
            <w:r w:rsidR="0025106D" w:rsidRPr="00187E3E">
              <w:rPr>
                <w:rFonts w:ascii="Times New Roman" w:hAnsi="Times New Roman" w:cs="Times New Roman"/>
                <w:sz w:val="24"/>
                <w:szCs w:val="24"/>
              </w:rPr>
              <w:t xml:space="preserve">0 % </w:t>
            </w:r>
          </w:p>
        </w:tc>
      </w:tr>
      <w:tr w:rsidR="000D655F" w:rsidRPr="00187E3E" w:rsidTr="0025106D">
        <w:trPr>
          <w:trHeight w:val="20"/>
        </w:trPr>
        <w:tc>
          <w:tcPr>
            <w:tcW w:w="2552" w:type="dxa"/>
            <w:shd w:val="clear" w:color="auto" w:fill="auto"/>
            <w:vAlign w:val="center"/>
          </w:tcPr>
          <w:p w:rsidR="000D655F" w:rsidRPr="00187E3E" w:rsidRDefault="000D655F"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lastRenderedPageBreak/>
              <w:t>Параметры использования территории (% от общей площади)</w:t>
            </w:r>
          </w:p>
        </w:tc>
        <w:tc>
          <w:tcPr>
            <w:tcW w:w="11482" w:type="dxa"/>
            <w:shd w:val="clear" w:color="auto" w:fill="auto"/>
            <w:vAlign w:val="center"/>
          </w:tcPr>
          <w:p w:rsidR="000D655F" w:rsidRPr="00187E3E" w:rsidRDefault="000D655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 зеленые насаждения – 65-75 </w:t>
            </w:r>
          </w:p>
          <w:p w:rsidR="000D655F" w:rsidRPr="00187E3E" w:rsidRDefault="000D655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 аллеи, дороги – 10-15 </w:t>
            </w:r>
          </w:p>
          <w:p w:rsidR="000D655F" w:rsidRPr="00187E3E" w:rsidRDefault="000D655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 площадки – 8-12 </w:t>
            </w:r>
          </w:p>
          <w:p w:rsidR="000D655F" w:rsidRPr="00187E3E" w:rsidRDefault="000D655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сооружения – 5-7</w:t>
            </w:r>
          </w:p>
        </w:tc>
      </w:tr>
      <w:tr w:rsidR="0025106D" w:rsidRPr="00187E3E" w:rsidTr="0025106D">
        <w:trPr>
          <w:trHeight w:val="20"/>
        </w:trPr>
        <w:tc>
          <w:tcPr>
            <w:tcW w:w="2552" w:type="dxa"/>
            <w:shd w:val="clear" w:color="auto" w:fill="auto"/>
            <w:vAlign w:val="center"/>
          </w:tcPr>
          <w:p w:rsidR="0025106D" w:rsidRPr="00187E3E" w:rsidRDefault="0025106D" w:rsidP="00187E3E">
            <w:pPr>
              <w:widowControl w:val="0"/>
              <w:tabs>
                <w:tab w:val="left" w:pos="360"/>
              </w:tabs>
              <w:spacing w:line="240" w:lineRule="auto"/>
              <w:jc w:val="both"/>
              <w:rPr>
                <w:rFonts w:ascii="Times New Roman" w:hAnsi="Times New Roman" w:cs="Times New Roman"/>
                <w:b/>
                <w:sz w:val="24"/>
                <w:szCs w:val="24"/>
              </w:rPr>
            </w:pPr>
            <w:r w:rsidRPr="00187E3E">
              <w:rPr>
                <w:rFonts w:ascii="Times New Roman" w:hAnsi="Times New Roman" w:cs="Times New Roman"/>
                <w:b/>
                <w:sz w:val="24"/>
                <w:szCs w:val="24"/>
              </w:rPr>
              <w:t>Иные параметры</w:t>
            </w:r>
          </w:p>
        </w:tc>
        <w:tc>
          <w:tcPr>
            <w:tcW w:w="11482" w:type="dxa"/>
            <w:shd w:val="clear" w:color="auto" w:fill="auto"/>
            <w:vAlign w:val="center"/>
          </w:tcPr>
          <w:p w:rsidR="00277585" w:rsidRPr="00187E3E" w:rsidRDefault="00277585"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 </w:t>
            </w:r>
          </w:p>
          <w:p w:rsidR="00277585" w:rsidRPr="00187E3E" w:rsidRDefault="00277585"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Параметры разрешенного строительства, реконструкции объектов </w:t>
            </w:r>
          </w:p>
          <w:p w:rsidR="00277585" w:rsidRPr="00187E3E" w:rsidRDefault="00277585"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капитального строительства не подлежат установлению </w:t>
            </w:r>
          </w:p>
          <w:p w:rsidR="00277585" w:rsidRPr="00187E3E" w:rsidRDefault="00277585"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Озелененные территории общего пользования не могут быть приватизированы или сданы в аренду. </w:t>
            </w:r>
          </w:p>
          <w:p w:rsidR="009F0CE0"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 </w:t>
            </w:r>
          </w:p>
          <w:p w:rsidR="009F0CE0"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D655F" w:rsidRPr="00187E3E" w:rsidRDefault="009F0CE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 </w:t>
            </w:r>
            <w:r w:rsidR="000D655F" w:rsidRPr="00187E3E">
              <w:rPr>
                <w:sz w:val="24"/>
                <w:szCs w:val="24"/>
              </w:rPr>
              <w:t xml:space="preserve"> </w:t>
            </w:r>
          </w:p>
        </w:tc>
      </w:tr>
    </w:tbl>
    <w:p w:rsidR="0025106D" w:rsidRPr="00187E3E" w:rsidRDefault="0025106D"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187E3E">
        <w:rPr>
          <w:rFonts w:ascii="Times New Roman" w:hAnsi="Times New Roman" w:cs="Times New Roman"/>
          <w:b/>
          <w:bCs/>
          <w:i/>
          <w:iCs/>
          <w:sz w:val="28"/>
          <w:szCs w:val="28"/>
        </w:rPr>
        <w:t xml:space="preserve">Индекс зоны: </w:t>
      </w:r>
      <w:r w:rsidR="005C76B3" w:rsidRPr="00187E3E">
        <w:rPr>
          <w:rFonts w:ascii="Times New Roman" w:hAnsi="Times New Roman" w:cs="Times New Roman"/>
          <w:b/>
          <w:bCs/>
          <w:i/>
          <w:iCs/>
          <w:sz w:val="28"/>
          <w:szCs w:val="28"/>
        </w:rPr>
        <w:t>Р</w:t>
      </w:r>
      <w:proofErr w:type="gramStart"/>
      <w:r w:rsidRPr="00187E3E">
        <w:rPr>
          <w:rFonts w:ascii="Times New Roman" w:hAnsi="Times New Roman" w:cs="Times New Roman"/>
          <w:b/>
          <w:bCs/>
          <w:i/>
          <w:iCs/>
          <w:sz w:val="28"/>
          <w:szCs w:val="28"/>
        </w:rPr>
        <w:t>2</w:t>
      </w:r>
      <w:proofErr w:type="gramEnd"/>
      <w:r w:rsidRPr="00187E3E">
        <w:rPr>
          <w:rFonts w:ascii="Times New Roman" w:hAnsi="Times New Roman" w:cs="Times New Roman"/>
          <w:b/>
          <w:bCs/>
          <w:i/>
          <w:iCs/>
          <w:sz w:val="28"/>
          <w:szCs w:val="28"/>
        </w:rPr>
        <w:t xml:space="preserve"> - </w:t>
      </w:r>
      <w:r w:rsidR="005C76B3" w:rsidRPr="00187E3E">
        <w:rPr>
          <w:rFonts w:ascii="Times New Roman" w:hAnsi="Times New Roman" w:cs="Times New Roman"/>
          <w:b/>
          <w:bCs/>
          <w:i/>
          <w:iCs/>
          <w:sz w:val="28"/>
          <w:szCs w:val="28"/>
        </w:rPr>
        <w:t>Зоны зеленых насаждений специального назначения</w:t>
      </w:r>
    </w:p>
    <w:p w:rsidR="006600ED" w:rsidRPr="00187E3E" w:rsidRDefault="006600ED" w:rsidP="00386E5D">
      <w:pPr>
        <w:keepNext/>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sz w:val="28"/>
          <w:szCs w:val="28"/>
        </w:rPr>
        <w:t>Застройка объектами капитального строительства в границах территориальной зоны не предусмотрена.</w:t>
      </w:r>
    </w:p>
    <w:p w:rsidR="0025106D" w:rsidRPr="00187E3E" w:rsidRDefault="0025106D" w:rsidP="00386E5D">
      <w:pPr>
        <w:keepNext/>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 xml:space="preserve">Виды разрешенного использования земельных участков и объектов капитального строительства зоны </w:t>
      </w:r>
      <w:r w:rsidR="006600ED" w:rsidRPr="00187E3E">
        <w:rPr>
          <w:rFonts w:ascii="Times New Roman" w:hAnsi="Times New Roman" w:cs="Times New Roman"/>
          <w:b/>
          <w:sz w:val="28"/>
          <w:szCs w:val="28"/>
        </w:rPr>
        <w:t>Р</w:t>
      </w:r>
      <w:proofErr w:type="gramStart"/>
      <w:r w:rsidRPr="00187E3E">
        <w:rPr>
          <w:rFonts w:ascii="Times New Roman" w:hAnsi="Times New Roman" w:cs="Times New Roman"/>
          <w:b/>
          <w:sz w:val="28"/>
          <w:szCs w:val="28"/>
        </w:rPr>
        <w:t>2</w:t>
      </w:r>
      <w:proofErr w:type="gramEnd"/>
    </w:p>
    <w:tbl>
      <w:tblPr>
        <w:tblStyle w:val="a6"/>
        <w:tblW w:w="14000" w:type="dxa"/>
        <w:tblLayout w:type="fixed"/>
        <w:tblLook w:val="04A0"/>
      </w:tblPr>
      <w:tblGrid>
        <w:gridCol w:w="2518"/>
        <w:gridCol w:w="9781"/>
        <w:gridCol w:w="1701"/>
      </w:tblGrid>
      <w:tr w:rsidR="0025106D" w:rsidRPr="00187E3E" w:rsidTr="00187E3E">
        <w:trPr>
          <w:trHeight w:val="20"/>
          <w:tblHeader/>
        </w:trPr>
        <w:tc>
          <w:tcPr>
            <w:tcW w:w="2518"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Наименование вида разрешенного использования</w:t>
            </w:r>
          </w:p>
        </w:tc>
        <w:tc>
          <w:tcPr>
            <w:tcW w:w="978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Описание вида разрешенного использования</w:t>
            </w:r>
          </w:p>
        </w:tc>
        <w:tc>
          <w:tcPr>
            <w:tcW w:w="170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Код (числовое обозначение) вида разрешенного использования</w:t>
            </w:r>
          </w:p>
        </w:tc>
      </w:tr>
      <w:tr w:rsidR="0025106D" w:rsidRPr="00187E3E" w:rsidTr="00187E3E">
        <w:trPr>
          <w:trHeight w:val="20"/>
          <w:tblHeader/>
        </w:trPr>
        <w:tc>
          <w:tcPr>
            <w:tcW w:w="2518"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1</w:t>
            </w:r>
          </w:p>
        </w:tc>
        <w:tc>
          <w:tcPr>
            <w:tcW w:w="978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2</w:t>
            </w:r>
          </w:p>
        </w:tc>
        <w:tc>
          <w:tcPr>
            <w:tcW w:w="1701" w:type="dxa"/>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3</w:t>
            </w:r>
          </w:p>
        </w:tc>
      </w:tr>
      <w:tr w:rsidR="0025106D" w:rsidRPr="00187E3E" w:rsidTr="00187E3E">
        <w:trPr>
          <w:trHeight w:val="20"/>
        </w:trPr>
        <w:tc>
          <w:tcPr>
            <w:tcW w:w="14000" w:type="dxa"/>
            <w:gridSpan w:val="3"/>
            <w:vAlign w:val="center"/>
          </w:tcPr>
          <w:p w:rsidR="0025106D" w:rsidRPr="00187E3E" w:rsidRDefault="0025106D" w:rsidP="00187E3E">
            <w:pPr>
              <w:jc w:val="center"/>
              <w:rPr>
                <w:rFonts w:ascii="Times New Roman" w:hAnsi="Times New Roman" w:cs="Times New Roman"/>
                <w:b/>
                <w:sz w:val="24"/>
                <w:szCs w:val="24"/>
              </w:rPr>
            </w:pPr>
            <w:r w:rsidRPr="00187E3E">
              <w:rPr>
                <w:rFonts w:ascii="Times New Roman" w:hAnsi="Times New Roman" w:cs="Times New Roman"/>
                <w:b/>
                <w:sz w:val="24"/>
                <w:szCs w:val="24"/>
              </w:rPr>
              <w:t xml:space="preserve">Основные виды разрешенного использования зоны </w:t>
            </w:r>
            <w:r w:rsidR="005C76B3" w:rsidRPr="00187E3E">
              <w:rPr>
                <w:rFonts w:ascii="Times New Roman" w:hAnsi="Times New Roman" w:cs="Times New Roman"/>
                <w:b/>
                <w:sz w:val="24"/>
                <w:szCs w:val="24"/>
              </w:rPr>
              <w:t>Р</w:t>
            </w:r>
            <w:proofErr w:type="gramStart"/>
            <w:r w:rsidRPr="00187E3E">
              <w:rPr>
                <w:rFonts w:ascii="Times New Roman" w:hAnsi="Times New Roman" w:cs="Times New Roman"/>
                <w:b/>
                <w:sz w:val="24"/>
                <w:szCs w:val="24"/>
              </w:rPr>
              <w:t>2</w:t>
            </w:r>
            <w:proofErr w:type="gramEnd"/>
          </w:p>
        </w:tc>
      </w:tr>
      <w:tr w:rsidR="004D442D" w:rsidRPr="00187E3E" w:rsidTr="00187E3E">
        <w:trPr>
          <w:trHeight w:val="20"/>
        </w:trPr>
        <w:tc>
          <w:tcPr>
            <w:tcW w:w="2518" w:type="dxa"/>
            <w:vAlign w:val="center"/>
          </w:tcPr>
          <w:p w:rsidR="004D442D" w:rsidRPr="00187E3E" w:rsidRDefault="004D442D"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t>Деятельность по особой охране и изучению природы</w:t>
            </w:r>
          </w:p>
        </w:tc>
        <w:tc>
          <w:tcPr>
            <w:tcW w:w="9781" w:type="dxa"/>
            <w:vAlign w:val="center"/>
          </w:tcPr>
          <w:p w:rsidR="004D442D" w:rsidRPr="00187E3E" w:rsidRDefault="004D442D" w:rsidP="00187E3E">
            <w:pP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w:t>
            </w:r>
            <w:r w:rsidRPr="00187E3E">
              <w:rPr>
                <w:rFonts w:ascii="Times New Roman" w:eastAsia="Times New Roman" w:hAnsi="Times New Roman" w:cs="Times New Roman"/>
                <w:sz w:val="24"/>
                <w:szCs w:val="24"/>
                <w:lang w:eastAsia="ru-RU"/>
              </w:rPr>
              <w:lastRenderedPageBreak/>
              <w:t>природные заповедники, национальные и природные парки, памятники природы, дендрологические парки, ботанические сады, оранжереи)</w:t>
            </w:r>
          </w:p>
        </w:tc>
        <w:tc>
          <w:tcPr>
            <w:tcW w:w="1701" w:type="dxa"/>
            <w:vAlign w:val="center"/>
          </w:tcPr>
          <w:p w:rsidR="004D442D" w:rsidRPr="00187E3E" w:rsidRDefault="004D442D"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lastRenderedPageBreak/>
              <w:t>9.0</w:t>
            </w:r>
          </w:p>
        </w:tc>
      </w:tr>
      <w:tr w:rsidR="004D442D" w:rsidRPr="00187E3E" w:rsidTr="00187E3E">
        <w:trPr>
          <w:trHeight w:val="20"/>
        </w:trPr>
        <w:tc>
          <w:tcPr>
            <w:tcW w:w="2518" w:type="dxa"/>
            <w:vAlign w:val="center"/>
          </w:tcPr>
          <w:p w:rsidR="004D442D" w:rsidRPr="00187E3E" w:rsidRDefault="004D442D" w:rsidP="00187E3E">
            <w:pPr>
              <w:jc w:val="center"/>
              <w:textAlignment w:val="baseline"/>
              <w:rPr>
                <w:rFonts w:ascii="Times New Roman" w:eastAsia="Times New Roman" w:hAnsi="Times New Roman" w:cs="Times New Roman"/>
                <w:b/>
                <w:sz w:val="24"/>
                <w:szCs w:val="24"/>
                <w:lang w:eastAsia="ru-RU"/>
              </w:rPr>
            </w:pPr>
            <w:r w:rsidRPr="00187E3E">
              <w:rPr>
                <w:rFonts w:ascii="Times New Roman" w:eastAsia="Times New Roman" w:hAnsi="Times New Roman" w:cs="Times New Roman"/>
                <w:b/>
                <w:sz w:val="24"/>
                <w:szCs w:val="24"/>
                <w:lang w:eastAsia="ru-RU"/>
              </w:rPr>
              <w:lastRenderedPageBreak/>
              <w:t>Охрана природных территорий</w:t>
            </w:r>
          </w:p>
        </w:tc>
        <w:tc>
          <w:tcPr>
            <w:tcW w:w="9781" w:type="dxa"/>
            <w:vAlign w:val="center"/>
          </w:tcPr>
          <w:p w:rsidR="004D442D" w:rsidRPr="00187E3E" w:rsidRDefault="004D442D" w:rsidP="00187E3E">
            <w:pPr>
              <w:textAlignment w:val="baseline"/>
              <w:rPr>
                <w:rFonts w:ascii="Times New Roman" w:eastAsia="Times New Roman" w:hAnsi="Times New Roman" w:cs="Times New Roman"/>
                <w:sz w:val="24"/>
                <w:szCs w:val="24"/>
                <w:lang w:eastAsia="ru-RU"/>
              </w:rPr>
            </w:pPr>
            <w:proofErr w:type="gramStart"/>
            <w:r w:rsidRPr="00187E3E">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vAlign w:val="center"/>
          </w:tcPr>
          <w:p w:rsidR="004D442D" w:rsidRPr="00187E3E" w:rsidRDefault="004D442D" w:rsidP="00187E3E">
            <w:pPr>
              <w:jc w:val="center"/>
              <w:textAlignment w:val="baseline"/>
              <w:rPr>
                <w:rFonts w:ascii="Times New Roman" w:eastAsia="Times New Roman" w:hAnsi="Times New Roman" w:cs="Times New Roman"/>
                <w:sz w:val="24"/>
                <w:szCs w:val="24"/>
                <w:lang w:eastAsia="ru-RU"/>
              </w:rPr>
            </w:pPr>
            <w:r w:rsidRPr="00187E3E">
              <w:rPr>
                <w:rFonts w:ascii="Times New Roman" w:eastAsia="Times New Roman" w:hAnsi="Times New Roman" w:cs="Times New Roman"/>
                <w:sz w:val="24"/>
                <w:szCs w:val="24"/>
                <w:lang w:eastAsia="ru-RU"/>
              </w:rPr>
              <w:t>9.1</w:t>
            </w:r>
          </w:p>
        </w:tc>
      </w:tr>
      <w:tr w:rsidR="005C76B3" w:rsidRPr="00187E3E" w:rsidTr="00187E3E">
        <w:trPr>
          <w:trHeight w:val="20"/>
        </w:trPr>
        <w:tc>
          <w:tcPr>
            <w:tcW w:w="2518" w:type="dxa"/>
            <w:vAlign w:val="center"/>
          </w:tcPr>
          <w:p w:rsidR="005C76B3" w:rsidRPr="00187E3E" w:rsidRDefault="005C76B3" w:rsidP="00187E3E">
            <w:pPr>
              <w:jc w:val="center"/>
              <w:textAlignment w:val="baseline"/>
              <w:rPr>
                <w:rFonts w:ascii="Times New Roman" w:eastAsia="Times New Roman" w:hAnsi="Times New Roman" w:cs="Times New Roman"/>
                <w:b/>
                <w:sz w:val="24"/>
                <w:szCs w:val="24"/>
                <w:lang w:eastAsia="ru-RU"/>
              </w:rPr>
            </w:pPr>
          </w:p>
        </w:tc>
        <w:tc>
          <w:tcPr>
            <w:tcW w:w="9781" w:type="dxa"/>
            <w:vAlign w:val="center"/>
          </w:tcPr>
          <w:p w:rsidR="005C76B3" w:rsidRPr="00187E3E" w:rsidRDefault="005C76B3" w:rsidP="00187E3E">
            <w:pPr>
              <w:textAlignment w:val="baseline"/>
              <w:rPr>
                <w:rFonts w:ascii="Times New Roman" w:eastAsia="Times New Roman" w:hAnsi="Times New Roman" w:cs="Times New Roman"/>
                <w:sz w:val="24"/>
                <w:szCs w:val="24"/>
                <w:lang w:eastAsia="ru-RU"/>
              </w:rPr>
            </w:pPr>
          </w:p>
        </w:tc>
        <w:tc>
          <w:tcPr>
            <w:tcW w:w="1701" w:type="dxa"/>
            <w:vAlign w:val="center"/>
          </w:tcPr>
          <w:p w:rsidR="005C76B3" w:rsidRPr="00187E3E" w:rsidRDefault="005C76B3" w:rsidP="00187E3E">
            <w:pPr>
              <w:jc w:val="center"/>
              <w:textAlignment w:val="baseline"/>
              <w:rPr>
                <w:rFonts w:ascii="Times New Roman" w:eastAsia="Times New Roman" w:hAnsi="Times New Roman" w:cs="Times New Roman"/>
                <w:sz w:val="24"/>
                <w:szCs w:val="24"/>
                <w:lang w:eastAsia="ru-RU"/>
              </w:rPr>
            </w:pPr>
          </w:p>
        </w:tc>
      </w:tr>
    </w:tbl>
    <w:p w:rsidR="0025106D" w:rsidRPr="00187E3E" w:rsidRDefault="0025106D"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и предельные параметры разрешенного строительства реконструкции объек</w:t>
      </w:r>
      <w:r w:rsidR="00187E3E">
        <w:rPr>
          <w:rFonts w:ascii="Times New Roman" w:hAnsi="Times New Roman" w:cs="Times New Roman"/>
          <w:b/>
          <w:sz w:val="28"/>
          <w:szCs w:val="28"/>
        </w:rPr>
        <w:t xml:space="preserve">тов капитального строительства </w:t>
      </w:r>
      <w:r w:rsidRPr="00187E3E">
        <w:rPr>
          <w:rFonts w:ascii="Times New Roman" w:hAnsi="Times New Roman" w:cs="Times New Roman"/>
          <w:b/>
          <w:sz w:val="28"/>
          <w:szCs w:val="28"/>
        </w:rPr>
        <w:t xml:space="preserve">зоны </w:t>
      </w:r>
      <w:r w:rsidR="004D442D" w:rsidRPr="00187E3E">
        <w:rPr>
          <w:rFonts w:ascii="Times New Roman" w:hAnsi="Times New Roman" w:cs="Times New Roman"/>
          <w:b/>
          <w:sz w:val="28"/>
          <w:szCs w:val="28"/>
        </w:rPr>
        <w:t>Р</w:t>
      </w:r>
      <w:proofErr w:type="gramStart"/>
      <w:r w:rsidRPr="00187E3E">
        <w:rPr>
          <w:rFonts w:ascii="Times New Roman" w:hAnsi="Times New Roman" w:cs="Times New Roman"/>
          <w:b/>
          <w:sz w:val="28"/>
          <w:szCs w:val="28"/>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25106D" w:rsidRPr="00187E3E" w:rsidTr="0025106D">
        <w:trPr>
          <w:trHeight w:val="20"/>
        </w:trPr>
        <w:tc>
          <w:tcPr>
            <w:tcW w:w="2552" w:type="dxa"/>
            <w:shd w:val="clear" w:color="auto" w:fill="auto"/>
            <w:vAlign w:val="center"/>
          </w:tcPr>
          <w:p w:rsidR="0025106D" w:rsidRPr="00187E3E" w:rsidRDefault="0025106D" w:rsidP="00386E5D">
            <w:pPr>
              <w:widowControl w:val="0"/>
              <w:tabs>
                <w:tab w:val="left" w:pos="360"/>
              </w:tabs>
              <w:spacing w:line="240" w:lineRule="auto"/>
              <w:ind w:left="57" w:right="57"/>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25106D" w:rsidRPr="00187E3E" w:rsidRDefault="0025106D"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w:t>
            </w:r>
            <w:r w:rsidR="004D442D" w:rsidRPr="00187E3E">
              <w:rPr>
                <w:rFonts w:ascii="Times New Roman" w:hAnsi="Times New Roman" w:cs="Times New Roman"/>
                <w:sz w:val="24"/>
                <w:szCs w:val="24"/>
              </w:rPr>
              <w:t>2</w:t>
            </w:r>
            <w:r w:rsidRPr="00187E3E">
              <w:rPr>
                <w:rFonts w:ascii="Times New Roman" w:hAnsi="Times New Roman" w:cs="Times New Roman"/>
                <w:sz w:val="24"/>
                <w:szCs w:val="24"/>
              </w:rPr>
              <w:t xml:space="preserve"> га</w:t>
            </w:r>
          </w:p>
          <w:p w:rsidR="0025106D" w:rsidRPr="00187E3E" w:rsidRDefault="0025106D"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–5,0 га.</w:t>
            </w:r>
          </w:p>
        </w:tc>
      </w:tr>
      <w:tr w:rsidR="0025106D" w:rsidRPr="00187E3E" w:rsidTr="0025106D">
        <w:trPr>
          <w:trHeight w:val="20"/>
        </w:trPr>
        <w:tc>
          <w:tcPr>
            <w:tcW w:w="2552" w:type="dxa"/>
            <w:shd w:val="clear" w:color="auto" w:fill="auto"/>
            <w:vAlign w:val="center"/>
          </w:tcPr>
          <w:p w:rsidR="0025106D" w:rsidRPr="00187E3E" w:rsidRDefault="0025106D" w:rsidP="00386E5D">
            <w:pPr>
              <w:widowControl w:val="0"/>
              <w:tabs>
                <w:tab w:val="left" w:pos="360"/>
              </w:tabs>
              <w:spacing w:line="240" w:lineRule="auto"/>
              <w:ind w:left="57" w:right="57"/>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25106D" w:rsidRPr="00187E3E" w:rsidRDefault="004D442D" w:rsidP="00386E5D">
            <w:pPr>
              <w:widowControl w:val="0"/>
              <w:tabs>
                <w:tab w:val="left" w:pos="360"/>
              </w:tabs>
              <w:spacing w:line="240" w:lineRule="auto"/>
              <w:ind w:left="57" w:right="57"/>
              <w:jc w:val="both"/>
              <w:rPr>
                <w:rFonts w:ascii="Times New Roman" w:hAnsi="Times New Roman" w:cs="Times New Roman"/>
                <w:sz w:val="24"/>
                <w:szCs w:val="24"/>
              </w:rPr>
            </w:pPr>
            <w:r w:rsidRPr="00187E3E">
              <w:rPr>
                <w:rFonts w:ascii="Times New Roman" w:hAnsi="Times New Roman" w:cs="Times New Roman"/>
                <w:sz w:val="24"/>
                <w:szCs w:val="24"/>
              </w:rPr>
              <w:t>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r w:rsidRPr="00187E3E">
              <w:rPr>
                <w:sz w:val="24"/>
                <w:szCs w:val="24"/>
              </w:rPr>
              <w:t xml:space="preserve"> </w:t>
            </w:r>
          </w:p>
        </w:tc>
      </w:tr>
    </w:tbl>
    <w:p w:rsidR="00CE769D" w:rsidRPr="00187E3E" w:rsidRDefault="00CE769D"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187E3E">
        <w:rPr>
          <w:rFonts w:ascii="Times New Roman" w:hAnsi="Times New Roman" w:cs="Times New Roman"/>
          <w:b/>
          <w:bCs/>
          <w:i/>
          <w:iCs/>
          <w:sz w:val="28"/>
          <w:szCs w:val="28"/>
        </w:rPr>
        <w:lastRenderedPageBreak/>
        <w:t>Индекс зоны: Р3 - Рекреационно-природные зоны</w:t>
      </w:r>
    </w:p>
    <w:p w:rsidR="00CE769D" w:rsidRPr="00187E3E" w:rsidRDefault="00CE769D" w:rsidP="00386E5D">
      <w:pPr>
        <w:keepNext/>
        <w:autoSpaceDE w:val="0"/>
        <w:autoSpaceDN w:val="0"/>
        <w:adjustRightInd w:val="0"/>
        <w:spacing w:line="240" w:lineRule="auto"/>
        <w:ind w:left="57" w:right="57"/>
        <w:rPr>
          <w:rFonts w:ascii="Times New Roman" w:hAnsi="Times New Roman" w:cs="Times New Roman"/>
          <w:color w:val="000000"/>
          <w:sz w:val="28"/>
          <w:szCs w:val="28"/>
        </w:rPr>
      </w:pPr>
      <w:r w:rsidRPr="00187E3E">
        <w:rPr>
          <w:rFonts w:ascii="Times New Roman" w:hAnsi="Times New Roman" w:cs="Times New Roman"/>
          <w:color w:val="000000"/>
          <w:sz w:val="28"/>
          <w:szCs w:val="28"/>
        </w:rPr>
        <w:t xml:space="preserve">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 </w:t>
      </w:r>
    </w:p>
    <w:p w:rsidR="00CE769D" w:rsidRPr="00187E3E" w:rsidRDefault="00CE769D" w:rsidP="00386E5D">
      <w:pPr>
        <w:keepNext/>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Р3</w:t>
      </w:r>
    </w:p>
    <w:tbl>
      <w:tblPr>
        <w:tblStyle w:val="a6"/>
        <w:tblW w:w="14000" w:type="dxa"/>
        <w:tblLayout w:type="fixed"/>
        <w:tblLook w:val="04A0"/>
      </w:tblPr>
      <w:tblGrid>
        <w:gridCol w:w="2518"/>
        <w:gridCol w:w="9781"/>
        <w:gridCol w:w="1701"/>
      </w:tblGrid>
      <w:tr w:rsidR="00CE769D" w:rsidRPr="00187E3E" w:rsidTr="00187E3E">
        <w:trPr>
          <w:trHeight w:val="20"/>
          <w:tblHeader/>
        </w:trPr>
        <w:tc>
          <w:tcPr>
            <w:tcW w:w="2518" w:type="dxa"/>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CE769D" w:rsidRPr="00187E3E" w:rsidTr="00187E3E">
        <w:trPr>
          <w:trHeight w:val="20"/>
          <w:tblHeader/>
        </w:trPr>
        <w:tc>
          <w:tcPr>
            <w:tcW w:w="2518" w:type="dxa"/>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1</w:t>
            </w:r>
          </w:p>
        </w:tc>
        <w:tc>
          <w:tcPr>
            <w:tcW w:w="9781" w:type="dxa"/>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2</w:t>
            </w:r>
          </w:p>
        </w:tc>
        <w:tc>
          <w:tcPr>
            <w:tcW w:w="1701" w:type="dxa"/>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3</w:t>
            </w:r>
          </w:p>
        </w:tc>
      </w:tr>
      <w:tr w:rsidR="00CE769D" w:rsidRPr="00187E3E" w:rsidTr="00187E3E">
        <w:trPr>
          <w:trHeight w:val="20"/>
        </w:trPr>
        <w:tc>
          <w:tcPr>
            <w:tcW w:w="14000" w:type="dxa"/>
            <w:gridSpan w:val="3"/>
            <w:vAlign w:val="center"/>
          </w:tcPr>
          <w:p w:rsidR="00CE769D" w:rsidRPr="00187E3E" w:rsidRDefault="00CE769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Основные виды разрешенного использования зоны Р3</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Отдых (рекреация)</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87E3E">
              <w:rPr>
                <w:rFonts w:ascii="Times New Roman" w:eastAsia="Times New Roman" w:hAnsi="Times New Roman" w:cs="Times New Roman"/>
                <w:color w:val="000000" w:themeColor="text1"/>
                <w:sz w:val="24"/>
                <w:szCs w:val="24"/>
                <w:lang w:eastAsia="ru-RU"/>
              </w:rPr>
              <w:br/>
              <w:t>создание и уход за городскими лесами, скверами, прудами, озерами, водохранилищами, пляжами, а также обустройство мест отдыха в них.</w:t>
            </w:r>
            <w:proofErr w:type="gramEnd"/>
            <w:r w:rsidRPr="00187E3E">
              <w:rPr>
                <w:rFonts w:ascii="Times New Roman" w:eastAsia="Times New Roman" w:hAnsi="Times New Roman" w:cs="Times New Roman"/>
                <w:color w:val="000000" w:themeColor="text1"/>
                <w:sz w:val="24"/>
                <w:szCs w:val="24"/>
                <w:lang w:eastAsia="ru-RU"/>
              </w:rPr>
              <w:br/>
              <w:t>Содержание данного вида разрешенного использования включает в себя содержание видов разрешенного использования с кодами 5.1-5.5</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5.0</w:t>
            </w:r>
          </w:p>
        </w:tc>
      </w:tr>
      <w:tr w:rsidR="00CE769D" w:rsidRPr="00187E3E" w:rsidTr="00187E3E">
        <w:trPr>
          <w:trHeight w:val="20"/>
        </w:trPr>
        <w:tc>
          <w:tcPr>
            <w:tcW w:w="2518" w:type="dxa"/>
            <w:vAlign w:val="center"/>
          </w:tcPr>
          <w:p w:rsidR="00CE769D" w:rsidRPr="00187E3E" w:rsidRDefault="00CE769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Охрана природных территорий</w:t>
            </w:r>
          </w:p>
        </w:tc>
        <w:tc>
          <w:tcPr>
            <w:tcW w:w="9781" w:type="dxa"/>
            <w:vAlign w:val="center"/>
          </w:tcPr>
          <w:p w:rsidR="00CE769D" w:rsidRPr="00187E3E" w:rsidRDefault="00CE769D"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vAlign w:val="center"/>
          </w:tcPr>
          <w:p w:rsidR="00CE769D" w:rsidRPr="00187E3E" w:rsidRDefault="00CE769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9.1</w:t>
            </w:r>
          </w:p>
        </w:tc>
      </w:tr>
      <w:tr w:rsidR="005708EC" w:rsidRPr="00187E3E" w:rsidTr="00187E3E">
        <w:trPr>
          <w:trHeight w:val="20"/>
        </w:trPr>
        <w:tc>
          <w:tcPr>
            <w:tcW w:w="14000" w:type="dxa"/>
            <w:gridSpan w:val="3"/>
            <w:vAlign w:val="center"/>
          </w:tcPr>
          <w:p w:rsidR="005708EC" w:rsidRPr="00187E3E" w:rsidRDefault="005708EC"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Вспомогательные виды разрешенного использования зоны Р3</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Обеспечение занятий спортом в помещениях</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5.1.2</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Площадки для занятий спортом</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5.1.3</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 xml:space="preserve">Оборудованные </w:t>
            </w:r>
            <w:r w:rsidRPr="00187E3E">
              <w:rPr>
                <w:rFonts w:ascii="Times New Roman" w:eastAsia="Times New Roman" w:hAnsi="Times New Roman" w:cs="Times New Roman"/>
                <w:b/>
                <w:color w:val="000000" w:themeColor="text1"/>
                <w:sz w:val="24"/>
                <w:szCs w:val="24"/>
                <w:lang w:eastAsia="ru-RU"/>
              </w:rPr>
              <w:lastRenderedPageBreak/>
              <w:t>площадки для занятий спортом</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 xml:space="preserve">Размещение сооружений для занятия спортом и физкультурой на открытом воздухе </w:t>
            </w:r>
            <w:r w:rsidRPr="00187E3E">
              <w:rPr>
                <w:rFonts w:ascii="Times New Roman" w:eastAsia="Times New Roman" w:hAnsi="Times New Roman" w:cs="Times New Roman"/>
                <w:color w:val="000000" w:themeColor="text1"/>
                <w:sz w:val="24"/>
                <w:szCs w:val="24"/>
                <w:lang w:eastAsia="ru-RU"/>
              </w:rPr>
              <w:lastRenderedPageBreak/>
              <w:t>(теннисные корты, автодромы, мотодромы, трамплины, спортивные стрельбища)</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5.1.4</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Водный спорт</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5.1.5</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Спортивные базы</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5.1.7</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Природно-познавательный туризм</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осуществление необходимых природоохранных и природовосстановительных мероприятий</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5.2</w:t>
            </w:r>
          </w:p>
        </w:tc>
      </w:tr>
      <w:tr w:rsidR="005708EC" w:rsidRPr="00187E3E" w:rsidTr="00187E3E">
        <w:trPr>
          <w:trHeight w:val="20"/>
        </w:trPr>
        <w:tc>
          <w:tcPr>
            <w:tcW w:w="2518" w:type="dxa"/>
            <w:vAlign w:val="center"/>
          </w:tcPr>
          <w:p w:rsidR="005708EC" w:rsidRPr="00187E3E" w:rsidRDefault="005708E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Туристическое обслуживание</w:t>
            </w:r>
          </w:p>
        </w:tc>
        <w:tc>
          <w:tcPr>
            <w:tcW w:w="9781" w:type="dxa"/>
            <w:vAlign w:val="center"/>
          </w:tcPr>
          <w:p w:rsidR="005708EC" w:rsidRPr="00187E3E" w:rsidRDefault="005708E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vAlign w:val="center"/>
          </w:tcPr>
          <w:p w:rsidR="005708EC" w:rsidRPr="00187E3E" w:rsidRDefault="005708E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5.2.1</w:t>
            </w:r>
          </w:p>
        </w:tc>
      </w:tr>
      <w:tr w:rsidR="00295882" w:rsidRPr="00187E3E" w:rsidTr="00187E3E">
        <w:trPr>
          <w:trHeight w:val="20"/>
        </w:trPr>
        <w:tc>
          <w:tcPr>
            <w:tcW w:w="2518" w:type="dxa"/>
            <w:vAlign w:val="center"/>
          </w:tcPr>
          <w:p w:rsidR="00295882" w:rsidRPr="00187E3E" w:rsidRDefault="00295882"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Служебные гаражи</w:t>
            </w:r>
          </w:p>
        </w:tc>
        <w:tc>
          <w:tcPr>
            <w:tcW w:w="9781" w:type="dxa"/>
            <w:vAlign w:val="center"/>
          </w:tcPr>
          <w:p w:rsidR="00295882" w:rsidRPr="00187E3E" w:rsidRDefault="00295882"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295882" w:rsidRPr="00187E3E" w:rsidRDefault="00295882"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4.9</w:t>
            </w:r>
          </w:p>
        </w:tc>
      </w:tr>
      <w:tr w:rsidR="00295882" w:rsidRPr="00187E3E" w:rsidTr="00187E3E">
        <w:trPr>
          <w:trHeight w:val="20"/>
        </w:trPr>
        <w:tc>
          <w:tcPr>
            <w:tcW w:w="14000" w:type="dxa"/>
            <w:gridSpan w:val="3"/>
            <w:vAlign w:val="center"/>
          </w:tcPr>
          <w:p w:rsidR="00295882" w:rsidRPr="00187E3E" w:rsidRDefault="00295882"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Условно разрешенные виды использования зоны Р3</w:t>
            </w:r>
          </w:p>
        </w:tc>
      </w:tr>
      <w:tr w:rsidR="00295882" w:rsidRPr="00187E3E" w:rsidTr="00187E3E">
        <w:trPr>
          <w:trHeight w:val="20"/>
        </w:trPr>
        <w:tc>
          <w:tcPr>
            <w:tcW w:w="2518" w:type="dxa"/>
            <w:vAlign w:val="center"/>
          </w:tcPr>
          <w:p w:rsidR="00295882" w:rsidRPr="00187E3E" w:rsidRDefault="00295882"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Магазины</w:t>
            </w:r>
          </w:p>
        </w:tc>
        <w:tc>
          <w:tcPr>
            <w:tcW w:w="9781" w:type="dxa"/>
            <w:vAlign w:val="center"/>
          </w:tcPr>
          <w:p w:rsidR="00295882" w:rsidRPr="00187E3E" w:rsidRDefault="00295882"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87E3E">
              <w:rPr>
                <w:rFonts w:ascii="Times New Roman" w:eastAsia="Times New Roman" w:hAnsi="Times New Roman" w:cs="Times New Roman"/>
                <w:color w:val="000000" w:themeColor="text1"/>
                <w:sz w:val="24"/>
                <w:szCs w:val="24"/>
                <w:lang w:eastAsia="ru-RU"/>
              </w:rPr>
              <w:t>.м</w:t>
            </w:r>
            <w:proofErr w:type="gramEnd"/>
          </w:p>
        </w:tc>
        <w:tc>
          <w:tcPr>
            <w:tcW w:w="1701" w:type="dxa"/>
            <w:vAlign w:val="center"/>
          </w:tcPr>
          <w:p w:rsidR="00295882" w:rsidRPr="00187E3E" w:rsidRDefault="00295882"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4.4</w:t>
            </w:r>
          </w:p>
        </w:tc>
      </w:tr>
      <w:tr w:rsidR="00295882" w:rsidRPr="00187E3E" w:rsidTr="00187E3E">
        <w:trPr>
          <w:trHeight w:val="20"/>
        </w:trPr>
        <w:tc>
          <w:tcPr>
            <w:tcW w:w="2518" w:type="dxa"/>
            <w:vAlign w:val="center"/>
          </w:tcPr>
          <w:p w:rsidR="00295882" w:rsidRPr="00187E3E" w:rsidRDefault="00295882"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Общее пользование водными объектами</w:t>
            </w:r>
          </w:p>
        </w:tc>
        <w:tc>
          <w:tcPr>
            <w:tcW w:w="9781" w:type="dxa"/>
            <w:vAlign w:val="center"/>
          </w:tcPr>
          <w:p w:rsidR="00295882" w:rsidRPr="00187E3E" w:rsidRDefault="00295882"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187E3E">
              <w:rPr>
                <w:rFonts w:ascii="Times New Roman" w:eastAsia="Times New Roman" w:hAnsi="Times New Roman" w:cs="Times New Roman"/>
                <w:color w:val="000000" w:themeColor="text1"/>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vAlign w:val="center"/>
          </w:tcPr>
          <w:p w:rsidR="00295882" w:rsidRPr="00187E3E" w:rsidRDefault="00295882"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11.1</w:t>
            </w:r>
          </w:p>
        </w:tc>
      </w:tr>
    </w:tbl>
    <w:p w:rsidR="00CE769D" w:rsidRPr="00187E3E" w:rsidRDefault="00CE769D"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 xml:space="preserve">и предельные параметры разрешенного </w:t>
      </w:r>
      <w:proofErr w:type="gramStart"/>
      <w:r w:rsidRPr="00187E3E">
        <w:rPr>
          <w:rFonts w:ascii="Times New Roman" w:hAnsi="Times New Roman" w:cs="Times New Roman"/>
          <w:b/>
          <w:sz w:val="28"/>
          <w:szCs w:val="28"/>
        </w:rPr>
        <w:t>строительства реконструкции объек</w:t>
      </w:r>
      <w:r w:rsidR="00187E3E">
        <w:rPr>
          <w:rFonts w:ascii="Times New Roman" w:hAnsi="Times New Roman" w:cs="Times New Roman"/>
          <w:b/>
          <w:sz w:val="28"/>
          <w:szCs w:val="28"/>
        </w:rPr>
        <w:t xml:space="preserve">тов капитального строительства </w:t>
      </w:r>
      <w:r w:rsidRPr="00187E3E">
        <w:rPr>
          <w:rFonts w:ascii="Times New Roman" w:hAnsi="Times New Roman" w:cs="Times New Roman"/>
          <w:b/>
          <w:sz w:val="28"/>
          <w:szCs w:val="28"/>
        </w:rPr>
        <w:t>зоны</w:t>
      </w:r>
      <w:proofErr w:type="gramEnd"/>
      <w:r w:rsidRPr="00187E3E">
        <w:rPr>
          <w:rFonts w:ascii="Times New Roman" w:hAnsi="Times New Roman" w:cs="Times New Roman"/>
          <w:b/>
          <w:sz w:val="28"/>
          <w:szCs w:val="28"/>
        </w:rPr>
        <w:t xml:space="preserve"> Р3</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CE769D" w:rsidRPr="00187E3E" w:rsidTr="005708EC">
        <w:trPr>
          <w:trHeight w:val="20"/>
        </w:trPr>
        <w:tc>
          <w:tcPr>
            <w:tcW w:w="2552" w:type="dxa"/>
            <w:shd w:val="clear" w:color="auto" w:fill="auto"/>
            <w:vAlign w:val="center"/>
          </w:tcPr>
          <w:p w:rsidR="00CE769D" w:rsidRPr="00187E3E" w:rsidRDefault="00CE769D"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CE769D" w:rsidRPr="00187E3E" w:rsidRDefault="00CE769D"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w:t>
            </w:r>
            <w:r w:rsidR="00043DF0" w:rsidRPr="00187E3E">
              <w:rPr>
                <w:rFonts w:ascii="Times New Roman" w:hAnsi="Times New Roman" w:cs="Times New Roman"/>
                <w:sz w:val="24"/>
                <w:szCs w:val="24"/>
              </w:rPr>
              <w:t>01</w:t>
            </w:r>
            <w:r w:rsidRPr="00187E3E">
              <w:rPr>
                <w:rFonts w:ascii="Times New Roman" w:hAnsi="Times New Roman" w:cs="Times New Roman"/>
                <w:sz w:val="24"/>
                <w:szCs w:val="24"/>
              </w:rPr>
              <w:t xml:space="preserve"> га</w:t>
            </w:r>
          </w:p>
          <w:p w:rsidR="00CE769D" w:rsidRPr="00187E3E" w:rsidRDefault="00CE769D"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–5,0 га.</w:t>
            </w:r>
          </w:p>
        </w:tc>
      </w:tr>
      <w:tr w:rsidR="00CE769D" w:rsidRPr="00187E3E" w:rsidTr="005708EC">
        <w:trPr>
          <w:trHeight w:val="20"/>
        </w:trPr>
        <w:tc>
          <w:tcPr>
            <w:tcW w:w="2552" w:type="dxa"/>
            <w:shd w:val="clear" w:color="auto" w:fill="auto"/>
            <w:vAlign w:val="center"/>
          </w:tcPr>
          <w:p w:rsidR="00CE769D" w:rsidRPr="00187E3E" w:rsidRDefault="00CE769D"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043DF0" w:rsidRPr="00187E3E" w:rsidRDefault="00043DF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Минимальные отступы от стен зданий и сооружений до границ земельных участков должны быть не менее 1 м. </w:t>
            </w:r>
          </w:p>
          <w:p w:rsidR="00CE769D" w:rsidRPr="00187E3E" w:rsidRDefault="00043DF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Минимальные отступы от стен зданий и сооружений до красных линий улиц и проездов должны быть не менее 5 м.</w:t>
            </w:r>
            <w:r w:rsidRPr="00187E3E">
              <w:rPr>
                <w:sz w:val="24"/>
                <w:szCs w:val="24"/>
              </w:rPr>
              <w:t xml:space="preserve"> </w:t>
            </w:r>
          </w:p>
        </w:tc>
      </w:tr>
      <w:tr w:rsidR="00043DF0" w:rsidRPr="00187E3E" w:rsidTr="005708EC">
        <w:trPr>
          <w:trHeight w:val="20"/>
        </w:trPr>
        <w:tc>
          <w:tcPr>
            <w:tcW w:w="2552" w:type="dxa"/>
            <w:shd w:val="clear" w:color="auto" w:fill="auto"/>
            <w:vAlign w:val="center"/>
          </w:tcPr>
          <w:p w:rsidR="00043DF0" w:rsidRPr="00187E3E" w:rsidRDefault="00043DF0"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Предельное кол-во этажей или предельная высота здания, строения, сооружения</w:t>
            </w:r>
          </w:p>
        </w:tc>
        <w:tc>
          <w:tcPr>
            <w:tcW w:w="11482" w:type="dxa"/>
            <w:shd w:val="clear" w:color="auto" w:fill="auto"/>
            <w:vAlign w:val="center"/>
          </w:tcPr>
          <w:p w:rsidR="00043DF0" w:rsidRPr="00187E3E" w:rsidRDefault="00043DF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3 этажа</w:t>
            </w:r>
          </w:p>
        </w:tc>
      </w:tr>
      <w:tr w:rsidR="00043DF0" w:rsidRPr="00187E3E" w:rsidTr="005708EC">
        <w:trPr>
          <w:trHeight w:val="20"/>
        </w:trPr>
        <w:tc>
          <w:tcPr>
            <w:tcW w:w="2552" w:type="dxa"/>
            <w:shd w:val="clear" w:color="auto" w:fill="auto"/>
            <w:vAlign w:val="center"/>
          </w:tcPr>
          <w:p w:rsidR="00043DF0" w:rsidRPr="00187E3E" w:rsidRDefault="00043DF0"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043DF0" w:rsidRPr="00187E3E" w:rsidRDefault="00043DF0"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50 % </w:t>
            </w:r>
          </w:p>
        </w:tc>
      </w:tr>
    </w:tbl>
    <w:p w:rsidR="00AF6B37" w:rsidRPr="00187E3E" w:rsidRDefault="00AF6B37" w:rsidP="00187E3E">
      <w:pPr>
        <w:pStyle w:val="3"/>
        <w:spacing w:before="0" w:after="0" w:line="240" w:lineRule="auto"/>
        <w:ind w:left="57" w:right="57"/>
        <w:jc w:val="both"/>
        <w:rPr>
          <w:sz w:val="28"/>
          <w:szCs w:val="28"/>
        </w:rPr>
      </w:pPr>
      <w:bookmarkStart w:id="74" w:name="_Toc22547310"/>
      <w:r w:rsidRPr="00187E3E">
        <w:rPr>
          <w:sz w:val="28"/>
          <w:szCs w:val="28"/>
        </w:rPr>
        <w:lastRenderedPageBreak/>
        <w:t>Статья 8.13</w:t>
      </w:r>
      <w:r w:rsidRPr="00187E3E">
        <w:rPr>
          <w:sz w:val="28"/>
          <w:szCs w:val="28"/>
        </w:rPr>
        <w:tab/>
        <w:t>Зона сельскохозяйственного использования</w:t>
      </w:r>
      <w:bookmarkEnd w:id="74"/>
    </w:p>
    <w:p w:rsidR="00AF6B37" w:rsidRPr="00187E3E" w:rsidRDefault="00AF6B37" w:rsidP="00187E3E">
      <w:pPr>
        <w:keepNext/>
        <w:autoSpaceDE w:val="0"/>
        <w:autoSpaceDN w:val="0"/>
        <w:adjustRightInd w:val="0"/>
        <w:spacing w:line="240" w:lineRule="auto"/>
        <w:ind w:left="57" w:right="57"/>
        <w:jc w:val="both"/>
        <w:rPr>
          <w:rFonts w:ascii="Times New Roman" w:hAnsi="Times New Roman" w:cs="Times New Roman"/>
          <w:b/>
          <w:bCs/>
          <w:i/>
          <w:iCs/>
          <w:sz w:val="28"/>
          <w:szCs w:val="28"/>
        </w:rPr>
      </w:pPr>
      <w:r w:rsidRPr="00187E3E">
        <w:rPr>
          <w:rFonts w:ascii="Times New Roman" w:hAnsi="Times New Roman" w:cs="Times New Roman"/>
          <w:b/>
          <w:bCs/>
          <w:i/>
          <w:iCs/>
          <w:sz w:val="28"/>
          <w:szCs w:val="28"/>
        </w:rPr>
        <w:t>Индекс зоны: С</w:t>
      </w:r>
      <w:proofErr w:type="gramStart"/>
      <w:r w:rsidRPr="00187E3E">
        <w:rPr>
          <w:rFonts w:ascii="Times New Roman" w:hAnsi="Times New Roman" w:cs="Times New Roman"/>
          <w:b/>
          <w:bCs/>
          <w:i/>
          <w:iCs/>
          <w:sz w:val="28"/>
          <w:szCs w:val="28"/>
        </w:rPr>
        <w:t>1</w:t>
      </w:r>
      <w:proofErr w:type="gramEnd"/>
      <w:r w:rsidRPr="00187E3E">
        <w:rPr>
          <w:rFonts w:ascii="Times New Roman" w:hAnsi="Times New Roman" w:cs="Times New Roman"/>
          <w:b/>
          <w:bCs/>
          <w:i/>
          <w:iCs/>
          <w:sz w:val="28"/>
          <w:szCs w:val="28"/>
        </w:rPr>
        <w:t xml:space="preserve"> - Зоны сельскохозяйственных угодий за границами населенных пунктов </w:t>
      </w:r>
    </w:p>
    <w:p w:rsidR="00AF6B37" w:rsidRPr="00187E3E" w:rsidRDefault="00AF6B37" w:rsidP="00187E3E">
      <w:pPr>
        <w:keepNext/>
        <w:autoSpaceDE w:val="0"/>
        <w:autoSpaceDN w:val="0"/>
        <w:adjustRightInd w:val="0"/>
        <w:spacing w:line="240" w:lineRule="auto"/>
        <w:ind w:left="57" w:right="57"/>
        <w:jc w:val="both"/>
        <w:rPr>
          <w:rFonts w:ascii="Times New Roman" w:hAnsi="Times New Roman" w:cs="Times New Roman"/>
          <w:b/>
          <w:bCs/>
          <w:i/>
          <w:iCs/>
          <w:sz w:val="28"/>
          <w:szCs w:val="28"/>
        </w:rPr>
      </w:pPr>
      <w:r w:rsidRPr="00187E3E">
        <w:rPr>
          <w:rFonts w:ascii="Times New Roman" w:hAnsi="Times New Roman" w:cs="Times New Roman"/>
          <w:sz w:val="28"/>
          <w:szCs w:val="28"/>
        </w:rPr>
        <w:t>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AF6B37" w:rsidRPr="00187E3E" w:rsidRDefault="00AF6B37" w:rsidP="00187E3E">
      <w:pPr>
        <w:keepNext/>
        <w:autoSpaceDE w:val="0"/>
        <w:autoSpaceDN w:val="0"/>
        <w:adjustRightInd w:val="0"/>
        <w:spacing w:line="240" w:lineRule="auto"/>
        <w:ind w:left="57" w:right="57"/>
        <w:jc w:val="both"/>
        <w:rPr>
          <w:rFonts w:ascii="Times New Roman" w:hAnsi="Times New Roman" w:cs="Times New Roman"/>
          <w:b/>
          <w:bCs/>
          <w:i/>
          <w:iCs/>
          <w:sz w:val="28"/>
          <w:szCs w:val="28"/>
        </w:rPr>
      </w:pPr>
      <w:r w:rsidRPr="00187E3E">
        <w:rPr>
          <w:rFonts w:ascii="Times New Roman" w:hAnsi="Times New Roman" w:cs="Times New Roman"/>
          <w:b/>
          <w:bCs/>
          <w:i/>
          <w:iCs/>
          <w:sz w:val="28"/>
          <w:szCs w:val="28"/>
        </w:rPr>
        <w:t xml:space="preserve">Индекс зоны: </w:t>
      </w:r>
      <w:r w:rsidR="00E87F2F" w:rsidRPr="00187E3E">
        <w:rPr>
          <w:rFonts w:ascii="Times New Roman" w:hAnsi="Times New Roman" w:cs="Times New Roman"/>
          <w:b/>
          <w:bCs/>
          <w:i/>
          <w:iCs/>
          <w:sz w:val="28"/>
          <w:szCs w:val="28"/>
        </w:rPr>
        <w:t>С</w:t>
      </w:r>
      <w:proofErr w:type="gramStart"/>
      <w:r w:rsidR="00E87F2F" w:rsidRPr="00187E3E">
        <w:rPr>
          <w:rFonts w:ascii="Times New Roman" w:hAnsi="Times New Roman" w:cs="Times New Roman"/>
          <w:b/>
          <w:bCs/>
          <w:i/>
          <w:iCs/>
          <w:sz w:val="28"/>
          <w:szCs w:val="28"/>
        </w:rPr>
        <w:t>1</w:t>
      </w:r>
      <w:proofErr w:type="gramEnd"/>
      <w:r w:rsidR="00E87F2F" w:rsidRPr="00187E3E">
        <w:rPr>
          <w:rFonts w:ascii="Times New Roman" w:hAnsi="Times New Roman" w:cs="Times New Roman"/>
          <w:b/>
          <w:bCs/>
          <w:i/>
          <w:iCs/>
          <w:sz w:val="28"/>
          <w:szCs w:val="28"/>
        </w:rPr>
        <w:t>.1</w:t>
      </w:r>
      <w:r w:rsidRPr="00187E3E">
        <w:rPr>
          <w:rFonts w:ascii="Times New Roman" w:hAnsi="Times New Roman" w:cs="Times New Roman"/>
          <w:b/>
          <w:bCs/>
          <w:i/>
          <w:iCs/>
          <w:sz w:val="28"/>
          <w:szCs w:val="28"/>
        </w:rPr>
        <w:t xml:space="preserve"> - </w:t>
      </w:r>
      <w:r w:rsidR="00E87F2F" w:rsidRPr="00187E3E">
        <w:rPr>
          <w:rFonts w:ascii="Times New Roman" w:hAnsi="Times New Roman" w:cs="Times New Roman"/>
          <w:b/>
          <w:bCs/>
          <w:i/>
          <w:iCs/>
          <w:sz w:val="28"/>
          <w:szCs w:val="28"/>
        </w:rPr>
        <w:t>Зоны сельскохозяйственных угодий в границах населенных пунктов</w:t>
      </w:r>
    </w:p>
    <w:p w:rsidR="00E87F2F" w:rsidRPr="00187E3E" w:rsidRDefault="00E87F2F" w:rsidP="00187E3E">
      <w:pPr>
        <w:keepNext/>
        <w:autoSpaceDE w:val="0"/>
        <w:autoSpaceDN w:val="0"/>
        <w:adjustRightInd w:val="0"/>
        <w:spacing w:line="240" w:lineRule="auto"/>
        <w:ind w:left="57" w:right="57"/>
        <w:jc w:val="both"/>
        <w:rPr>
          <w:rFonts w:ascii="Times New Roman" w:hAnsi="Times New Roman" w:cs="Times New Roman"/>
          <w:sz w:val="28"/>
          <w:szCs w:val="28"/>
        </w:rPr>
      </w:pPr>
      <w:r w:rsidRPr="00187E3E">
        <w:rPr>
          <w:rFonts w:ascii="Times New Roman" w:hAnsi="Times New Roman" w:cs="Times New Roman"/>
          <w:sz w:val="28"/>
          <w:szCs w:val="28"/>
        </w:rPr>
        <w:t>Земельные участки, занятые огородами, садами, пашнями, лугами, пастбищами, многолетними насаждениями, а также зданиями, строениями, сооружениями с/</w:t>
      </w:r>
      <w:proofErr w:type="spellStart"/>
      <w:r w:rsidRPr="00187E3E">
        <w:rPr>
          <w:rFonts w:ascii="Times New Roman" w:hAnsi="Times New Roman" w:cs="Times New Roman"/>
          <w:sz w:val="28"/>
          <w:szCs w:val="28"/>
        </w:rPr>
        <w:t>х</w:t>
      </w:r>
      <w:proofErr w:type="spellEnd"/>
      <w:r w:rsidRPr="00187E3E">
        <w:rPr>
          <w:rFonts w:ascii="Times New Roman" w:hAnsi="Times New Roman" w:cs="Times New Roman"/>
          <w:sz w:val="28"/>
          <w:szCs w:val="28"/>
        </w:rPr>
        <w:t xml:space="preserve">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(ст. 85 Земельный кодекс РФ) </w:t>
      </w:r>
    </w:p>
    <w:p w:rsidR="00AF6B37" w:rsidRPr="00187E3E" w:rsidRDefault="00AF6B37" w:rsidP="00187E3E">
      <w:pPr>
        <w:keepNext/>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 xml:space="preserve">Виды разрешенного использования земельных участков и объектов капитального строительства зоны </w:t>
      </w:r>
      <w:r w:rsidR="00E87F2F" w:rsidRPr="00187E3E">
        <w:rPr>
          <w:rFonts w:ascii="Times New Roman" w:hAnsi="Times New Roman" w:cs="Times New Roman"/>
          <w:b/>
          <w:sz w:val="28"/>
          <w:szCs w:val="28"/>
        </w:rPr>
        <w:t>С</w:t>
      </w:r>
      <w:proofErr w:type="gramStart"/>
      <w:r w:rsidR="00E87F2F" w:rsidRPr="00187E3E">
        <w:rPr>
          <w:rFonts w:ascii="Times New Roman" w:hAnsi="Times New Roman" w:cs="Times New Roman"/>
          <w:b/>
          <w:sz w:val="28"/>
          <w:szCs w:val="28"/>
        </w:rPr>
        <w:t>1</w:t>
      </w:r>
      <w:proofErr w:type="gramEnd"/>
      <w:r w:rsidR="00E87F2F" w:rsidRPr="00187E3E">
        <w:rPr>
          <w:rFonts w:ascii="Times New Roman" w:hAnsi="Times New Roman" w:cs="Times New Roman"/>
          <w:b/>
          <w:sz w:val="28"/>
          <w:szCs w:val="28"/>
        </w:rPr>
        <w:t>.1</w:t>
      </w:r>
    </w:p>
    <w:tbl>
      <w:tblPr>
        <w:tblStyle w:val="a6"/>
        <w:tblW w:w="14000" w:type="dxa"/>
        <w:tblLayout w:type="fixed"/>
        <w:tblLook w:val="04A0"/>
      </w:tblPr>
      <w:tblGrid>
        <w:gridCol w:w="2518"/>
        <w:gridCol w:w="9781"/>
        <w:gridCol w:w="1701"/>
      </w:tblGrid>
      <w:tr w:rsidR="00AF6B37" w:rsidRPr="00187E3E" w:rsidTr="00DB7484">
        <w:trPr>
          <w:tblHeader/>
        </w:trPr>
        <w:tc>
          <w:tcPr>
            <w:tcW w:w="2518" w:type="dxa"/>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AF6B37" w:rsidRPr="00187E3E" w:rsidTr="00DB7484">
        <w:trPr>
          <w:tblHeader/>
        </w:trPr>
        <w:tc>
          <w:tcPr>
            <w:tcW w:w="2518" w:type="dxa"/>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1</w:t>
            </w:r>
          </w:p>
        </w:tc>
        <w:tc>
          <w:tcPr>
            <w:tcW w:w="9781" w:type="dxa"/>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2</w:t>
            </w:r>
          </w:p>
        </w:tc>
        <w:tc>
          <w:tcPr>
            <w:tcW w:w="1701" w:type="dxa"/>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3</w:t>
            </w:r>
          </w:p>
        </w:tc>
      </w:tr>
      <w:tr w:rsidR="00AF6B37" w:rsidRPr="00187E3E" w:rsidTr="00DB7484">
        <w:trPr>
          <w:trHeight w:val="243"/>
        </w:trPr>
        <w:tc>
          <w:tcPr>
            <w:tcW w:w="14000" w:type="dxa"/>
            <w:gridSpan w:val="3"/>
            <w:vAlign w:val="center"/>
          </w:tcPr>
          <w:p w:rsidR="00AF6B37" w:rsidRPr="00187E3E" w:rsidRDefault="00AF6B37"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 xml:space="preserve">Основные виды разрешенного использования зоны </w:t>
            </w:r>
            <w:r w:rsidR="00E87F2F" w:rsidRPr="00187E3E">
              <w:rPr>
                <w:rFonts w:ascii="Times New Roman" w:hAnsi="Times New Roman" w:cs="Times New Roman"/>
                <w:b/>
                <w:color w:val="000000" w:themeColor="text1"/>
                <w:sz w:val="24"/>
                <w:szCs w:val="24"/>
              </w:rPr>
              <w:t>С</w:t>
            </w:r>
            <w:proofErr w:type="gramStart"/>
            <w:r w:rsidR="00E87F2F" w:rsidRPr="00187E3E">
              <w:rPr>
                <w:rFonts w:ascii="Times New Roman" w:hAnsi="Times New Roman" w:cs="Times New Roman"/>
                <w:b/>
                <w:color w:val="000000" w:themeColor="text1"/>
                <w:sz w:val="24"/>
                <w:szCs w:val="24"/>
              </w:rPr>
              <w:t>1</w:t>
            </w:r>
            <w:proofErr w:type="gramEnd"/>
            <w:r w:rsidR="00E87F2F" w:rsidRPr="00187E3E">
              <w:rPr>
                <w:rFonts w:ascii="Times New Roman" w:hAnsi="Times New Roman" w:cs="Times New Roman"/>
                <w:b/>
                <w:color w:val="000000" w:themeColor="text1"/>
                <w:sz w:val="24"/>
                <w:szCs w:val="24"/>
              </w:rPr>
              <w:t>.1</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Земельные участки общего назначения</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13.0</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Ведение огородничества</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187E3E">
              <w:rPr>
                <w:rFonts w:ascii="Times New Roman" w:eastAsia="Times New Roman" w:hAnsi="Times New Roman" w:cs="Times New Roman"/>
                <w:color w:val="000000" w:themeColor="text1"/>
                <w:sz w:val="24"/>
                <w:szCs w:val="24"/>
                <w:lang w:eastAsia="ru-RU"/>
              </w:rPr>
              <w:lastRenderedPageBreak/>
              <w:t>объектами недвижимости, предназначенных для хранения инвентаря и урожая сельскохозяйственных культур</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13.1</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Ведение садоводства</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13.2</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Ведение личного подсобного хозяйства на полевых участках</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Производство сельскохозяйственной продукции без права возведения объектов капитального строительства</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1.16</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Сенокошение</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Кошение трав, сбор и заготовка сена</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1.19</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Выпас сельскохозяйственных животных</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Выпас сельскохозяйственных животных</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1.20</w:t>
            </w:r>
          </w:p>
        </w:tc>
      </w:tr>
      <w:tr w:rsidR="00E87F2F" w:rsidRPr="00187E3E" w:rsidTr="00DB7484">
        <w:trPr>
          <w:trHeight w:val="243"/>
        </w:trPr>
        <w:tc>
          <w:tcPr>
            <w:tcW w:w="14000" w:type="dxa"/>
            <w:gridSpan w:val="3"/>
            <w:vAlign w:val="center"/>
          </w:tcPr>
          <w:p w:rsidR="00E87F2F" w:rsidRPr="00187E3E" w:rsidRDefault="00E87F2F"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Вспомогательные виды разрешенного использования зоны С</w:t>
            </w:r>
            <w:proofErr w:type="gramStart"/>
            <w:r w:rsidRPr="00187E3E">
              <w:rPr>
                <w:rFonts w:ascii="Times New Roman" w:hAnsi="Times New Roman" w:cs="Times New Roman"/>
                <w:b/>
                <w:color w:val="000000" w:themeColor="text1"/>
                <w:sz w:val="24"/>
                <w:szCs w:val="24"/>
              </w:rPr>
              <w:t>1</w:t>
            </w:r>
            <w:proofErr w:type="gramEnd"/>
            <w:r w:rsidRPr="00187E3E">
              <w:rPr>
                <w:rFonts w:ascii="Times New Roman" w:hAnsi="Times New Roman" w:cs="Times New Roman"/>
                <w:b/>
                <w:color w:val="000000" w:themeColor="text1"/>
                <w:sz w:val="24"/>
                <w:szCs w:val="24"/>
              </w:rPr>
              <w:t>.1</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Земельные участки общего назначения</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13.0</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Предоставление коммунальных услуг</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187E3E">
              <w:rPr>
                <w:rFonts w:ascii="Times New Roman" w:eastAsia="Times New Roman" w:hAnsi="Times New Roman" w:cs="Times New Roman"/>
                <w:color w:val="000000" w:themeColor="text1"/>
                <w:sz w:val="24"/>
                <w:szCs w:val="24"/>
                <w:lang w:eastAsia="ru-RU"/>
              </w:rPr>
              <w:lastRenderedPageBreak/>
              <w:t>аварийной техники, сооружений, необходимых для сбора и плавки снега)</w:t>
            </w:r>
            <w:proofErr w:type="gramEnd"/>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3.1.1</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Охрана природных территорий</w:t>
            </w: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9.1</w:t>
            </w:r>
          </w:p>
        </w:tc>
      </w:tr>
      <w:tr w:rsidR="00E87F2F" w:rsidRPr="00187E3E" w:rsidTr="00DB7484">
        <w:tc>
          <w:tcPr>
            <w:tcW w:w="2518" w:type="dxa"/>
            <w:vAlign w:val="center"/>
          </w:tcPr>
          <w:p w:rsidR="00E87F2F" w:rsidRPr="00187E3E" w:rsidRDefault="00E87F2F" w:rsidP="00187E3E">
            <w:pPr>
              <w:jc w:val="center"/>
              <w:textAlignment w:val="baseline"/>
              <w:rPr>
                <w:rFonts w:ascii="Times New Roman" w:eastAsia="Times New Roman" w:hAnsi="Times New Roman" w:cs="Times New Roman"/>
                <w:b/>
                <w:color w:val="000000" w:themeColor="text1"/>
                <w:sz w:val="24"/>
                <w:szCs w:val="24"/>
                <w:lang w:eastAsia="ru-RU"/>
              </w:rPr>
            </w:pPr>
          </w:p>
        </w:tc>
        <w:tc>
          <w:tcPr>
            <w:tcW w:w="9781" w:type="dxa"/>
            <w:vAlign w:val="center"/>
          </w:tcPr>
          <w:p w:rsidR="00E87F2F" w:rsidRPr="00187E3E" w:rsidRDefault="00E87F2F" w:rsidP="00187E3E">
            <w:pPr>
              <w:textAlignment w:val="baseline"/>
              <w:rPr>
                <w:rFonts w:ascii="Times New Roman" w:eastAsia="Times New Roman" w:hAnsi="Times New Roman" w:cs="Times New Roman"/>
                <w:color w:val="000000" w:themeColor="text1"/>
                <w:sz w:val="24"/>
                <w:szCs w:val="24"/>
                <w:lang w:eastAsia="ru-RU"/>
              </w:rPr>
            </w:pPr>
          </w:p>
        </w:tc>
        <w:tc>
          <w:tcPr>
            <w:tcW w:w="1701" w:type="dxa"/>
            <w:vAlign w:val="center"/>
          </w:tcPr>
          <w:p w:rsidR="00E87F2F" w:rsidRPr="00187E3E" w:rsidRDefault="00E87F2F" w:rsidP="00187E3E">
            <w:pPr>
              <w:jc w:val="center"/>
              <w:textAlignment w:val="baseline"/>
              <w:rPr>
                <w:rFonts w:ascii="Times New Roman" w:eastAsia="Times New Roman" w:hAnsi="Times New Roman" w:cs="Times New Roman"/>
                <w:color w:val="000000" w:themeColor="text1"/>
                <w:sz w:val="24"/>
                <w:szCs w:val="24"/>
                <w:lang w:eastAsia="ru-RU"/>
              </w:rPr>
            </w:pPr>
          </w:p>
        </w:tc>
      </w:tr>
    </w:tbl>
    <w:p w:rsidR="00AF6B37" w:rsidRPr="00187E3E" w:rsidRDefault="00AF6B37"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и предельные параметры разрешенного строительства реконструкции объек</w:t>
      </w:r>
      <w:r w:rsidR="00187E3E">
        <w:rPr>
          <w:rFonts w:ascii="Times New Roman" w:hAnsi="Times New Roman" w:cs="Times New Roman"/>
          <w:b/>
          <w:sz w:val="28"/>
          <w:szCs w:val="28"/>
        </w:rPr>
        <w:t xml:space="preserve">тов капитального строительства </w:t>
      </w:r>
      <w:r w:rsidRPr="00187E3E">
        <w:rPr>
          <w:rFonts w:ascii="Times New Roman" w:hAnsi="Times New Roman" w:cs="Times New Roman"/>
          <w:b/>
          <w:sz w:val="28"/>
          <w:szCs w:val="28"/>
        </w:rPr>
        <w:t xml:space="preserve">зоны </w:t>
      </w:r>
      <w:r w:rsidR="001C68E1" w:rsidRPr="00187E3E">
        <w:rPr>
          <w:rFonts w:ascii="Times New Roman" w:hAnsi="Times New Roman" w:cs="Times New Roman"/>
          <w:b/>
          <w:sz w:val="28"/>
          <w:szCs w:val="28"/>
        </w:rPr>
        <w:t>С</w:t>
      </w:r>
      <w:proofErr w:type="gramStart"/>
      <w:r w:rsidR="001C68E1" w:rsidRPr="00187E3E">
        <w:rPr>
          <w:rFonts w:ascii="Times New Roman" w:hAnsi="Times New Roman" w:cs="Times New Roman"/>
          <w:b/>
          <w:sz w:val="28"/>
          <w:szCs w:val="28"/>
        </w:rPr>
        <w:t>1</w:t>
      </w:r>
      <w:proofErr w:type="gramEnd"/>
      <w:r w:rsidR="001C68E1" w:rsidRPr="00187E3E">
        <w:rPr>
          <w:rFonts w:ascii="Times New Roman" w:hAnsi="Times New Roman" w:cs="Times New Roman"/>
          <w:b/>
          <w:sz w:val="28"/>
          <w:szCs w:val="28"/>
        </w:rPr>
        <w:t>.1</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AF6B37" w:rsidRPr="00187E3E" w:rsidTr="00DB7484">
        <w:trPr>
          <w:trHeight w:val="20"/>
        </w:trPr>
        <w:tc>
          <w:tcPr>
            <w:tcW w:w="2552" w:type="dxa"/>
            <w:shd w:val="clear" w:color="auto" w:fill="auto"/>
            <w:vAlign w:val="center"/>
          </w:tcPr>
          <w:p w:rsidR="00AF6B37" w:rsidRPr="00187E3E" w:rsidRDefault="00AF6B37"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AF6B37" w:rsidRPr="00187E3E" w:rsidRDefault="00AF6B37"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w:t>
            </w:r>
            <w:r w:rsidR="00E87F2F" w:rsidRPr="00187E3E">
              <w:rPr>
                <w:rFonts w:ascii="Times New Roman" w:hAnsi="Times New Roman" w:cs="Times New Roman"/>
                <w:sz w:val="24"/>
                <w:szCs w:val="24"/>
              </w:rPr>
              <w:t>1</w:t>
            </w:r>
            <w:r w:rsidRPr="00187E3E">
              <w:rPr>
                <w:rFonts w:ascii="Times New Roman" w:hAnsi="Times New Roman" w:cs="Times New Roman"/>
                <w:sz w:val="24"/>
                <w:szCs w:val="24"/>
              </w:rPr>
              <w:t xml:space="preserve"> га</w:t>
            </w:r>
          </w:p>
          <w:p w:rsidR="00AF6B37" w:rsidRPr="00187E3E" w:rsidRDefault="00AF6B37"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–5</w:t>
            </w:r>
            <w:r w:rsidR="00E87F2F" w:rsidRPr="00187E3E">
              <w:rPr>
                <w:rFonts w:ascii="Times New Roman" w:hAnsi="Times New Roman" w:cs="Times New Roman"/>
                <w:sz w:val="24"/>
                <w:szCs w:val="24"/>
              </w:rPr>
              <w:t>0</w:t>
            </w:r>
            <w:r w:rsidRPr="00187E3E">
              <w:rPr>
                <w:rFonts w:ascii="Times New Roman" w:hAnsi="Times New Roman" w:cs="Times New Roman"/>
                <w:sz w:val="24"/>
                <w:szCs w:val="24"/>
              </w:rPr>
              <w:t>,0 га.</w:t>
            </w:r>
          </w:p>
        </w:tc>
      </w:tr>
      <w:tr w:rsidR="00E87F2F" w:rsidRPr="00187E3E" w:rsidTr="00DB7484">
        <w:trPr>
          <w:trHeight w:val="20"/>
        </w:trPr>
        <w:tc>
          <w:tcPr>
            <w:tcW w:w="2552" w:type="dxa"/>
            <w:shd w:val="clear" w:color="auto" w:fill="auto"/>
            <w:vAlign w:val="center"/>
          </w:tcPr>
          <w:p w:rsidR="00E87F2F" w:rsidRPr="00187E3E" w:rsidRDefault="00E87F2F"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p w:rsidR="00E87F2F" w:rsidRPr="00187E3E" w:rsidRDefault="00E87F2F"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для ЛПХ</w:t>
            </w:r>
          </w:p>
        </w:tc>
        <w:tc>
          <w:tcPr>
            <w:tcW w:w="11482" w:type="dxa"/>
            <w:shd w:val="clear" w:color="auto" w:fill="auto"/>
            <w:vAlign w:val="center"/>
          </w:tcPr>
          <w:p w:rsidR="00E87F2F" w:rsidRPr="00187E3E" w:rsidRDefault="00E87F2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0,15 га</w:t>
            </w:r>
          </w:p>
          <w:p w:rsidR="00E87F2F" w:rsidRPr="00187E3E" w:rsidRDefault="00E87F2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–0,5 га.</w:t>
            </w:r>
          </w:p>
        </w:tc>
      </w:tr>
      <w:tr w:rsidR="00AF6B37" w:rsidRPr="00187E3E" w:rsidTr="00DB7484">
        <w:trPr>
          <w:trHeight w:val="20"/>
        </w:trPr>
        <w:tc>
          <w:tcPr>
            <w:tcW w:w="2552" w:type="dxa"/>
            <w:shd w:val="clear" w:color="auto" w:fill="auto"/>
            <w:vAlign w:val="center"/>
          </w:tcPr>
          <w:p w:rsidR="00AF6B37" w:rsidRPr="00187E3E" w:rsidRDefault="00AF6B37"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Минимальные отступы от границ земельного участка (м)</w:t>
            </w:r>
          </w:p>
        </w:tc>
        <w:tc>
          <w:tcPr>
            <w:tcW w:w="11482" w:type="dxa"/>
            <w:shd w:val="clear" w:color="auto" w:fill="auto"/>
            <w:vAlign w:val="center"/>
          </w:tcPr>
          <w:p w:rsidR="00AF6B37" w:rsidRPr="00187E3E" w:rsidRDefault="00AF6B37"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r w:rsidRPr="00187E3E">
              <w:rPr>
                <w:sz w:val="24"/>
                <w:szCs w:val="24"/>
              </w:rPr>
              <w:t xml:space="preserve"> </w:t>
            </w:r>
          </w:p>
        </w:tc>
      </w:tr>
      <w:tr w:rsidR="00E87F2F" w:rsidRPr="00187E3E" w:rsidTr="00E87F2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187E3E" w:rsidRDefault="00E87F2F"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 xml:space="preserve">Предельное кол-во этажей или предельная высота </w:t>
            </w:r>
            <w:r w:rsidRPr="00187E3E">
              <w:rPr>
                <w:rFonts w:ascii="Times New Roman" w:hAnsi="Times New Roman" w:cs="Times New Roman"/>
                <w:b/>
                <w:sz w:val="24"/>
                <w:szCs w:val="24"/>
              </w:rPr>
              <w:lastRenderedPageBreak/>
              <w:t>здания, строения, сооружения</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187E3E" w:rsidRDefault="00E87F2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lastRenderedPageBreak/>
              <w:t>50 м</w:t>
            </w:r>
          </w:p>
        </w:tc>
      </w:tr>
      <w:tr w:rsidR="00E87F2F" w:rsidRPr="00187E3E" w:rsidTr="001C68E1">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187E3E" w:rsidRDefault="00E87F2F"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lastRenderedPageBreak/>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187E3E" w:rsidRDefault="00E87F2F"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60 % </w:t>
            </w:r>
          </w:p>
        </w:tc>
      </w:tr>
    </w:tbl>
    <w:p w:rsidR="001C68E1" w:rsidRPr="00187E3E" w:rsidRDefault="001C68E1" w:rsidP="00386E5D">
      <w:pPr>
        <w:keepNext/>
        <w:autoSpaceDE w:val="0"/>
        <w:autoSpaceDN w:val="0"/>
        <w:adjustRightInd w:val="0"/>
        <w:spacing w:line="240" w:lineRule="auto"/>
        <w:ind w:left="57" w:right="57"/>
        <w:jc w:val="center"/>
        <w:rPr>
          <w:rFonts w:ascii="Times New Roman" w:hAnsi="Times New Roman" w:cs="Times New Roman"/>
          <w:b/>
          <w:bCs/>
          <w:i/>
          <w:iCs/>
          <w:sz w:val="28"/>
          <w:szCs w:val="28"/>
        </w:rPr>
      </w:pPr>
      <w:r w:rsidRPr="00187E3E">
        <w:rPr>
          <w:rFonts w:ascii="Times New Roman" w:hAnsi="Times New Roman" w:cs="Times New Roman"/>
          <w:b/>
          <w:bCs/>
          <w:i/>
          <w:iCs/>
          <w:sz w:val="28"/>
          <w:szCs w:val="28"/>
        </w:rPr>
        <w:t>Индекс зоны: С</w:t>
      </w:r>
      <w:proofErr w:type="gramStart"/>
      <w:r w:rsidRPr="00187E3E">
        <w:rPr>
          <w:rFonts w:ascii="Times New Roman" w:hAnsi="Times New Roman" w:cs="Times New Roman"/>
          <w:b/>
          <w:bCs/>
          <w:i/>
          <w:iCs/>
          <w:sz w:val="28"/>
          <w:szCs w:val="28"/>
        </w:rPr>
        <w:t>2</w:t>
      </w:r>
      <w:proofErr w:type="gramEnd"/>
      <w:r w:rsidRPr="00187E3E">
        <w:rPr>
          <w:rFonts w:ascii="Times New Roman" w:hAnsi="Times New Roman" w:cs="Times New Roman"/>
          <w:b/>
          <w:bCs/>
          <w:i/>
          <w:iCs/>
          <w:sz w:val="28"/>
          <w:szCs w:val="28"/>
        </w:rPr>
        <w:t xml:space="preserve"> - Зона сельскохозяйственного производства и его обеспечения</w:t>
      </w:r>
    </w:p>
    <w:p w:rsidR="001C68E1" w:rsidRPr="00187E3E" w:rsidRDefault="001C68E1" w:rsidP="00386E5D">
      <w:pPr>
        <w:keepNext/>
        <w:autoSpaceDE w:val="0"/>
        <w:autoSpaceDN w:val="0"/>
        <w:adjustRightInd w:val="0"/>
        <w:spacing w:line="240" w:lineRule="auto"/>
        <w:ind w:left="57" w:right="57"/>
        <w:rPr>
          <w:rFonts w:ascii="Times New Roman" w:hAnsi="Times New Roman" w:cs="Times New Roman"/>
          <w:sz w:val="28"/>
          <w:szCs w:val="28"/>
        </w:rPr>
      </w:pPr>
      <w:r w:rsidRPr="00187E3E">
        <w:rPr>
          <w:rFonts w:ascii="Times New Roman" w:hAnsi="Times New Roman" w:cs="Times New Roman"/>
          <w:sz w:val="28"/>
          <w:szCs w:val="28"/>
        </w:rPr>
        <w:t>Размещение ферм и сельскохозяйственных предприятий</w:t>
      </w:r>
    </w:p>
    <w:p w:rsidR="001C68E1" w:rsidRPr="00187E3E" w:rsidRDefault="001C68E1" w:rsidP="00386E5D">
      <w:pPr>
        <w:keepNext/>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 зоны С</w:t>
      </w:r>
      <w:proofErr w:type="gramStart"/>
      <w:r w:rsidRPr="00187E3E">
        <w:rPr>
          <w:rFonts w:ascii="Times New Roman" w:hAnsi="Times New Roman" w:cs="Times New Roman"/>
          <w:b/>
          <w:sz w:val="28"/>
          <w:szCs w:val="28"/>
        </w:rPr>
        <w:t>2</w:t>
      </w:r>
      <w:proofErr w:type="gramEnd"/>
    </w:p>
    <w:tbl>
      <w:tblPr>
        <w:tblStyle w:val="a6"/>
        <w:tblW w:w="14000" w:type="dxa"/>
        <w:tblLayout w:type="fixed"/>
        <w:tblLook w:val="04A0"/>
      </w:tblPr>
      <w:tblGrid>
        <w:gridCol w:w="2518"/>
        <w:gridCol w:w="9781"/>
        <w:gridCol w:w="1701"/>
      </w:tblGrid>
      <w:tr w:rsidR="001C68E1" w:rsidRPr="00187E3E" w:rsidTr="00DB7484">
        <w:trPr>
          <w:tblHeader/>
        </w:trPr>
        <w:tc>
          <w:tcPr>
            <w:tcW w:w="2518"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1C68E1" w:rsidRPr="00187E3E" w:rsidTr="00DB7484">
        <w:trPr>
          <w:tblHeader/>
        </w:trPr>
        <w:tc>
          <w:tcPr>
            <w:tcW w:w="2518"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1</w:t>
            </w:r>
          </w:p>
        </w:tc>
        <w:tc>
          <w:tcPr>
            <w:tcW w:w="978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2</w:t>
            </w:r>
          </w:p>
        </w:tc>
        <w:tc>
          <w:tcPr>
            <w:tcW w:w="170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3</w:t>
            </w:r>
          </w:p>
        </w:tc>
      </w:tr>
      <w:tr w:rsidR="001C68E1" w:rsidRPr="00187E3E" w:rsidTr="00DB7484">
        <w:trPr>
          <w:trHeight w:val="243"/>
        </w:trPr>
        <w:tc>
          <w:tcPr>
            <w:tcW w:w="14000" w:type="dxa"/>
            <w:gridSpan w:val="3"/>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Основные виды разрешенного использования зоны С</w:t>
            </w:r>
            <w:proofErr w:type="gramStart"/>
            <w:r w:rsidRPr="00187E3E">
              <w:rPr>
                <w:rFonts w:ascii="Times New Roman" w:hAnsi="Times New Roman" w:cs="Times New Roman"/>
                <w:b/>
                <w:color w:val="000000" w:themeColor="text1"/>
                <w:sz w:val="24"/>
                <w:szCs w:val="24"/>
              </w:rPr>
              <w:t>2</w:t>
            </w:r>
            <w:proofErr w:type="gramEnd"/>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proofErr w:type="spellStart"/>
            <w:r w:rsidRPr="00187E3E">
              <w:rPr>
                <w:rFonts w:ascii="Times New Roman" w:eastAsia="Times New Roman" w:hAnsi="Times New Roman" w:cs="Times New Roman"/>
                <w:b/>
                <w:color w:val="000000" w:themeColor="text1"/>
                <w:sz w:val="24"/>
                <w:szCs w:val="24"/>
                <w:lang w:eastAsia="ru-RU"/>
              </w:rPr>
              <w:t>Сельск</w:t>
            </w:r>
            <w:proofErr w:type="gramStart"/>
            <w:r w:rsidRPr="00187E3E">
              <w:rPr>
                <w:rFonts w:ascii="Times New Roman" w:eastAsia="Times New Roman" w:hAnsi="Times New Roman" w:cs="Times New Roman"/>
                <w:b/>
                <w:color w:val="000000" w:themeColor="text1"/>
                <w:sz w:val="24"/>
                <w:szCs w:val="24"/>
                <w:lang w:eastAsia="ru-RU"/>
              </w:rPr>
              <w:t>о</w:t>
            </w:r>
            <w:proofErr w:type="spellEnd"/>
            <w:r w:rsidRPr="00187E3E">
              <w:rPr>
                <w:rFonts w:ascii="Times New Roman" w:eastAsia="Times New Roman" w:hAnsi="Times New Roman" w:cs="Times New Roman"/>
                <w:b/>
                <w:color w:val="000000" w:themeColor="text1"/>
                <w:sz w:val="24"/>
                <w:szCs w:val="24"/>
                <w:lang w:eastAsia="ru-RU"/>
              </w:rPr>
              <w:t>-</w:t>
            </w:r>
            <w:proofErr w:type="gramEnd"/>
            <w:r w:rsidRPr="00187E3E">
              <w:rPr>
                <w:rFonts w:ascii="Times New Roman" w:eastAsia="Times New Roman" w:hAnsi="Times New Roman" w:cs="Times New Roman"/>
                <w:b/>
                <w:color w:val="000000" w:themeColor="text1"/>
                <w:sz w:val="24"/>
                <w:szCs w:val="24"/>
                <w:lang w:eastAsia="ru-RU"/>
              </w:rPr>
              <w:br/>
              <w:t>хозяйственное использование</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Ведение сельского хозяйства.</w:t>
            </w:r>
            <w:r w:rsidRPr="00187E3E">
              <w:rPr>
                <w:rFonts w:ascii="Times New Roman" w:eastAsia="Times New Roman" w:hAnsi="Times New Roman" w:cs="Times New Roman"/>
                <w:color w:val="000000" w:themeColor="text1"/>
                <w:sz w:val="24"/>
                <w:szCs w:val="24"/>
                <w:lang w:eastAsia="ru-RU"/>
              </w:rP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1.0</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Животноводство</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1.7</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Скотоводство</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1.8</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Сенокошение</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Кошение трав, сбор и заготовка сена</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1.19</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Выпас сельскохозяйственных животных</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Выпас сельскохозяйственных животных</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1.20</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Птицеводство</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1.10</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Свиноводство</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разведением свиней;</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разведение племенных животных, производство и использование племенной продукции (материала)</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1.11</w:t>
            </w:r>
          </w:p>
        </w:tc>
      </w:tr>
      <w:tr w:rsidR="001C68E1" w:rsidRPr="00187E3E" w:rsidTr="00DB7484">
        <w:tc>
          <w:tcPr>
            <w:tcW w:w="2518" w:type="dxa"/>
            <w:vAlign w:val="center"/>
          </w:tcPr>
          <w:p w:rsidR="001C68E1" w:rsidRPr="00187E3E" w:rsidRDefault="001C68E1"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 xml:space="preserve">Хранение и переработка </w:t>
            </w:r>
            <w:proofErr w:type="spellStart"/>
            <w:r w:rsidRPr="00187E3E">
              <w:rPr>
                <w:rFonts w:ascii="Times New Roman" w:eastAsia="Times New Roman" w:hAnsi="Times New Roman" w:cs="Times New Roman"/>
                <w:b/>
                <w:color w:val="000000" w:themeColor="text1"/>
                <w:sz w:val="24"/>
                <w:szCs w:val="24"/>
                <w:lang w:eastAsia="ru-RU"/>
              </w:rPr>
              <w:t>сельск</w:t>
            </w:r>
            <w:proofErr w:type="gramStart"/>
            <w:r w:rsidRPr="00187E3E">
              <w:rPr>
                <w:rFonts w:ascii="Times New Roman" w:eastAsia="Times New Roman" w:hAnsi="Times New Roman" w:cs="Times New Roman"/>
                <w:b/>
                <w:color w:val="000000" w:themeColor="text1"/>
                <w:sz w:val="24"/>
                <w:szCs w:val="24"/>
                <w:lang w:eastAsia="ru-RU"/>
              </w:rPr>
              <w:t>о</w:t>
            </w:r>
            <w:proofErr w:type="spellEnd"/>
            <w:r w:rsidRPr="00187E3E">
              <w:rPr>
                <w:rFonts w:ascii="Times New Roman" w:eastAsia="Times New Roman" w:hAnsi="Times New Roman" w:cs="Times New Roman"/>
                <w:b/>
                <w:color w:val="000000" w:themeColor="text1"/>
                <w:sz w:val="24"/>
                <w:szCs w:val="24"/>
                <w:lang w:eastAsia="ru-RU"/>
              </w:rPr>
              <w:t>-</w:t>
            </w:r>
            <w:proofErr w:type="gramEnd"/>
            <w:r w:rsidRPr="00187E3E">
              <w:rPr>
                <w:rFonts w:ascii="Times New Roman" w:eastAsia="Times New Roman" w:hAnsi="Times New Roman" w:cs="Times New Roman"/>
                <w:b/>
                <w:color w:val="000000" w:themeColor="text1"/>
                <w:sz w:val="24"/>
                <w:szCs w:val="24"/>
                <w:lang w:eastAsia="ru-RU"/>
              </w:rPr>
              <w:br/>
              <w:t>хозяйственной продукции</w:t>
            </w:r>
          </w:p>
        </w:tc>
        <w:tc>
          <w:tcPr>
            <w:tcW w:w="9781" w:type="dxa"/>
            <w:vAlign w:val="center"/>
          </w:tcPr>
          <w:p w:rsidR="001C68E1" w:rsidRPr="00187E3E" w:rsidRDefault="001C68E1"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vAlign w:val="center"/>
          </w:tcPr>
          <w:p w:rsidR="001C68E1" w:rsidRPr="00187E3E" w:rsidRDefault="001C68E1"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1.15</w:t>
            </w:r>
          </w:p>
        </w:tc>
      </w:tr>
      <w:tr w:rsidR="00DB7484" w:rsidRPr="00187E3E" w:rsidTr="00DB7484">
        <w:tc>
          <w:tcPr>
            <w:tcW w:w="2518" w:type="dxa"/>
            <w:vAlign w:val="center"/>
          </w:tcPr>
          <w:p w:rsidR="00DB7484" w:rsidRPr="00187E3E" w:rsidRDefault="00DB7484"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 xml:space="preserve">Обеспечение </w:t>
            </w:r>
            <w:proofErr w:type="spellStart"/>
            <w:r w:rsidRPr="00187E3E">
              <w:rPr>
                <w:rFonts w:ascii="Times New Roman" w:eastAsia="Times New Roman" w:hAnsi="Times New Roman" w:cs="Times New Roman"/>
                <w:b/>
                <w:color w:val="000000" w:themeColor="text1"/>
                <w:sz w:val="24"/>
                <w:szCs w:val="24"/>
                <w:lang w:eastAsia="ru-RU"/>
              </w:rPr>
              <w:t>сельск</w:t>
            </w:r>
            <w:proofErr w:type="gramStart"/>
            <w:r w:rsidRPr="00187E3E">
              <w:rPr>
                <w:rFonts w:ascii="Times New Roman" w:eastAsia="Times New Roman" w:hAnsi="Times New Roman" w:cs="Times New Roman"/>
                <w:b/>
                <w:color w:val="000000" w:themeColor="text1"/>
                <w:sz w:val="24"/>
                <w:szCs w:val="24"/>
                <w:lang w:eastAsia="ru-RU"/>
              </w:rPr>
              <w:t>о</w:t>
            </w:r>
            <w:proofErr w:type="spellEnd"/>
            <w:r w:rsidRPr="00187E3E">
              <w:rPr>
                <w:rFonts w:ascii="Times New Roman" w:eastAsia="Times New Roman" w:hAnsi="Times New Roman" w:cs="Times New Roman"/>
                <w:b/>
                <w:color w:val="000000" w:themeColor="text1"/>
                <w:sz w:val="24"/>
                <w:szCs w:val="24"/>
                <w:lang w:eastAsia="ru-RU"/>
              </w:rPr>
              <w:t>-</w:t>
            </w:r>
            <w:proofErr w:type="gramEnd"/>
            <w:r w:rsidRPr="00187E3E">
              <w:rPr>
                <w:rFonts w:ascii="Times New Roman" w:eastAsia="Times New Roman" w:hAnsi="Times New Roman" w:cs="Times New Roman"/>
                <w:b/>
                <w:color w:val="000000" w:themeColor="text1"/>
                <w:sz w:val="24"/>
                <w:szCs w:val="24"/>
                <w:lang w:eastAsia="ru-RU"/>
              </w:rPr>
              <w:br/>
              <w:t>хозяйственного производства</w:t>
            </w:r>
          </w:p>
        </w:tc>
        <w:tc>
          <w:tcPr>
            <w:tcW w:w="9781" w:type="dxa"/>
            <w:vAlign w:val="center"/>
          </w:tcPr>
          <w:p w:rsidR="00DB7484" w:rsidRPr="00187E3E" w:rsidRDefault="00DB7484"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vAlign w:val="center"/>
          </w:tcPr>
          <w:p w:rsidR="00DB7484" w:rsidRPr="00187E3E" w:rsidRDefault="00DB7484"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1.18</w:t>
            </w:r>
          </w:p>
        </w:tc>
      </w:tr>
      <w:tr w:rsidR="00DB7484" w:rsidRPr="00187E3E" w:rsidTr="00DB7484">
        <w:tc>
          <w:tcPr>
            <w:tcW w:w="2518" w:type="dxa"/>
            <w:vAlign w:val="center"/>
          </w:tcPr>
          <w:p w:rsidR="00DB7484" w:rsidRPr="00187E3E" w:rsidRDefault="00DB7484" w:rsidP="00187E3E">
            <w:pPr>
              <w:jc w:val="center"/>
              <w:textAlignment w:val="baseline"/>
              <w:rPr>
                <w:rFonts w:ascii="Times New Roman" w:eastAsia="Times New Roman" w:hAnsi="Times New Roman" w:cs="Times New Roman"/>
                <w:b/>
                <w:color w:val="000000" w:themeColor="text1"/>
                <w:sz w:val="24"/>
                <w:szCs w:val="24"/>
                <w:lang w:eastAsia="ru-RU"/>
              </w:rPr>
            </w:pPr>
          </w:p>
        </w:tc>
        <w:tc>
          <w:tcPr>
            <w:tcW w:w="9781" w:type="dxa"/>
            <w:vAlign w:val="center"/>
          </w:tcPr>
          <w:p w:rsidR="00DB7484" w:rsidRPr="00187E3E" w:rsidRDefault="00DB7484" w:rsidP="00187E3E">
            <w:pPr>
              <w:textAlignment w:val="baseline"/>
              <w:rPr>
                <w:rFonts w:ascii="Times New Roman" w:eastAsia="Times New Roman" w:hAnsi="Times New Roman" w:cs="Times New Roman"/>
                <w:color w:val="000000" w:themeColor="text1"/>
                <w:sz w:val="24"/>
                <w:szCs w:val="24"/>
                <w:lang w:eastAsia="ru-RU"/>
              </w:rPr>
            </w:pPr>
          </w:p>
        </w:tc>
        <w:tc>
          <w:tcPr>
            <w:tcW w:w="1701" w:type="dxa"/>
            <w:vAlign w:val="center"/>
          </w:tcPr>
          <w:p w:rsidR="00DB7484" w:rsidRPr="00187E3E" w:rsidRDefault="00DB7484" w:rsidP="00187E3E">
            <w:pPr>
              <w:jc w:val="center"/>
              <w:textAlignment w:val="baseline"/>
              <w:rPr>
                <w:rFonts w:ascii="Times New Roman" w:eastAsia="Times New Roman" w:hAnsi="Times New Roman" w:cs="Times New Roman"/>
                <w:color w:val="000000" w:themeColor="text1"/>
                <w:sz w:val="24"/>
                <w:szCs w:val="24"/>
                <w:lang w:eastAsia="ru-RU"/>
              </w:rPr>
            </w:pPr>
          </w:p>
        </w:tc>
      </w:tr>
      <w:tr w:rsidR="00DB7484" w:rsidRPr="00187E3E" w:rsidTr="00DB7484">
        <w:trPr>
          <w:trHeight w:val="243"/>
        </w:trPr>
        <w:tc>
          <w:tcPr>
            <w:tcW w:w="14000" w:type="dxa"/>
            <w:gridSpan w:val="3"/>
            <w:vAlign w:val="center"/>
          </w:tcPr>
          <w:p w:rsidR="00DB7484" w:rsidRPr="00187E3E" w:rsidRDefault="00DB7484"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 xml:space="preserve">Вспомогательные виды разрешенного использования зоны </w:t>
            </w:r>
            <w:r w:rsidR="00E4160C" w:rsidRPr="00187E3E">
              <w:rPr>
                <w:rFonts w:ascii="Times New Roman" w:hAnsi="Times New Roman" w:cs="Times New Roman"/>
                <w:b/>
                <w:color w:val="000000" w:themeColor="text1"/>
                <w:sz w:val="24"/>
                <w:szCs w:val="24"/>
              </w:rPr>
              <w:t>С</w:t>
            </w:r>
            <w:proofErr w:type="gramStart"/>
            <w:r w:rsidR="00E4160C" w:rsidRPr="00187E3E">
              <w:rPr>
                <w:rFonts w:ascii="Times New Roman" w:hAnsi="Times New Roman" w:cs="Times New Roman"/>
                <w:b/>
                <w:color w:val="000000" w:themeColor="text1"/>
                <w:sz w:val="24"/>
                <w:szCs w:val="24"/>
              </w:rPr>
              <w:t>2</w:t>
            </w:r>
            <w:proofErr w:type="gramEnd"/>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 xml:space="preserve">Обеспечение </w:t>
            </w:r>
            <w:proofErr w:type="spellStart"/>
            <w:r w:rsidRPr="00187E3E">
              <w:rPr>
                <w:rFonts w:ascii="Times New Roman" w:eastAsia="Times New Roman" w:hAnsi="Times New Roman" w:cs="Times New Roman"/>
                <w:b/>
                <w:color w:val="000000" w:themeColor="text1"/>
                <w:sz w:val="24"/>
                <w:szCs w:val="24"/>
                <w:lang w:eastAsia="ru-RU"/>
              </w:rPr>
              <w:t>сельск</w:t>
            </w:r>
            <w:proofErr w:type="gramStart"/>
            <w:r w:rsidRPr="00187E3E">
              <w:rPr>
                <w:rFonts w:ascii="Times New Roman" w:eastAsia="Times New Roman" w:hAnsi="Times New Roman" w:cs="Times New Roman"/>
                <w:b/>
                <w:color w:val="000000" w:themeColor="text1"/>
                <w:sz w:val="24"/>
                <w:szCs w:val="24"/>
                <w:lang w:eastAsia="ru-RU"/>
              </w:rPr>
              <w:t>о</w:t>
            </w:r>
            <w:proofErr w:type="spellEnd"/>
            <w:r w:rsidRPr="00187E3E">
              <w:rPr>
                <w:rFonts w:ascii="Times New Roman" w:eastAsia="Times New Roman" w:hAnsi="Times New Roman" w:cs="Times New Roman"/>
                <w:b/>
                <w:color w:val="000000" w:themeColor="text1"/>
                <w:sz w:val="24"/>
                <w:szCs w:val="24"/>
                <w:lang w:eastAsia="ru-RU"/>
              </w:rPr>
              <w:t>-</w:t>
            </w:r>
            <w:proofErr w:type="gramEnd"/>
            <w:r w:rsidRPr="00187E3E">
              <w:rPr>
                <w:rFonts w:ascii="Times New Roman" w:eastAsia="Times New Roman" w:hAnsi="Times New Roman" w:cs="Times New Roman"/>
                <w:b/>
                <w:color w:val="000000" w:themeColor="text1"/>
                <w:sz w:val="24"/>
                <w:szCs w:val="24"/>
                <w:lang w:eastAsia="ru-RU"/>
              </w:rPr>
              <w:br/>
              <w:t>хозяйственного производства</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1.18</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Питомники</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сооружений, необходимых для указанных видов сельскохозяйственного производства</w:t>
            </w: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1.17</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Предоставление коммунальных услуг</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3.1.1</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Благоустройство территории</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12.0.2</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Хранение автотранспорта</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2.7.1</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p>
        </w:tc>
      </w:tr>
      <w:tr w:rsidR="00A027FD" w:rsidRPr="00187E3E" w:rsidTr="0016341B">
        <w:trPr>
          <w:trHeight w:val="243"/>
        </w:trPr>
        <w:tc>
          <w:tcPr>
            <w:tcW w:w="14000" w:type="dxa"/>
            <w:gridSpan w:val="3"/>
            <w:vAlign w:val="center"/>
          </w:tcPr>
          <w:p w:rsidR="00A027FD" w:rsidRPr="00187E3E" w:rsidRDefault="00A027FD"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 xml:space="preserve">Условно разрешенные виды использования зоны </w:t>
            </w:r>
            <w:r w:rsidR="0024221F" w:rsidRPr="00187E3E">
              <w:rPr>
                <w:rFonts w:ascii="Times New Roman" w:hAnsi="Times New Roman" w:cs="Times New Roman"/>
                <w:b/>
                <w:color w:val="000000" w:themeColor="text1"/>
                <w:sz w:val="24"/>
                <w:szCs w:val="24"/>
              </w:rPr>
              <w:t>С</w:t>
            </w:r>
            <w:proofErr w:type="gramStart"/>
            <w:r w:rsidR="0024221F" w:rsidRPr="00187E3E">
              <w:rPr>
                <w:rFonts w:ascii="Times New Roman" w:hAnsi="Times New Roman" w:cs="Times New Roman"/>
                <w:b/>
                <w:color w:val="000000" w:themeColor="text1"/>
                <w:sz w:val="24"/>
                <w:szCs w:val="24"/>
              </w:rPr>
              <w:t>2</w:t>
            </w:r>
            <w:proofErr w:type="gramEnd"/>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Склады</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6.9</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Складские площадки</w:t>
            </w: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6.9.1</w:t>
            </w:r>
          </w:p>
        </w:tc>
      </w:tr>
      <w:tr w:rsidR="00A027FD" w:rsidRPr="00187E3E" w:rsidTr="00DB7484">
        <w:tc>
          <w:tcPr>
            <w:tcW w:w="2518" w:type="dxa"/>
            <w:vAlign w:val="center"/>
          </w:tcPr>
          <w:p w:rsidR="00A027FD" w:rsidRPr="00187E3E" w:rsidRDefault="00A027FD" w:rsidP="00187E3E">
            <w:pPr>
              <w:jc w:val="center"/>
              <w:textAlignment w:val="baseline"/>
              <w:rPr>
                <w:rFonts w:ascii="Times New Roman" w:eastAsia="Times New Roman" w:hAnsi="Times New Roman" w:cs="Times New Roman"/>
                <w:b/>
                <w:color w:val="000000" w:themeColor="text1"/>
                <w:sz w:val="24"/>
                <w:szCs w:val="24"/>
                <w:lang w:eastAsia="ru-RU"/>
              </w:rPr>
            </w:pPr>
          </w:p>
        </w:tc>
        <w:tc>
          <w:tcPr>
            <w:tcW w:w="9781" w:type="dxa"/>
            <w:vAlign w:val="center"/>
          </w:tcPr>
          <w:p w:rsidR="00A027FD" w:rsidRPr="00187E3E" w:rsidRDefault="00A027FD" w:rsidP="00187E3E">
            <w:pPr>
              <w:textAlignment w:val="baseline"/>
              <w:rPr>
                <w:rFonts w:ascii="Times New Roman" w:eastAsia="Times New Roman" w:hAnsi="Times New Roman" w:cs="Times New Roman"/>
                <w:color w:val="000000" w:themeColor="text1"/>
                <w:sz w:val="24"/>
                <w:szCs w:val="24"/>
                <w:lang w:eastAsia="ru-RU"/>
              </w:rPr>
            </w:pPr>
          </w:p>
        </w:tc>
        <w:tc>
          <w:tcPr>
            <w:tcW w:w="1701" w:type="dxa"/>
            <w:vAlign w:val="center"/>
          </w:tcPr>
          <w:p w:rsidR="00A027FD" w:rsidRPr="00187E3E" w:rsidRDefault="00A027FD" w:rsidP="00187E3E">
            <w:pPr>
              <w:jc w:val="center"/>
              <w:textAlignment w:val="baseline"/>
              <w:rPr>
                <w:rFonts w:ascii="Times New Roman" w:eastAsia="Times New Roman" w:hAnsi="Times New Roman" w:cs="Times New Roman"/>
                <w:color w:val="000000" w:themeColor="text1"/>
                <w:sz w:val="24"/>
                <w:szCs w:val="24"/>
                <w:lang w:eastAsia="ru-RU"/>
              </w:rPr>
            </w:pPr>
          </w:p>
        </w:tc>
      </w:tr>
    </w:tbl>
    <w:p w:rsidR="001C68E1" w:rsidRPr="00187E3E" w:rsidRDefault="001C68E1" w:rsidP="00386E5D">
      <w:pPr>
        <w:keepNext/>
        <w:spacing w:line="240" w:lineRule="auto"/>
        <w:ind w:left="57" w:right="57"/>
        <w:jc w:val="center"/>
        <w:rPr>
          <w:rFonts w:ascii="Times New Roman" w:hAnsi="Times New Roman" w:cs="Times New Roman"/>
          <w:b/>
          <w:sz w:val="28"/>
          <w:szCs w:val="28"/>
        </w:rPr>
      </w:pPr>
      <w:r w:rsidRPr="00187E3E">
        <w:rPr>
          <w:rFonts w:ascii="Times New Roman" w:hAnsi="Times New Roman" w:cs="Times New Roman"/>
          <w:b/>
          <w:sz w:val="28"/>
          <w:szCs w:val="28"/>
        </w:rPr>
        <w:t xml:space="preserve">Предельные (минимальные и (или) максимальные) размеры земельных участков </w:t>
      </w:r>
      <w:r w:rsidRPr="00187E3E">
        <w:rPr>
          <w:rFonts w:ascii="Times New Roman" w:hAnsi="Times New Roman" w:cs="Times New Roman"/>
          <w:b/>
          <w:sz w:val="28"/>
          <w:szCs w:val="28"/>
        </w:rPr>
        <w:br/>
        <w:t>и предельные параметры разрешенного строительства реконструкции объек</w:t>
      </w:r>
      <w:r w:rsidR="00187E3E">
        <w:rPr>
          <w:rFonts w:ascii="Times New Roman" w:hAnsi="Times New Roman" w:cs="Times New Roman"/>
          <w:b/>
          <w:sz w:val="28"/>
          <w:szCs w:val="28"/>
        </w:rPr>
        <w:t xml:space="preserve">тов капитального строительства </w:t>
      </w:r>
      <w:r w:rsidRPr="00187E3E">
        <w:rPr>
          <w:rFonts w:ascii="Times New Roman" w:hAnsi="Times New Roman" w:cs="Times New Roman"/>
          <w:b/>
          <w:sz w:val="28"/>
          <w:szCs w:val="28"/>
        </w:rPr>
        <w:t xml:space="preserve">зоны </w:t>
      </w:r>
      <w:r w:rsidR="0024221F" w:rsidRPr="00187E3E">
        <w:rPr>
          <w:rFonts w:ascii="Times New Roman" w:hAnsi="Times New Roman" w:cs="Times New Roman"/>
          <w:b/>
          <w:sz w:val="28"/>
          <w:szCs w:val="28"/>
        </w:rPr>
        <w:t>С</w:t>
      </w:r>
      <w:proofErr w:type="gramStart"/>
      <w:r w:rsidR="0024221F" w:rsidRPr="00187E3E">
        <w:rPr>
          <w:rFonts w:ascii="Times New Roman" w:hAnsi="Times New Roman" w:cs="Times New Roman"/>
          <w:b/>
          <w:sz w:val="28"/>
          <w:szCs w:val="28"/>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tc>
        <w:tc>
          <w:tcPr>
            <w:tcW w:w="11482" w:type="dxa"/>
            <w:shd w:val="clear" w:color="auto" w:fill="auto"/>
            <w:vAlign w:val="center"/>
          </w:tcPr>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0,1 га</w:t>
            </w:r>
          </w:p>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–50,0 га.</w:t>
            </w:r>
          </w:p>
        </w:tc>
      </w:tr>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w:t>
            </w:r>
          </w:p>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lastRenderedPageBreak/>
              <w:t>для ЛПХ</w:t>
            </w:r>
          </w:p>
        </w:tc>
        <w:tc>
          <w:tcPr>
            <w:tcW w:w="11482" w:type="dxa"/>
            <w:shd w:val="clear" w:color="auto" w:fill="auto"/>
            <w:vAlign w:val="center"/>
          </w:tcPr>
          <w:p w:rsidR="001C68E1" w:rsidRPr="00187E3E" w:rsidRDefault="00F74839" w:rsidP="00187E3E">
            <w:pPr>
              <w:pStyle w:val="Default"/>
              <w:jc w:val="both"/>
            </w:pPr>
            <w:r w:rsidRPr="00187E3E">
              <w:lastRenderedPageBreak/>
              <w:t xml:space="preserve">Минимальный отступ от границ земельных участков до основных зданий и сооружений - 15м. </w:t>
            </w:r>
          </w:p>
        </w:tc>
      </w:tr>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lastRenderedPageBreak/>
              <w:t>Минимальные отступы от границ земельного участка (м)</w:t>
            </w:r>
          </w:p>
        </w:tc>
        <w:tc>
          <w:tcPr>
            <w:tcW w:w="11482" w:type="dxa"/>
            <w:shd w:val="clear" w:color="auto" w:fill="auto"/>
            <w:vAlign w:val="center"/>
          </w:tcPr>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r w:rsidRPr="00187E3E">
              <w:rPr>
                <w:sz w:val="24"/>
                <w:szCs w:val="24"/>
              </w:rPr>
              <w:t xml:space="preserve"> </w:t>
            </w:r>
          </w:p>
        </w:tc>
      </w:tr>
      <w:tr w:rsidR="001C68E1" w:rsidRPr="00187E3E" w:rsidTr="00DB7484">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Предельное кол-во этажей или предельная высота здания, строения, сооружения</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50 м</w:t>
            </w:r>
          </w:p>
        </w:tc>
      </w:tr>
      <w:tr w:rsidR="001C68E1" w:rsidRPr="00187E3E" w:rsidTr="00DB7484">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 xml:space="preserve">60 % </w:t>
            </w:r>
          </w:p>
        </w:tc>
      </w:tr>
    </w:tbl>
    <w:p w:rsidR="001C68E1" w:rsidRPr="00187E3E" w:rsidRDefault="001C68E1" w:rsidP="00386E5D">
      <w:pPr>
        <w:pStyle w:val="3"/>
        <w:spacing w:before="0" w:after="0" w:line="240" w:lineRule="auto"/>
        <w:ind w:left="57" w:right="57"/>
        <w:rPr>
          <w:sz w:val="28"/>
          <w:szCs w:val="28"/>
        </w:rPr>
      </w:pPr>
      <w:bookmarkStart w:id="75" w:name="_Toc22547311"/>
      <w:r w:rsidRPr="00187E3E">
        <w:rPr>
          <w:sz w:val="28"/>
          <w:szCs w:val="28"/>
        </w:rPr>
        <w:t>Статья 8.14</w:t>
      </w:r>
      <w:r w:rsidRPr="00187E3E">
        <w:rPr>
          <w:sz w:val="28"/>
          <w:szCs w:val="28"/>
        </w:rPr>
        <w:tab/>
      </w:r>
      <w:r w:rsidR="00E4160C" w:rsidRPr="00187E3E">
        <w:rPr>
          <w:sz w:val="28"/>
          <w:szCs w:val="28"/>
        </w:rPr>
        <w:t>Зоны специального назначения</w:t>
      </w:r>
      <w:bookmarkEnd w:id="75"/>
    </w:p>
    <w:p w:rsidR="001C68E1" w:rsidRPr="00187E3E" w:rsidRDefault="001C68E1" w:rsidP="00386E5D">
      <w:pPr>
        <w:keepNext/>
        <w:autoSpaceDE w:val="0"/>
        <w:autoSpaceDN w:val="0"/>
        <w:adjustRightInd w:val="0"/>
        <w:spacing w:line="240" w:lineRule="auto"/>
        <w:ind w:left="57" w:right="57"/>
        <w:jc w:val="center"/>
        <w:rPr>
          <w:rFonts w:ascii="Times New Roman" w:hAnsi="Times New Roman" w:cs="Times New Roman"/>
          <w:b/>
          <w:bCs/>
          <w:iCs/>
          <w:sz w:val="28"/>
          <w:szCs w:val="28"/>
        </w:rPr>
      </w:pPr>
      <w:r w:rsidRPr="00187E3E">
        <w:rPr>
          <w:rFonts w:ascii="Times New Roman" w:hAnsi="Times New Roman" w:cs="Times New Roman"/>
          <w:b/>
          <w:bCs/>
          <w:iCs/>
          <w:sz w:val="28"/>
          <w:szCs w:val="28"/>
        </w:rPr>
        <w:t xml:space="preserve">Индекс зоны: </w:t>
      </w:r>
      <w:r w:rsidR="00E4160C" w:rsidRPr="00187E3E">
        <w:rPr>
          <w:rFonts w:ascii="Times New Roman" w:hAnsi="Times New Roman" w:cs="Times New Roman"/>
          <w:b/>
          <w:bCs/>
          <w:iCs/>
          <w:sz w:val="28"/>
          <w:szCs w:val="28"/>
        </w:rPr>
        <w:t>СП</w:t>
      </w:r>
      <w:proofErr w:type="gramStart"/>
      <w:r w:rsidRPr="00187E3E">
        <w:rPr>
          <w:rFonts w:ascii="Times New Roman" w:hAnsi="Times New Roman" w:cs="Times New Roman"/>
          <w:b/>
          <w:bCs/>
          <w:iCs/>
          <w:sz w:val="28"/>
          <w:szCs w:val="28"/>
        </w:rPr>
        <w:t>1</w:t>
      </w:r>
      <w:proofErr w:type="gramEnd"/>
      <w:r w:rsidRPr="00187E3E">
        <w:rPr>
          <w:rFonts w:ascii="Times New Roman" w:hAnsi="Times New Roman" w:cs="Times New Roman"/>
          <w:b/>
          <w:bCs/>
          <w:iCs/>
          <w:sz w:val="28"/>
          <w:szCs w:val="28"/>
        </w:rPr>
        <w:t xml:space="preserve"> - Зоны </w:t>
      </w:r>
      <w:r w:rsidR="00E4160C" w:rsidRPr="00187E3E">
        <w:rPr>
          <w:rFonts w:ascii="Times New Roman" w:hAnsi="Times New Roman" w:cs="Times New Roman"/>
          <w:b/>
          <w:bCs/>
          <w:iCs/>
          <w:sz w:val="28"/>
          <w:szCs w:val="28"/>
        </w:rPr>
        <w:t>кладбищ</w:t>
      </w:r>
    </w:p>
    <w:p w:rsidR="001C68E1" w:rsidRPr="00187E3E" w:rsidRDefault="001C68E1" w:rsidP="00386E5D">
      <w:pPr>
        <w:widowControl w:val="0"/>
        <w:spacing w:line="240" w:lineRule="auto"/>
        <w:ind w:left="57" w:right="57"/>
        <w:jc w:val="both"/>
        <w:rPr>
          <w:rFonts w:ascii="Times New Roman" w:hAnsi="Times New Roman" w:cs="Times New Roman"/>
          <w:b/>
          <w:sz w:val="28"/>
          <w:szCs w:val="28"/>
        </w:rPr>
      </w:pPr>
      <w:r w:rsidRPr="00187E3E">
        <w:rPr>
          <w:rFonts w:ascii="Times New Roman" w:hAnsi="Times New Roman" w:cs="Times New Roman"/>
          <w:b/>
          <w:sz w:val="28"/>
          <w:szCs w:val="28"/>
        </w:rPr>
        <w:t xml:space="preserve">Виды разрешенного использования земельных участков и объектов капитального строительства зоны </w:t>
      </w:r>
      <w:r w:rsidR="00E4160C" w:rsidRPr="00187E3E">
        <w:rPr>
          <w:rFonts w:ascii="Times New Roman" w:hAnsi="Times New Roman" w:cs="Times New Roman"/>
          <w:b/>
          <w:sz w:val="28"/>
          <w:szCs w:val="28"/>
        </w:rPr>
        <w:t>СП</w:t>
      </w:r>
      <w:proofErr w:type="gramStart"/>
      <w:r w:rsidR="00E4160C" w:rsidRPr="00187E3E">
        <w:rPr>
          <w:rFonts w:ascii="Times New Roman" w:hAnsi="Times New Roman" w:cs="Times New Roman"/>
          <w:b/>
          <w:sz w:val="28"/>
          <w:szCs w:val="28"/>
        </w:rPr>
        <w:t>1</w:t>
      </w:r>
      <w:proofErr w:type="gramEnd"/>
    </w:p>
    <w:tbl>
      <w:tblPr>
        <w:tblStyle w:val="a6"/>
        <w:tblW w:w="14000" w:type="dxa"/>
        <w:tblLayout w:type="fixed"/>
        <w:tblLook w:val="04A0"/>
      </w:tblPr>
      <w:tblGrid>
        <w:gridCol w:w="2518"/>
        <w:gridCol w:w="9781"/>
        <w:gridCol w:w="1701"/>
      </w:tblGrid>
      <w:tr w:rsidR="001C68E1" w:rsidRPr="00187E3E" w:rsidTr="00DB7484">
        <w:trPr>
          <w:tblHeader/>
        </w:trPr>
        <w:tc>
          <w:tcPr>
            <w:tcW w:w="2518"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Наименование вида разрешенного использования</w:t>
            </w:r>
          </w:p>
        </w:tc>
        <w:tc>
          <w:tcPr>
            <w:tcW w:w="978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Описание вида разрешенного использования</w:t>
            </w:r>
          </w:p>
        </w:tc>
        <w:tc>
          <w:tcPr>
            <w:tcW w:w="170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Код (числовое обозначение) вида разрешенного использования</w:t>
            </w:r>
          </w:p>
        </w:tc>
      </w:tr>
      <w:tr w:rsidR="001C68E1" w:rsidRPr="00187E3E" w:rsidTr="00DB7484">
        <w:trPr>
          <w:tblHeader/>
        </w:trPr>
        <w:tc>
          <w:tcPr>
            <w:tcW w:w="2518"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1</w:t>
            </w:r>
          </w:p>
        </w:tc>
        <w:tc>
          <w:tcPr>
            <w:tcW w:w="978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2</w:t>
            </w:r>
          </w:p>
        </w:tc>
        <w:tc>
          <w:tcPr>
            <w:tcW w:w="1701" w:type="dxa"/>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3</w:t>
            </w:r>
          </w:p>
        </w:tc>
      </w:tr>
      <w:tr w:rsidR="001C68E1" w:rsidRPr="00187E3E" w:rsidTr="00DB7484">
        <w:trPr>
          <w:trHeight w:val="243"/>
        </w:trPr>
        <w:tc>
          <w:tcPr>
            <w:tcW w:w="14000" w:type="dxa"/>
            <w:gridSpan w:val="3"/>
            <w:vAlign w:val="center"/>
          </w:tcPr>
          <w:p w:rsidR="001C68E1" w:rsidRPr="00187E3E" w:rsidRDefault="001C68E1"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 xml:space="preserve">Основные виды разрешенного использования зоны </w:t>
            </w:r>
            <w:r w:rsidR="00E4160C" w:rsidRPr="00187E3E">
              <w:rPr>
                <w:rFonts w:ascii="Times New Roman" w:hAnsi="Times New Roman" w:cs="Times New Roman"/>
                <w:b/>
                <w:color w:val="000000" w:themeColor="text1"/>
                <w:sz w:val="24"/>
                <w:szCs w:val="24"/>
              </w:rPr>
              <w:t>СП</w:t>
            </w:r>
            <w:proofErr w:type="gramStart"/>
            <w:r w:rsidRPr="00187E3E">
              <w:rPr>
                <w:rFonts w:ascii="Times New Roman" w:hAnsi="Times New Roman" w:cs="Times New Roman"/>
                <w:b/>
                <w:color w:val="000000" w:themeColor="text1"/>
                <w:sz w:val="24"/>
                <w:szCs w:val="24"/>
              </w:rPr>
              <w:t>1</w:t>
            </w:r>
            <w:proofErr w:type="gramEnd"/>
          </w:p>
        </w:tc>
      </w:tr>
      <w:tr w:rsidR="00E4160C" w:rsidRPr="00187E3E" w:rsidTr="00DB7484">
        <w:tc>
          <w:tcPr>
            <w:tcW w:w="2518" w:type="dxa"/>
            <w:vAlign w:val="center"/>
          </w:tcPr>
          <w:p w:rsidR="00E4160C" w:rsidRPr="00187E3E" w:rsidRDefault="00E4160C"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Ритуальная деятельность</w:t>
            </w:r>
          </w:p>
        </w:tc>
        <w:tc>
          <w:tcPr>
            <w:tcW w:w="9781" w:type="dxa"/>
            <w:vAlign w:val="center"/>
          </w:tcPr>
          <w:p w:rsidR="00E4160C" w:rsidRPr="00187E3E" w:rsidRDefault="00E4160C"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кладбищ, крематориев и мест захоронения;</w:t>
            </w:r>
            <w:r w:rsidRPr="00187E3E">
              <w:rPr>
                <w:rFonts w:ascii="Times New Roman" w:eastAsia="Times New Roman" w:hAnsi="Times New Roman" w:cs="Times New Roman"/>
                <w:color w:val="000000" w:themeColor="text1"/>
                <w:sz w:val="24"/>
                <w:szCs w:val="24"/>
                <w:lang w:eastAsia="ru-RU"/>
              </w:rPr>
              <w:br/>
              <w:t>размещение соответствующих культовых сооружений;</w:t>
            </w:r>
            <w:r w:rsidRPr="00187E3E">
              <w:rPr>
                <w:rFonts w:ascii="Times New Roman" w:eastAsia="Times New Roman" w:hAnsi="Times New Roman" w:cs="Times New Roman"/>
                <w:color w:val="000000" w:themeColor="text1"/>
                <w:sz w:val="24"/>
                <w:szCs w:val="24"/>
                <w:lang w:eastAsia="ru-RU"/>
              </w:rPr>
              <w:b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701" w:type="dxa"/>
            <w:vAlign w:val="center"/>
          </w:tcPr>
          <w:p w:rsidR="00E4160C" w:rsidRPr="00187E3E" w:rsidRDefault="00E4160C"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12.1</w:t>
            </w:r>
          </w:p>
        </w:tc>
      </w:tr>
      <w:tr w:rsidR="00740496" w:rsidRPr="00187E3E" w:rsidTr="0016341B">
        <w:trPr>
          <w:trHeight w:val="243"/>
        </w:trPr>
        <w:tc>
          <w:tcPr>
            <w:tcW w:w="14000" w:type="dxa"/>
            <w:gridSpan w:val="3"/>
            <w:vAlign w:val="center"/>
          </w:tcPr>
          <w:p w:rsidR="00740496" w:rsidRPr="00187E3E" w:rsidRDefault="00740496"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Вспомогательные виды разрешенного использования зоны СП</w:t>
            </w:r>
            <w:proofErr w:type="gramStart"/>
            <w:r w:rsidRPr="00187E3E">
              <w:rPr>
                <w:rFonts w:ascii="Times New Roman" w:hAnsi="Times New Roman" w:cs="Times New Roman"/>
                <w:b/>
                <w:color w:val="000000" w:themeColor="text1"/>
                <w:sz w:val="24"/>
                <w:szCs w:val="24"/>
              </w:rPr>
              <w:t>1</w:t>
            </w:r>
            <w:proofErr w:type="gramEnd"/>
          </w:p>
        </w:tc>
      </w:tr>
      <w:tr w:rsidR="00BC15E5" w:rsidRPr="00187E3E" w:rsidTr="0016341B">
        <w:tc>
          <w:tcPr>
            <w:tcW w:w="2518" w:type="dxa"/>
            <w:vAlign w:val="center"/>
          </w:tcPr>
          <w:p w:rsidR="00BC15E5" w:rsidRPr="00187E3E" w:rsidRDefault="00BC15E5"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Благоустройство территории</w:t>
            </w:r>
          </w:p>
        </w:tc>
        <w:tc>
          <w:tcPr>
            <w:tcW w:w="9781" w:type="dxa"/>
            <w:vAlign w:val="center"/>
          </w:tcPr>
          <w:p w:rsidR="00BC15E5" w:rsidRPr="00187E3E" w:rsidRDefault="00BC15E5"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187E3E">
              <w:rPr>
                <w:rFonts w:ascii="Times New Roman" w:eastAsia="Times New Roman" w:hAnsi="Times New Roman" w:cs="Times New Roman"/>
                <w:color w:val="000000" w:themeColor="text1"/>
                <w:sz w:val="24"/>
                <w:szCs w:val="24"/>
                <w:lang w:eastAsia="ru-RU"/>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BC15E5" w:rsidRPr="00187E3E" w:rsidRDefault="00BC15E5"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lastRenderedPageBreak/>
              <w:t>12.0.2</w:t>
            </w:r>
          </w:p>
        </w:tc>
      </w:tr>
      <w:tr w:rsidR="00BC15E5" w:rsidRPr="00187E3E" w:rsidTr="00DB7484">
        <w:tc>
          <w:tcPr>
            <w:tcW w:w="2518" w:type="dxa"/>
            <w:vAlign w:val="center"/>
          </w:tcPr>
          <w:p w:rsidR="00BC15E5" w:rsidRPr="00187E3E" w:rsidRDefault="00BC15E5"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lastRenderedPageBreak/>
              <w:t>Складские площадки</w:t>
            </w:r>
          </w:p>
        </w:tc>
        <w:tc>
          <w:tcPr>
            <w:tcW w:w="9781" w:type="dxa"/>
            <w:vAlign w:val="center"/>
          </w:tcPr>
          <w:p w:rsidR="00BC15E5" w:rsidRPr="00187E3E" w:rsidRDefault="00BC15E5"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BC15E5" w:rsidRPr="00187E3E" w:rsidRDefault="00BC15E5"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6.9.1</w:t>
            </w:r>
          </w:p>
        </w:tc>
      </w:tr>
      <w:tr w:rsidR="00BC15E5" w:rsidRPr="00187E3E" w:rsidTr="00DB7484">
        <w:tc>
          <w:tcPr>
            <w:tcW w:w="2518" w:type="dxa"/>
            <w:vAlign w:val="center"/>
          </w:tcPr>
          <w:p w:rsidR="00BC15E5" w:rsidRPr="00187E3E" w:rsidRDefault="00BC15E5"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Предоставление коммунальных услуг</w:t>
            </w:r>
          </w:p>
        </w:tc>
        <w:tc>
          <w:tcPr>
            <w:tcW w:w="9781" w:type="dxa"/>
            <w:vAlign w:val="center"/>
          </w:tcPr>
          <w:p w:rsidR="00BC15E5" w:rsidRPr="00187E3E" w:rsidRDefault="00BC15E5" w:rsidP="00187E3E">
            <w:pPr>
              <w:textAlignment w:val="baseline"/>
              <w:rPr>
                <w:rFonts w:ascii="Times New Roman" w:eastAsia="Times New Roman" w:hAnsi="Times New Roman" w:cs="Times New Roman"/>
                <w:color w:val="000000" w:themeColor="text1"/>
                <w:sz w:val="24"/>
                <w:szCs w:val="24"/>
                <w:lang w:eastAsia="ru-RU"/>
              </w:rPr>
            </w:pPr>
            <w:proofErr w:type="gramStart"/>
            <w:r w:rsidRPr="00187E3E">
              <w:rPr>
                <w:rFonts w:ascii="Times New Roman" w:eastAsia="Times New Roman" w:hAnsi="Times New Roman" w:cs="Times New Roman"/>
                <w:color w:val="000000" w:themeColor="text1"/>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BC15E5" w:rsidRPr="00187E3E" w:rsidRDefault="00BC15E5"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3.1.1</w:t>
            </w:r>
          </w:p>
        </w:tc>
      </w:tr>
      <w:tr w:rsidR="00BC15E5" w:rsidRPr="00187E3E" w:rsidTr="0016341B">
        <w:trPr>
          <w:trHeight w:val="243"/>
        </w:trPr>
        <w:tc>
          <w:tcPr>
            <w:tcW w:w="14000" w:type="dxa"/>
            <w:gridSpan w:val="3"/>
            <w:vAlign w:val="center"/>
          </w:tcPr>
          <w:p w:rsidR="00BC15E5" w:rsidRPr="00187E3E" w:rsidRDefault="00BC15E5" w:rsidP="00187E3E">
            <w:pPr>
              <w:jc w:val="center"/>
              <w:rPr>
                <w:rFonts w:ascii="Times New Roman" w:hAnsi="Times New Roman" w:cs="Times New Roman"/>
                <w:b/>
                <w:color w:val="000000" w:themeColor="text1"/>
                <w:sz w:val="24"/>
                <w:szCs w:val="24"/>
              </w:rPr>
            </w:pPr>
            <w:r w:rsidRPr="00187E3E">
              <w:rPr>
                <w:rFonts w:ascii="Times New Roman" w:hAnsi="Times New Roman" w:cs="Times New Roman"/>
                <w:b/>
                <w:color w:val="000000" w:themeColor="text1"/>
                <w:sz w:val="24"/>
                <w:szCs w:val="24"/>
              </w:rPr>
              <w:t>Условно разрешенные виды использования зоны СП</w:t>
            </w:r>
            <w:proofErr w:type="gramStart"/>
            <w:r w:rsidRPr="00187E3E">
              <w:rPr>
                <w:rFonts w:ascii="Times New Roman" w:hAnsi="Times New Roman" w:cs="Times New Roman"/>
                <w:b/>
                <w:color w:val="000000" w:themeColor="text1"/>
                <w:sz w:val="24"/>
                <w:szCs w:val="24"/>
              </w:rPr>
              <w:t>1</w:t>
            </w:r>
            <w:proofErr w:type="gramEnd"/>
          </w:p>
        </w:tc>
      </w:tr>
      <w:tr w:rsidR="00BC15E5" w:rsidRPr="00187E3E" w:rsidTr="0016341B">
        <w:tc>
          <w:tcPr>
            <w:tcW w:w="2518" w:type="dxa"/>
            <w:vAlign w:val="center"/>
          </w:tcPr>
          <w:p w:rsidR="00BC15E5" w:rsidRPr="00187E3E" w:rsidRDefault="00BC15E5" w:rsidP="00187E3E">
            <w:pPr>
              <w:jc w:val="center"/>
              <w:textAlignment w:val="baseline"/>
              <w:rPr>
                <w:rFonts w:ascii="Times New Roman" w:eastAsia="Times New Roman" w:hAnsi="Times New Roman" w:cs="Times New Roman"/>
                <w:b/>
                <w:color w:val="000000" w:themeColor="text1"/>
                <w:sz w:val="24"/>
                <w:szCs w:val="24"/>
                <w:lang w:eastAsia="ru-RU"/>
              </w:rPr>
            </w:pPr>
            <w:r w:rsidRPr="00187E3E">
              <w:rPr>
                <w:rFonts w:ascii="Times New Roman" w:eastAsia="Times New Roman" w:hAnsi="Times New Roman" w:cs="Times New Roman"/>
                <w:b/>
                <w:color w:val="000000" w:themeColor="text1"/>
                <w:sz w:val="24"/>
                <w:szCs w:val="24"/>
                <w:lang w:eastAsia="ru-RU"/>
              </w:rPr>
              <w:t>Бытовое обслуживание</w:t>
            </w:r>
          </w:p>
        </w:tc>
        <w:tc>
          <w:tcPr>
            <w:tcW w:w="9781" w:type="dxa"/>
            <w:vAlign w:val="center"/>
          </w:tcPr>
          <w:p w:rsidR="00BC15E5" w:rsidRPr="00187E3E" w:rsidRDefault="00BC15E5" w:rsidP="00187E3E">
            <w:pP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BC15E5" w:rsidRPr="00187E3E" w:rsidRDefault="00BC15E5" w:rsidP="00187E3E">
            <w:pPr>
              <w:jc w:val="center"/>
              <w:textAlignment w:val="baseline"/>
              <w:rPr>
                <w:rFonts w:ascii="Times New Roman" w:eastAsia="Times New Roman" w:hAnsi="Times New Roman" w:cs="Times New Roman"/>
                <w:color w:val="000000" w:themeColor="text1"/>
                <w:sz w:val="24"/>
                <w:szCs w:val="24"/>
                <w:lang w:eastAsia="ru-RU"/>
              </w:rPr>
            </w:pPr>
            <w:r w:rsidRPr="00187E3E">
              <w:rPr>
                <w:rFonts w:ascii="Times New Roman" w:eastAsia="Times New Roman" w:hAnsi="Times New Roman" w:cs="Times New Roman"/>
                <w:color w:val="000000" w:themeColor="text1"/>
                <w:sz w:val="24"/>
                <w:szCs w:val="24"/>
                <w:lang w:eastAsia="ru-RU"/>
              </w:rPr>
              <w:t>3.3</w:t>
            </w:r>
          </w:p>
        </w:tc>
      </w:tr>
    </w:tbl>
    <w:p w:rsidR="001C68E1" w:rsidRPr="00187E3E" w:rsidRDefault="001C68E1" w:rsidP="00386E5D">
      <w:pPr>
        <w:keepNext/>
        <w:spacing w:line="240" w:lineRule="auto"/>
        <w:ind w:left="57" w:right="57"/>
        <w:jc w:val="center"/>
        <w:rPr>
          <w:rFonts w:ascii="Times New Roman" w:hAnsi="Times New Roman" w:cs="Times New Roman"/>
          <w:b/>
          <w:sz w:val="24"/>
          <w:szCs w:val="24"/>
        </w:rPr>
      </w:pPr>
      <w:r w:rsidRPr="00187E3E">
        <w:rPr>
          <w:rFonts w:ascii="Times New Roman" w:hAnsi="Times New Roman" w:cs="Times New Roman"/>
          <w:b/>
          <w:sz w:val="24"/>
          <w:szCs w:val="24"/>
        </w:rPr>
        <w:t xml:space="preserve">Предельные (минимальные и (или) максимальные) размеры земельных участков </w:t>
      </w:r>
      <w:r w:rsidRPr="00187E3E">
        <w:rPr>
          <w:rFonts w:ascii="Times New Roman" w:hAnsi="Times New Roman" w:cs="Times New Roman"/>
          <w:b/>
          <w:sz w:val="24"/>
          <w:szCs w:val="24"/>
        </w:rPr>
        <w:br/>
        <w:t xml:space="preserve">и предельные параметры разрешенного строительства реконструкции объектов капитального строительства </w:t>
      </w:r>
      <w:r w:rsidRPr="00187E3E">
        <w:rPr>
          <w:rFonts w:ascii="Times New Roman" w:hAnsi="Times New Roman" w:cs="Times New Roman"/>
          <w:b/>
          <w:sz w:val="24"/>
          <w:szCs w:val="24"/>
        </w:rPr>
        <w:br/>
        <w:t xml:space="preserve">зоны </w:t>
      </w:r>
      <w:r w:rsidR="00353C7F" w:rsidRPr="00187E3E">
        <w:rPr>
          <w:rFonts w:ascii="Times New Roman" w:hAnsi="Times New Roman" w:cs="Times New Roman"/>
          <w:b/>
          <w:sz w:val="24"/>
          <w:szCs w:val="24"/>
        </w:rPr>
        <w:t>СП</w:t>
      </w:r>
      <w:proofErr w:type="gramStart"/>
      <w:r w:rsidRPr="00187E3E">
        <w:rPr>
          <w:rFonts w:ascii="Times New Roman" w:hAnsi="Times New Roman" w:cs="Times New Roman"/>
          <w:b/>
          <w:sz w:val="24"/>
          <w:szCs w:val="24"/>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1C68E1" w:rsidRPr="00187E3E" w:rsidTr="00DB7484">
        <w:trPr>
          <w:trHeight w:val="20"/>
        </w:trPr>
        <w:tc>
          <w:tcPr>
            <w:tcW w:w="2552" w:type="dxa"/>
            <w:shd w:val="clear" w:color="auto" w:fill="auto"/>
            <w:vAlign w:val="center"/>
          </w:tcPr>
          <w:p w:rsidR="001C68E1" w:rsidRPr="00187E3E" w:rsidRDefault="001C68E1" w:rsidP="00187E3E">
            <w:pPr>
              <w:keepNext/>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Предельные размеры земельного участка, занятого зданиями/строениями</w:t>
            </w:r>
          </w:p>
        </w:tc>
        <w:tc>
          <w:tcPr>
            <w:tcW w:w="11482" w:type="dxa"/>
            <w:shd w:val="clear" w:color="auto" w:fill="auto"/>
            <w:vAlign w:val="center"/>
          </w:tcPr>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Минимальная площадь – 0,</w:t>
            </w:r>
            <w:r w:rsidR="0016341B" w:rsidRPr="00187E3E">
              <w:rPr>
                <w:rFonts w:ascii="Times New Roman" w:hAnsi="Times New Roman" w:cs="Times New Roman"/>
                <w:sz w:val="24"/>
                <w:szCs w:val="24"/>
              </w:rPr>
              <w:t>24</w:t>
            </w:r>
            <w:r w:rsidRPr="00187E3E">
              <w:rPr>
                <w:rFonts w:ascii="Times New Roman" w:hAnsi="Times New Roman" w:cs="Times New Roman"/>
                <w:sz w:val="24"/>
                <w:szCs w:val="24"/>
              </w:rPr>
              <w:t xml:space="preserve"> га</w:t>
            </w:r>
          </w:p>
          <w:p w:rsidR="001C68E1" w:rsidRPr="00187E3E" w:rsidRDefault="001C68E1"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Максимальная площадь –</w:t>
            </w:r>
            <w:r w:rsidR="0016341B" w:rsidRPr="00187E3E">
              <w:rPr>
                <w:rFonts w:ascii="Times New Roman" w:hAnsi="Times New Roman" w:cs="Times New Roman"/>
                <w:sz w:val="24"/>
                <w:szCs w:val="24"/>
              </w:rPr>
              <w:t>10</w:t>
            </w:r>
            <w:r w:rsidRPr="00187E3E">
              <w:rPr>
                <w:rFonts w:ascii="Times New Roman" w:hAnsi="Times New Roman" w:cs="Times New Roman"/>
                <w:sz w:val="24"/>
                <w:szCs w:val="24"/>
              </w:rPr>
              <w:t>,0 га.</w:t>
            </w:r>
          </w:p>
        </w:tc>
      </w:tr>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 xml:space="preserve">Минимальные отступы от границ </w:t>
            </w:r>
            <w:r w:rsidRPr="00187E3E">
              <w:rPr>
                <w:rFonts w:ascii="Times New Roman" w:hAnsi="Times New Roman" w:cs="Times New Roman"/>
                <w:b/>
                <w:sz w:val="24"/>
                <w:szCs w:val="24"/>
              </w:rPr>
              <w:lastRenderedPageBreak/>
              <w:t>земельного участка (м)</w:t>
            </w:r>
          </w:p>
        </w:tc>
        <w:tc>
          <w:tcPr>
            <w:tcW w:w="11482" w:type="dxa"/>
            <w:shd w:val="clear" w:color="auto" w:fill="auto"/>
            <w:vAlign w:val="center"/>
          </w:tcPr>
          <w:p w:rsidR="001C68E1" w:rsidRPr="00187E3E" w:rsidRDefault="008B5726" w:rsidP="00187E3E">
            <w:pPr>
              <w:widowControl w:val="0"/>
              <w:tabs>
                <w:tab w:val="left" w:pos="360"/>
              </w:tabs>
              <w:spacing w:line="240" w:lineRule="auto"/>
              <w:jc w:val="both"/>
              <w:rPr>
                <w:sz w:val="24"/>
                <w:szCs w:val="24"/>
              </w:rPr>
            </w:pPr>
            <w:r w:rsidRPr="00187E3E">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 3 м.</w:t>
            </w:r>
            <w:r w:rsidRPr="00187E3E">
              <w:rPr>
                <w:sz w:val="24"/>
                <w:szCs w:val="24"/>
              </w:rPr>
              <w:t xml:space="preserve"> </w:t>
            </w:r>
          </w:p>
          <w:p w:rsidR="004174D2" w:rsidRPr="00187E3E" w:rsidRDefault="004174D2"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lastRenderedPageBreak/>
              <w:t xml:space="preserve">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 </w:t>
            </w:r>
          </w:p>
        </w:tc>
      </w:tr>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lastRenderedPageBreak/>
              <w:t>Предельное кол-во этажей или предельная высота здания, строения, сооружения</w:t>
            </w:r>
          </w:p>
        </w:tc>
        <w:tc>
          <w:tcPr>
            <w:tcW w:w="11482" w:type="dxa"/>
            <w:shd w:val="clear" w:color="auto" w:fill="auto"/>
            <w:vAlign w:val="center"/>
          </w:tcPr>
          <w:p w:rsidR="001C68E1" w:rsidRPr="00187E3E" w:rsidRDefault="0016341B"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10</w:t>
            </w:r>
            <w:r w:rsidR="001C68E1" w:rsidRPr="00187E3E">
              <w:rPr>
                <w:rFonts w:ascii="Times New Roman" w:hAnsi="Times New Roman" w:cs="Times New Roman"/>
                <w:sz w:val="24"/>
                <w:szCs w:val="24"/>
              </w:rPr>
              <w:t xml:space="preserve"> метров</w:t>
            </w:r>
          </w:p>
        </w:tc>
      </w:tr>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rPr>
                <w:rFonts w:ascii="Times New Roman" w:hAnsi="Times New Roman" w:cs="Times New Roman"/>
                <w:b/>
                <w:sz w:val="24"/>
                <w:szCs w:val="24"/>
              </w:rPr>
            </w:pPr>
            <w:r w:rsidRPr="00187E3E">
              <w:rPr>
                <w:rFonts w:ascii="Times New Roman" w:hAnsi="Times New Roman" w:cs="Times New Roman"/>
                <w:b/>
                <w:sz w:val="24"/>
                <w:szCs w:val="24"/>
              </w:rPr>
              <w:t>Макс</w:t>
            </w:r>
            <w:proofErr w:type="gramStart"/>
            <w:r w:rsidRPr="00187E3E">
              <w:rPr>
                <w:rFonts w:ascii="Times New Roman" w:hAnsi="Times New Roman" w:cs="Times New Roman"/>
                <w:b/>
                <w:sz w:val="24"/>
                <w:szCs w:val="24"/>
              </w:rPr>
              <w:t>.п</w:t>
            </w:r>
            <w:proofErr w:type="gramEnd"/>
            <w:r w:rsidRPr="00187E3E">
              <w:rPr>
                <w:rFonts w:ascii="Times New Roman" w:hAnsi="Times New Roman" w:cs="Times New Roman"/>
                <w:b/>
                <w:sz w:val="24"/>
                <w:szCs w:val="24"/>
              </w:rPr>
              <w:t>роцент застройки в границах земельного участка</w:t>
            </w:r>
          </w:p>
        </w:tc>
        <w:tc>
          <w:tcPr>
            <w:tcW w:w="11482" w:type="dxa"/>
            <w:shd w:val="clear" w:color="auto" w:fill="auto"/>
            <w:vAlign w:val="center"/>
          </w:tcPr>
          <w:p w:rsidR="001C68E1" w:rsidRPr="00187E3E" w:rsidRDefault="008B5726" w:rsidP="00187E3E">
            <w:pPr>
              <w:widowControl w:val="0"/>
              <w:tabs>
                <w:tab w:val="left" w:pos="360"/>
              </w:tabs>
              <w:spacing w:line="240" w:lineRule="auto"/>
              <w:jc w:val="both"/>
              <w:rPr>
                <w:rFonts w:ascii="Times New Roman" w:hAnsi="Times New Roman" w:cs="Times New Roman"/>
                <w:sz w:val="24"/>
                <w:szCs w:val="24"/>
              </w:rPr>
            </w:pPr>
            <w:r w:rsidRPr="00187E3E">
              <w:rPr>
                <w:rFonts w:ascii="Times New Roman" w:hAnsi="Times New Roman" w:cs="Times New Roman"/>
                <w:sz w:val="24"/>
                <w:szCs w:val="24"/>
              </w:rPr>
              <w:t>2</w:t>
            </w:r>
            <w:r w:rsidR="001C68E1" w:rsidRPr="00187E3E">
              <w:rPr>
                <w:rFonts w:ascii="Times New Roman" w:hAnsi="Times New Roman" w:cs="Times New Roman"/>
                <w:sz w:val="24"/>
                <w:szCs w:val="24"/>
              </w:rPr>
              <w:t xml:space="preserve">0 % </w:t>
            </w:r>
          </w:p>
        </w:tc>
      </w:tr>
      <w:tr w:rsidR="001C68E1" w:rsidRPr="00187E3E" w:rsidTr="00DB7484">
        <w:trPr>
          <w:trHeight w:val="20"/>
        </w:trPr>
        <w:tc>
          <w:tcPr>
            <w:tcW w:w="2552" w:type="dxa"/>
            <w:shd w:val="clear" w:color="auto" w:fill="auto"/>
            <w:vAlign w:val="center"/>
          </w:tcPr>
          <w:p w:rsidR="001C68E1" w:rsidRPr="00187E3E" w:rsidRDefault="001C68E1" w:rsidP="00187E3E">
            <w:pPr>
              <w:widowControl w:val="0"/>
              <w:tabs>
                <w:tab w:val="left" w:pos="360"/>
              </w:tabs>
              <w:spacing w:line="240" w:lineRule="auto"/>
              <w:jc w:val="both"/>
              <w:rPr>
                <w:rFonts w:ascii="Times New Roman" w:hAnsi="Times New Roman" w:cs="Times New Roman"/>
                <w:b/>
                <w:sz w:val="24"/>
                <w:szCs w:val="24"/>
              </w:rPr>
            </w:pPr>
            <w:r w:rsidRPr="00187E3E">
              <w:rPr>
                <w:rFonts w:ascii="Times New Roman" w:hAnsi="Times New Roman" w:cs="Times New Roman"/>
                <w:b/>
                <w:sz w:val="24"/>
                <w:szCs w:val="24"/>
              </w:rPr>
              <w:t>Иные параметры</w:t>
            </w:r>
          </w:p>
        </w:tc>
        <w:tc>
          <w:tcPr>
            <w:tcW w:w="11482" w:type="dxa"/>
            <w:shd w:val="clear" w:color="auto" w:fill="auto"/>
            <w:vAlign w:val="center"/>
          </w:tcPr>
          <w:p w:rsidR="001C68E1" w:rsidRPr="00187E3E" w:rsidRDefault="00F46D76" w:rsidP="00187E3E">
            <w:pPr>
              <w:pStyle w:val="Default"/>
              <w:jc w:val="both"/>
              <w:rPr>
                <w:color w:val="auto"/>
              </w:rPr>
            </w:pPr>
            <w:r w:rsidRPr="00187E3E">
              <w:rPr>
                <w:color w:val="auto"/>
              </w:rPr>
              <w:t xml:space="preserve">Санитарно-защитная зона от закрытых, сельских кладбищ и колумбариев составляет 50 м. </w:t>
            </w:r>
          </w:p>
        </w:tc>
      </w:tr>
    </w:tbl>
    <w:p w:rsidR="00597744" w:rsidRDefault="00597744" w:rsidP="00386E5D">
      <w:pPr>
        <w:spacing w:line="240" w:lineRule="auto"/>
        <w:ind w:left="57" w:right="57"/>
        <w:rPr>
          <w:rFonts w:ascii="Times New Roman" w:eastAsiaTheme="majorEastAsia" w:hAnsi="Times New Roman" w:cs="Times New Roman"/>
          <w:b/>
          <w:bCs/>
          <w:sz w:val="26"/>
          <w:szCs w:val="26"/>
        </w:rPr>
      </w:pPr>
      <w:r>
        <w:br w:type="page"/>
      </w:r>
    </w:p>
    <w:p w:rsidR="00597744" w:rsidRDefault="00597744" w:rsidP="00386E5D">
      <w:pPr>
        <w:pStyle w:val="3"/>
        <w:spacing w:before="0" w:after="0" w:line="240" w:lineRule="auto"/>
        <w:ind w:left="57" w:right="57"/>
        <w:sectPr w:rsidR="00597744" w:rsidSect="00E56E83">
          <w:footerReference w:type="default" r:id="rId17"/>
          <w:pgSz w:w="16838" w:h="11906" w:orient="landscape"/>
          <w:pgMar w:top="851" w:right="1418" w:bottom="851" w:left="1418" w:header="709" w:footer="709" w:gutter="0"/>
          <w:cols w:space="708"/>
          <w:docGrid w:linePitch="360"/>
        </w:sectPr>
      </w:pPr>
    </w:p>
    <w:p w:rsidR="002F7167" w:rsidRPr="003C793B" w:rsidRDefault="00353D1A" w:rsidP="00386E5D">
      <w:pPr>
        <w:pStyle w:val="2"/>
        <w:spacing w:before="0" w:line="240" w:lineRule="auto"/>
        <w:ind w:left="57" w:right="57"/>
        <w:rPr>
          <w:sz w:val="28"/>
          <w:szCs w:val="28"/>
        </w:rPr>
      </w:pPr>
      <w:bookmarkStart w:id="76" w:name="_Toc22547312"/>
      <w:r w:rsidRPr="003C793B">
        <w:rPr>
          <w:sz w:val="28"/>
          <w:szCs w:val="28"/>
        </w:rPr>
        <w:lastRenderedPageBreak/>
        <w:t>9</w:t>
      </w:r>
      <w:r w:rsidR="002F7167" w:rsidRPr="003C793B">
        <w:rPr>
          <w:sz w:val="28"/>
          <w:szCs w:val="28"/>
        </w:rPr>
        <w:t xml:space="preserve"> </w:t>
      </w:r>
      <w:r w:rsidRPr="003C793B">
        <w:rPr>
          <w:sz w:val="28"/>
          <w:szCs w:val="28"/>
        </w:rPr>
        <w:t>Зоны с особыми условиями использования.</w:t>
      </w:r>
      <w:r w:rsidRPr="003C793B">
        <w:rPr>
          <w:sz w:val="28"/>
          <w:szCs w:val="28"/>
        </w:rPr>
        <w:br/>
        <w:t>Требования к режиму использования.</w:t>
      </w:r>
      <w:bookmarkEnd w:id="76"/>
    </w:p>
    <w:p w:rsidR="00353D1A" w:rsidRPr="003C793B" w:rsidRDefault="00353D1A" w:rsidP="00386E5D">
      <w:pPr>
        <w:pStyle w:val="3"/>
        <w:spacing w:before="0" w:after="0" w:line="240" w:lineRule="auto"/>
        <w:ind w:left="57" w:right="57"/>
        <w:rPr>
          <w:sz w:val="28"/>
          <w:szCs w:val="28"/>
        </w:rPr>
      </w:pPr>
      <w:bookmarkStart w:id="77" w:name="_Toc22547313"/>
      <w:r w:rsidRPr="003C793B">
        <w:rPr>
          <w:sz w:val="28"/>
          <w:szCs w:val="28"/>
        </w:rPr>
        <w:t>Статья 9.1.</w:t>
      </w:r>
      <w:r w:rsidRPr="003C793B">
        <w:rPr>
          <w:sz w:val="28"/>
          <w:szCs w:val="28"/>
        </w:rPr>
        <w:tab/>
        <w:t>Санитарно-защитные зоны предприятий, сооружений и иных объектов.</w:t>
      </w:r>
      <w:bookmarkEnd w:id="77"/>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 xml:space="preserve">В целях обеспечения безопасности населения и в соответствии с Федеральным </w:t>
      </w:r>
      <w:hyperlink r:id="rId18" w:history="1">
        <w:r w:rsidRPr="003C793B">
          <w:rPr>
            <w:rFonts w:ascii="Times New Roman" w:hAnsi="Times New Roman" w:cs="Times New Roman"/>
            <w:sz w:val="28"/>
            <w:szCs w:val="28"/>
          </w:rPr>
          <w:t>законом</w:t>
        </w:r>
      </w:hyperlink>
      <w:r w:rsidRPr="003C793B">
        <w:rPr>
          <w:rFonts w:ascii="Times New Roman" w:hAnsi="Times New Roman" w:cs="Times New Roman"/>
          <w:sz w:val="28"/>
          <w:szCs w:val="28"/>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3C793B">
        <w:rPr>
          <w:rFonts w:ascii="Times New Roman" w:hAnsi="Times New Roman" w:cs="Times New Roman"/>
          <w:sz w:val="28"/>
          <w:szCs w:val="28"/>
        </w:rP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3C793B">
        <w:rPr>
          <w:rFonts w:ascii="Times New Roman" w:hAnsi="Times New Roman" w:cs="Times New Roman"/>
          <w:sz w:val="28"/>
          <w:szCs w:val="28"/>
        </w:rPr>
        <w:t>количества</w:t>
      </w:r>
      <w:proofErr w:type="gramEnd"/>
      <w:r w:rsidRPr="003C793B">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53D1A" w:rsidRPr="003C793B" w:rsidRDefault="00353D1A" w:rsidP="00386E5D">
      <w:pPr>
        <w:pStyle w:val="a5"/>
        <w:numPr>
          <w:ilvl w:val="0"/>
          <w:numId w:val="52"/>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объекты и производства первого класса – 1000 м;</w:t>
      </w:r>
    </w:p>
    <w:p w:rsidR="00353D1A" w:rsidRPr="003C793B" w:rsidRDefault="00353D1A" w:rsidP="00386E5D">
      <w:pPr>
        <w:pStyle w:val="a5"/>
        <w:numPr>
          <w:ilvl w:val="0"/>
          <w:numId w:val="52"/>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объекты и производства второго класса – 500 м;</w:t>
      </w:r>
    </w:p>
    <w:p w:rsidR="00353D1A" w:rsidRPr="003C793B" w:rsidRDefault="00353D1A" w:rsidP="00386E5D">
      <w:pPr>
        <w:pStyle w:val="a5"/>
        <w:numPr>
          <w:ilvl w:val="0"/>
          <w:numId w:val="52"/>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объекты и производства третьего класса – 300 м;</w:t>
      </w:r>
    </w:p>
    <w:p w:rsidR="00353D1A" w:rsidRPr="003C793B" w:rsidRDefault="00353D1A" w:rsidP="00386E5D">
      <w:pPr>
        <w:pStyle w:val="a5"/>
        <w:numPr>
          <w:ilvl w:val="0"/>
          <w:numId w:val="52"/>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lastRenderedPageBreak/>
        <w:t>объекты и производства четвертого класса – 100 м;</w:t>
      </w:r>
    </w:p>
    <w:p w:rsidR="00353D1A" w:rsidRPr="003C793B" w:rsidRDefault="00353D1A" w:rsidP="00386E5D">
      <w:pPr>
        <w:pStyle w:val="a5"/>
        <w:numPr>
          <w:ilvl w:val="0"/>
          <w:numId w:val="52"/>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объекты и производства пятого класса – 50 м.</w:t>
      </w:r>
    </w:p>
    <w:p w:rsidR="00353D1A" w:rsidRPr="003C793B" w:rsidRDefault="00353D1A" w:rsidP="00386E5D">
      <w:pPr>
        <w:spacing w:line="240" w:lineRule="auto"/>
        <w:ind w:left="57" w:right="57"/>
        <w:jc w:val="center"/>
        <w:rPr>
          <w:rFonts w:ascii="Times New Roman" w:hAnsi="Times New Roman" w:cs="Times New Roman"/>
          <w:i/>
          <w:sz w:val="28"/>
          <w:szCs w:val="28"/>
        </w:rPr>
      </w:pPr>
      <w:r w:rsidRPr="003C793B">
        <w:rPr>
          <w:rFonts w:ascii="Times New Roman" w:hAnsi="Times New Roman" w:cs="Times New Roman"/>
          <w:i/>
          <w:sz w:val="28"/>
          <w:szCs w:val="28"/>
        </w:rPr>
        <w:t>Режим территории санитарно-защитной зоны.</w:t>
      </w:r>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3C793B">
        <w:rPr>
          <w:rFonts w:ascii="Times New Roman" w:hAnsi="Times New Roman" w:cs="Times New Roman"/>
          <w:sz w:val="28"/>
          <w:szCs w:val="28"/>
        </w:rPr>
        <w:t xml:space="preserve">, пожарные депо, местные и транзитные коммуникации, ЛЭП, </w:t>
      </w:r>
      <w:proofErr w:type="spellStart"/>
      <w:r w:rsidRPr="003C793B">
        <w:rPr>
          <w:rFonts w:ascii="Times New Roman" w:hAnsi="Times New Roman" w:cs="Times New Roman"/>
          <w:sz w:val="28"/>
          <w:szCs w:val="28"/>
        </w:rPr>
        <w:t>электроподстанции</w:t>
      </w:r>
      <w:proofErr w:type="spellEnd"/>
      <w:r w:rsidRPr="003C793B">
        <w:rPr>
          <w:rFonts w:ascii="Times New Roman" w:hAnsi="Times New Roman" w:cs="Times New Roman"/>
          <w:sz w:val="28"/>
          <w:szCs w:val="28"/>
        </w:rPr>
        <w:t xml:space="preserve">, </w:t>
      </w:r>
      <w:proofErr w:type="spellStart"/>
      <w:r w:rsidRPr="003C793B">
        <w:rPr>
          <w:rFonts w:ascii="Times New Roman" w:hAnsi="Times New Roman" w:cs="Times New Roman"/>
          <w:sz w:val="28"/>
          <w:szCs w:val="28"/>
        </w:rPr>
        <w:t>нефте</w:t>
      </w:r>
      <w:proofErr w:type="spellEnd"/>
      <w:r w:rsidRPr="003C793B">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sidRPr="003C793B">
        <w:rPr>
          <w:rFonts w:ascii="Times New Roman" w:hAnsi="Times New Roman" w:cs="Times New Roman"/>
          <w:sz w:val="28"/>
          <w:szCs w:val="28"/>
        </w:rPr>
        <w:t>водоохлаждающие</w:t>
      </w:r>
      <w:proofErr w:type="spellEnd"/>
      <w:r w:rsidRPr="003C793B">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53D1A" w:rsidRPr="003C793B" w:rsidRDefault="00353D1A" w:rsidP="00386E5D">
      <w:pPr>
        <w:pStyle w:val="3"/>
        <w:spacing w:before="0" w:after="0" w:line="240" w:lineRule="auto"/>
        <w:ind w:left="57" w:right="57"/>
        <w:rPr>
          <w:sz w:val="28"/>
          <w:szCs w:val="28"/>
        </w:rPr>
      </w:pPr>
      <w:bookmarkStart w:id="78" w:name="_Toc22547314"/>
      <w:r w:rsidRPr="003C793B">
        <w:rPr>
          <w:sz w:val="28"/>
          <w:szCs w:val="28"/>
        </w:rPr>
        <w:t>Статья 9.2.</w:t>
      </w:r>
      <w:r w:rsidRPr="003C793B">
        <w:rPr>
          <w:sz w:val="28"/>
          <w:szCs w:val="28"/>
        </w:rPr>
        <w:tab/>
        <w:t>Зоны санитарной охраны источников водоснабжения, водопроводных сооружений и водопроводов питьевого назначения.</w:t>
      </w:r>
      <w:bookmarkEnd w:id="78"/>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Санитарная охрана водоводов обеспечивается санитарно-защитной полосой.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Организации ЗСО должна предшествовать разработка ее проекта, в который включается:</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а) определение границ зоны и составляющих ее поясов;</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б) план мероприятий по улучшению санитарного состояния территории ЗСО и предупреждению загрязнения источника;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правила и режим хозяйственного использования территорий трех поясов ЗСО.</w:t>
      </w:r>
    </w:p>
    <w:p w:rsidR="00353D1A" w:rsidRPr="003C793B" w:rsidRDefault="00353D1A" w:rsidP="00386E5D">
      <w:pPr>
        <w:spacing w:line="240" w:lineRule="auto"/>
        <w:ind w:left="57" w:right="57"/>
        <w:jc w:val="both"/>
        <w:rPr>
          <w:rFonts w:ascii="Times New Roman" w:hAnsi="Times New Roman" w:cs="Times New Roman"/>
          <w:b/>
          <w:i/>
          <w:sz w:val="28"/>
          <w:szCs w:val="28"/>
        </w:rPr>
      </w:pPr>
      <w:r w:rsidRPr="003C793B">
        <w:rPr>
          <w:rFonts w:ascii="Times New Roman" w:hAnsi="Times New Roman" w:cs="Times New Roman"/>
          <w:sz w:val="28"/>
          <w:szCs w:val="28"/>
        </w:rPr>
        <w:t xml:space="preserve"> </w:t>
      </w:r>
      <w:r w:rsidRPr="003C793B">
        <w:rPr>
          <w:rFonts w:ascii="Times New Roman" w:hAnsi="Times New Roman" w:cs="Times New Roman"/>
          <w:b/>
          <w:i/>
          <w:sz w:val="28"/>
          <w:szCs w:val="28"/>
        </w:rPr>
        <w:t>9.2.1.</w:t>
      </w:r>
      <w:r w:rsidRPr="003C793B">
        <w:rPr>
          <w:rFonts w:ascii="Times New Roman" w:hAnsi="Times New Roman" w:cs="Times New Roman"/>
          <w:b/>
          <w:i/>
          <w:sz w:val="28"/>
          <w:szCs w:val="28"/>
        </w:rPr>
        <w:tab/>
        <w:t>Первый пояс зоны санитарной охраны подземного источника водоснабжения.</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Граница первого пояса ЗСО группы подземных водозаборов должна находиться на расстоянии не менее 30 и 50 м от крайних скважин.</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Не допускаются: </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посадка высокоствольных деревьев;</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размещение жилых и хозяйственно-бытовых зданий;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проживание людей;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применение ядохимикатов и удобрений.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9.2.2.</w:t>
      </w:r>
      <w:r w:rsidRPr="003C793B">
        <w:rPr>
          <w:rFonts w:ascii="Times New Roman" w:hAnsi="Times New Roman"/>
          <w:b/>
          <w:i/>
          <w:szCs w:val="28"/>
        </w:rPr>
        <w:tab/>
        <w:t xml:space="preserve">Второй и третий пояса зоны санитарной охраны </w:t>
      </w:r>
      <w:r w:rsidR="002E554D" w:rsidRPr="003C793B">
        <w:rPr>
          <w:rFonts w:ascii="Times New Roman" w:hAnsi="Times New Roman"/>
          <w:b/>
          <w:i/>
          <w:szCs w:val="28"/>
        </w:rPr>
        <w:br/>
      </w:r>
      <w:r w:rsidRPr="003C793B">
        <w:rPr>
          <w:rFonts w:ascii="Times New Roman" w:hAnsi="Times New Roman"/>
          <w:b/>
          <w:i/>
          <w:szCs w:val="28"/>
        </w:rPr>
        <w:t>подземного источника водоснабжения.</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353D1A" w:rsidRPr="003C793B" w:rsidRDefault="00353D1A" w:rsidP="00386E5D">
      <w:pPr>
        <w:spacing w:line="240" w:lineRule="auto"/>
        <w:ind w:left="57" w:right="57"/>
        <w:jc w:val="both"/>
        <w:rPr>
          <w:rFonts w:ascii="Times New Roman" w:hAnsi="Times New Roman" w:cs="Times New Roman"/>
          <w:i/>
          <w:sz w:val="28"/>
          <w:szCs w:val="28"/>
        </w:rPr>
      </w:pPr>
      <w:r w:rsidRPr="003C793B">
        <w:rPr>
          <w:rFonts w:ascii="Times New Roman" w:hAnsi="Times New Roman" w:cs="Times New Roman"/>
          <w:i/>
          <w:sz w:val="28"/>
          <w:szCs w:val="28"/>
        </w:rPr>
        <w:t>Мероприятия по второму и третьему поясам</w:t>
      </w:r>
      <w:r w:rsidR="00296BB3" w:rsidRPr="003C793B">
        <w:rPr>
          <w:rFonts w:ascii="Times New Roman" w:hAnsi="Times New Roman" w:cs="Times New Roman"/>
          <w:i/>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выявление</w:t>
      </w:r>
      <w:r w:rsidR="00353D1A" w:rsidRPr="003C793B">
        <w:rPr>
          <w:rFonts w:ascii="Times New Roman" w:hAnsi="Times New Roman" w:cs="Times New Roman"/>
          <w:sz w:val="28"/>
          <w:szCs w:val="28"/>
        </w:rPr>
        <w:t>,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r w:rsidRPr="003C793B">
        <w:rPr>
          <w:rFonts w:ascii="Times New Roman" w:hAnsi="Times New Roman" w:cs="Times New Roman"/>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бурение </w:t>
      </w:r>
      <w:r w:rsidR="00353D1A" w:rsidRPr="003C793B">
        <w:rPr>
          <w:rFonts w:ascii="Times New Roman" w:hAnsi="Times New Roman" w:cs="Times New Roman"/>
          <w:sz w:val="28"/>
          <w:szCs w:val="28"/>
        </w:rPr>
        <w:t>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Pr="003C793B">
        <w:rPr>
          <w:rFonts w:ascii="Times New Roman" w:hAnsi="Times New Roman" w:cs="Times New Roman"/>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запрещение </w:t>
      </w:r>
      <w:r w:rsidR="00353D1A" w:rsidRPr="003C793B">
        <w:rPr>
          <w:rFonts w:ascii="Times New Roman" w:hAnsi="Times New Roman" w:cs="Times New Roman"/>
          <w:sz w:val="28"/>
          <w:szCs w:val="28"/>
        </w:rPr>
        <w:t>закачки отработанных вод в подземные горизонты, подземного складирования твердых отходов и разработки недр земли</w:t>
      </w:r>
      <w:r w:rsidRPr="003C793B">
        <w:rPr>
          <w:rFonts w:ascii="Times New Roman" w:hAnsi="Times New Roman" w:cs="Times New Roman"/>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запрещение </w:t>
      </w:r>
      <w:r w:rsidR="00353D1A" w:rsidRPr="003C793B">
        <w:rPr>
          <w:rFonts w:ascii="Times New Roman" w:hAnsi="Times New Roman" w:cs="Times New Roman"/>
          <w:sz w:val="28"/>
          <w:szCs w:val="28"/>
        </w:rPr>
        <w:t>размещения складов горюче-смазочных материалов, ядохимикатов и минеральных удобрений, накопителей пром</w:t>
      </w:r>
      <w:r w:rsidR="00DF05BB" w:rsidRPr="003C793B">
        <w:rPr>
          <w:rFonts w:ascii="Times New Roman" w:hAnsi="Times New Roman" w:cs="Times New Roman"/>
          <w:sz w:val="28"/>
          <w:szCs w:val="28"/>
        </w:rPr>
        <w:t xml:space="preserve">ышленных </w:t>
      </w:r>
      <w:r w:rsidR="00353D1A" w:rsidRPr="003C793B">
        <w:rPr>
          <w:rFonts w:ascii="Times New Roman" w:hAnsi="Times New Roman" w:cs="Times New Roman"/>
          <w:sz w:val="28"/>
          <w:szCs w:val="28"/>
        </w:rPr>
        <w:t>стоков, шламохранилищ и других объектов, обусловливающих опасность химического загрязнения подземных вод</w:t>
      </w:r>
      <w:r w:rsidRPr="003C793B">
        <w:rPr>
          <w:rFonts w:ascii="Times New Roman" w:hAnsi="Times New Roman" w:cs="Times New Roman"/>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lastRenderedPageBreak/>
        <w:t>размещение </w:t>
      </w:r>
      <w:r w:rsidR="00353D1A" w:rsidRPr="003C793B">
        <w:rPr>
          <w:rFonts w:ascii="Times New Roman" w:hAnsi="Times New Roman" w:cs="Times New Roman"/>
          <w:sz w:val="28"/>
          <w:szCs w:val="28"/>
        </w:rPr>
        <w:t>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53D1A" w:rsidRPr="003C793B" w:rsidRDefault="00353D1A" w:rsidP="00386E5D">
      <w:pPr>
        <w:spacing w:line="240" w:lineRule="auto"/>
        <w:ind w:left="57" w:right="57"/>
        <w:jc w:val="both"/>
        <w:rPr>
          <w:rFonts w:ascii="Times New Roman" w:hAnsi="Times New Roman" w:cs="Times New Roman"/>
          <w:i/>
          <w:sz w:val="28"/>
          <w:szCs w:val="28"/>
        </w:rPr>
      </w:pPr>
      <w:r w:rsidRPr="003C793B">
        <w:rPr>
          <w:rFonts w:ascii="Times New Roman" w:hAnsi="Times New Roman" w:cs="Times New Roman"/>
          <w:i/>
          <w:sz w:val="28"/>
          <w:szCs w:val="28"/>
        </w:rPr>
        <w:t>Мероприятия по второму поясу</w:t>
      </w:r>
      <w:r w:rsidR="00296BB3" w:rsidRPr="003C793B">
        <w:rPr>
          <w:rFonts w:ascii="Times New Roman" w:hAnsi="Times New Roman" w:cs="Times New Roman"/>
          <w:i/>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кроме </w:t>
      </w:r>
      <w:r w:rsidR="00353D1A" w:rsidRPr="003C793B">
        <w:rPr>
          <w:rFonts w:ascii="Times New Roman" w:hAnsi="Times New Roman" w:cs="Times New Roman"/>
          <w:sz w:val="28"/>
          <w:szCs w:val="28"/>
        </w:rPr>
        <w:t>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r w:rsidRPr="003C793B">
        <w:rPr>
          <w:rFonts w:ascii="Times New Roman" w:hAnsi="Times New Roman" w:cs="Times New Roman"/>
          <w:sz w:val="28"/>
          <w:szCs w:val="28"/>
        </w:rPr>
        <w:t>;</w:t>
      </w:r>
    </w:p>
    <w:p w:rsidR="00353D1A" w:rsidRPr="003C793B" w:rsidRDefault="00296BB3"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выполнение </w:t>
      </w:r>
      <w:r w:rsidR="00353D1A" w:rsidRPr="003C793B">
        <w:rPr>
          <w:rFonts w:ascii="Times New Roman" w:hAnsi="Times New Roman" w:cs="Times New Roman"/>
          <w:sz w:val="28"/>
          <w:szCs w:val="28"/>
        </w:rPr>
        <w:t>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Не допускается:</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 применение удобрений и ядохимикатов;</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 рубка леса главного пользования и реконструкции.</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9.2.3.  Зоны санитарной охраны водопроводных сооружений и водоводов</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Граница первого пояса ЗСО водопроводных сооружений принимается на расстоянии: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от стен запасных и регулирующих емкостей, фильтров и контактных осветлителей - не менее 30 м;</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от водонапорных башен - не менее 10 м;</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от остальных помещений (отстойники, реагентное хозяйство, склад хлора, насосные станции и др.) - не менее 15 м.</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Ширину санитарно-защитной полосы следует принимать по обе стороны от крайних линий водопровода: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при отсутствии грунтовых вод - не менее 10 м при диаметре водоводов до 1000 мм и не менее 20 м при диаметре водоводов более 1000 мм;</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при наличии грунтовых вод - не менее 50 м вне зависимости от диаметра водоводов.</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53D1A" w:rsidRPr="003C793B" w:rsidRDefault="00353D1A" w:rsidP="00386E5D">
      <w:pPr>
        <w:pStyle w:val="3"/>
        <w:spacing w:before="0" w:after="0" w:line="240" w:lineRule="auto"/>
        <w:ind w:left="57" w:right="57"/>
        <w:rPr>
          <w:sz w:val="28"/>
          <w:szCs w:val="28"/>
        </w:rPr>
      </w:pPr>
      <w:bookmarkStart w:id="79" w:name="_Toc22547315"/>
      <w:r w:rsidRPr="003C793B">
        <w:rPr>
          <w:sz w:val="28"/>
          <w:szCs w:val="28"/>
        </w:rPr>
        <w:t>Статья 9.3. Зоны охраны объектов культурного наследия (памятников истории и культуры).</w:t>
      </w:r>
      <w:bookmarkEnd w:id="79"/>
    </w:p>
    <w:p w:rsidR="00353D1A" w:rsidRPr="003C793B" w:rsidRDefault="00353D1A" w:rsidP="00386E5D">
      <w:pPr>
        <w:spacing w:line="240" w:lineRule="auto"/>
        <w:ind w:left="57" w:right="57"/>
        <w:jc w:val="both"/>
        <w:rPr>
          <w:rFonts w:ascii="Times New Roman" w:hAnsi="Times New Roman" w:cs="Times New Roman"/>
          <w:sz w:val="28"/>
          <w:szCs w:val="28"/>
        </w:rPr>
      </w:pPr>
      <w:bookmarkStart w:id="80" w:name="i905202"/>
      <w:proofErr w:type="gramStart"/>
      <w:r w:rsidRPr="003C793B">
        <w:rPr>
          <w:rFonts w:ascii="Times New Roman" w:hAnsi="Times New Roman" w:cs="Times New Roman"/>
          <w:sz w:val="28"/>
          <w:szCs w:val="28"/>
        </w:rPr>
        <w:t>Согласно статьи 34</w:t>
      </w:r>
      <w:bookmarkEnd w:id="80"/>
      <w:r w:rsidRPr="003C793B">
        <w:rPr>
          <w:rFonts w:ascii="Times New Roman" w:hAnsi="Times New Roman" w:cs="Times New Roman"/>
          <w:sz w:val="28"/>
          <w:szCs w:val="28"/>
        </w:rPr>
        <w:t xml:space="preserve"> Федерального закона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53D1A" w:rsidRPr="003C793B" w:rsidRDefault="00353D1A" w:rsidP="00386E5D">
      <w:pPr>
        <w:spacing w:line="240" w:lineRule="auto"/>
        <w:ind w:left="57" w:right="57"/>
        <w:jc w:val="center"/>
        <w:rPr>
          <w:rFonts w:ascii="Times New Roman" w:hAnsi="Times New Roman" w:cs="Times New Roman"/>
          <w:b/>
          <w:i/>
          <w:sz w:val="28"/>
          <w:szCs w:val="28"/>
        </w:rPr>
      </w:pPr>
      <w:r w:rsidRPr="003C793B">
        <w:rPr>
          <w:rFonts w:ascii="Times New Roman" w:eastAsia="Times New Roman" w:hAnsi="Times New Roman" w:cs="Times New Roman"/>
          <w:b/>
          <w:i/>
          <w:spacing w:val="-20"/>
          <w:sz w:val="28"/>
          <w:szCs w:val="28"/>
          <w:lang w:eastAsia="ru-RU"/>
        </w:rPr>
        <w:t>9.3.1.</w:t>
      </w:r>
      <w:r w:rsidRPr="003C793B">
        <w:rPr>
          <w:rFonts w:ascii="Times New Roman" w:eastAsia="Times New Roman" w:hAnsi="Times New Roman" w:cs="Times New Roman"/>
          <w:b/>
          <w:i/>
          <w:spacing w:val="-20"/>
          <w:sz w:val="28"/>
          <w:szCs w:val="28"/>
          <w:lang w:eastAsia="ru-RU"/>
        </w:rPr>
        <w:tab/>
        <w:t>Охранная зона объекта культурного наследия</w:t>
      </w:r>
      <w:r w:rsidRPr="003C793B">
        <w:rPr>
          <w:rFonts w:ascii="Times New Roman" w:hAnsi="Times New Roman" w:cs="Times New Roman"/>
          <w:b/>
          <w:i/>
          <w:sz w:val="28"/>
          <w:szCs w:val="28"/>
        </w:rPr>
        <w:t>.</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81" w:name="100227"/>
      <w:bookmarkEnd w:id="81"/>
      <w:r w:rsidRPr="003C793B">
        <w:rPr>
          <w:rFonts w:ascii="Times New Roman" w:hAnsi="Times New Roman" w:cs="Times New Roman"/>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82" w:name="000590"/>
      <w:bookmarkEnd w:id="82"/>
      <w:proofErr w:type="gramStart"/>
      <w:r w:rsidRPr="003C793B">
        <w:rPr>
          <w:rFonts w:ascii="Times New Roman" w:hAnsi="Times New Roman" w:cs="Times New Roman"/>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C793B">
        <w:rPr>
          <w:rFonts w:ascii="Times New Roman" w:hAnsi="Times New Roman" w:cs="Times New Roman"/>
          <w:sz w:val="28"/>
          <w:szCs w:val="28"/>
        </w:rPr>
        <w:t xml:space="preserve"> </w:t>
      </w:r>
      <w:proofErr w:type="gramStart"/>
      <w:r w:rsidRPr="003C793B">
        <w:rPr>
          <w:rFonts w:ascii="Times New Roman" w:hAnsi="Times New Roman" w:cs="Times New Roman"/>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9.3.2.</w:t>
      </w:r>
      <w:r w:rsidRPr="003C793B">
        <w:rPr>
          <w:rFonts w:ascii="Times New Roman" w:hAnsi="Times New Roman"/>
          <w:b/>
          <w:i/>
          <w:szCs w:val="28"/>
        </w:rPr>
        <w:tab/>
        <w:t>Зона регулирования и хозяйственной деятельности.</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lastRenderedPageBreak/>
        <w:t>9.3.3.</w:t>
      </w:r>
      <w:r w:rsidRPr="003C793B">
        <w:rPr>
          <w:rFonts w:ascii="Times New Roman" w:hAnsi="Times New Roman"/>
          <w:b/>
          <w:i/>
          <w:szCs w:val="28"/>
        </w:rPr>
        <w:tab/>
        <w:t>Зона охраняемого природного ландшафта.</w:t>
      </w:r>
      <w:bookmarkStart w:id="83" w:name="100228"/>
      <w:bookmarkEnd w:id="83"/>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9.3.4</w:t>
      </w:r>
      <w:r w:rsidRPr="003C793B">
        <w:rPr>
          <w:rFonts w:ascii="Times New Roman" w:hAnsi="Times New Roman"/>
          <w:b/>
          <w:i/>
          <w:szCs w:val="28"/>
        </w:rPr>
        <w:tab/>
        <w:t>Защитные зоны объектов культурного наследия.</w:t>
      </w:r>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353D1A" w:rsidRPr="003C793B" w:rsidRDefault="00353D1A" w:rsidP="00386E5D">
      <w:pPr>
        <w:spacing w:line="240" w:lineRule="auto"/>
        <w:ind w:left="57" w:right="57"/>
        <w:jc w:val="both"/>
        <w:rPr>
          <w:rFonts w:ascii="Times New Roman" w:hAnsi="Times New Roman" w:cs="Times New Roman"/>
          <w:sz w:val="28"/>
          <w:szCs w:val="28"/>
        </w:rPr>
      </w:pPr>
      <w:bookmarkStart w:id="84" w:name="000854"/>
      <w:bookmarkEnd w:id="84"/>
      <w:r w:rsidRPr="003C793B">
        <w:rPr>
          <w:rFonts w:ascii="Times New Roman" w:hAnsi="Times New Roman" w:cs="Times New Roman"/>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9" w:anchor="000806" w:history="1">
        <w:r w:rsidRPr="003C793B">
          <w:rPr>
            <w:rFonts w:ascii="Times New Roman" w:hAnsi="Times New Roman" w:cs="Times New Roman"/>
            <w:sz w:val="28"/>
            <w:szCs w:val="28"/>
          </w:rPr>
          <w:t>статьей 56.4</w:t>
        </w:r>
      </w:hyperlink>
      <w:r w:rsidRPr="003C793B">
        <w:rPr>
          <w:rFonts w:ascii="Times New Roman" w:hAnsi="Times New Roman" w:cs="Times New Roman"/>
          <w:sz w:val="28"/>
          <w:szCs w:val="28"/>
        </w:rPr>
        <w:t xml:space="preserve"> Федерального закона (№ 73-ФЗ от 25.06.2002г) требования и ограничения.</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85" w:name="000855"/>
      <w:bookmarkEnd w:id="85"/>
      <w:r w:rsidRPr="003C793B">
        <w:rPr>
          <w:rFonts w:ascii="Times New Roman" w:hAnsi="Times New Roman" w:cs="Times New Roman"/>
          <w:sz w:val="28"/>
          <w:szCs w:val="28"/>
        </w:rPr>
        <w:t>Границы защитной зоны объекта культурного наследия устанавливаются:</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86" w:name="000856"/>
      <w:bookmarkEnd w:id="86"/>
      <w:r w:rsidRPr="003C793B">
        <w:rPr>
          <w:rFonts w:ascii="Times New Roman" w:hAnsi="Times New Roman" w:cs="Times New Roman"/>
          <w:sz w:val="28"/>
          <w:szCs w:val="28"/>
        </w:rPr>
        <w:t>1.</w:t>
      </w:r>
      <w:r w:rsidRPr="003C793B">
        <w:rPr>
          <w:rFonts w:ascii="Times New Roman" w:hAnsi="Times New Roman" w:cs="Times New Roman"/>
          <w:sz w:val="28"/>
          <w:szCs w:val="28"/>
        </w:rPr>
        <w:tab/>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87" w:name="000857"/>
      <w:bookmarkEnd w:id="87"/>
      <w:r w:rsidRPr="003C793B">
        <w:rPr>
          <w:rFonts w:ascii="Times New Roman" w:hAnsi="Times New Roman" w:cs="Times New Roman"/>
          <w:sz w:val="28"/>
          <w:szCs w:val="28"/>
        </w:rPr>
        <w:t>2.</w:t>
      </w:r>
      <w:r w:rsidRPr="003C793B">
        <w:rPr>
          <w:rFonts w:ascii="Times New Roman" w:hAnsi="Times New Roman" w:cs="Times New Roman"/>
          <w:sz w:val="28"/>
          <w:szCs w:val="28"/>
        </w:rPr>
        <w:tab/>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88" w:name="000858"/>
      <w:bookmarkEnd w:id="88"/>
      <w:r w:rsidRPr="003C793B">
        <w:rPr>
          <w:rFonts w:ascii="Times New Roman" w:hAnsi="Times New Roman" w:cs="Times New Roman"/>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w:t>
      </w:r>
      <w:r w:rsidRPr="003C793B">
        <w:rPr>
          <w:rFonts w:ascii="Times New Roman" w:hAnsi="Times New Roman" w:cs="Times New Roman"/>
          <w:sz w:val="28"/>
          <w:szCs w:val="28"/>
        </w:rPr>
        <w:lastRenderedPageBreak/>
        <w:t>ансамбля, образуемого соединением внешних точек наиболее удаленных элементов ансамбля, включая парковую территорию.</w:t>
      </w:r>
    </w:p>
    <w:p w:rsidR="00353D1A" w:rsidRPr="003C793B" w:rsidRDefault="00353D1A" w:rsidP="00386E5D">
      <w:pPr>
        <w:pStyle w:val="3"/>
        <w:spacing w:before="0" w:after="0" w:line="240" w:lineRule="auto"/>
        <w:ind w:left="57" w:right="57"/>
        <w:rPr>
          <w:sz w:val="28"/>
          <w:szCs w:val="28"/>
        </w:rPr>
      </w:pPr>
      <w:bookmarkStart w:id="89" w:name="100070"/>
      <w:bookmarkStart w:id="90" w:name="_Toc22547316"/>
      <w:bookmarkEnd w:id="89"/>
      <w:r w:rsidRPr="003C793B">
        <w:rPr>
          <w:sz w:val="28"/>
          <w:szCs w:val="28"/>
        </w:rPr>
        <w:t>Статья 9.4.</w:t>
      </w:r>
      <w:r w:rsidRPr="003C793B">
        <w:rPr>
          <w:sz w:val="28"/>
          <w:szCs w:val="28"/>
        </w:rPr>
        <w:tab/>
        <w:t>Охранные зоны транспортных и инженерных коммуникаций.</w:t>
      </w:r>
      <w:bookmarkEnd w:id="90"/>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9.4.1.  Придорожная полоса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семидесяти пяти метров - для автомобильных дорог первой и второй категорий;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пятидесяти метров - для автомобильных дорог третьей и четвертой категорий;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двадцати пяти метров - для автомобильных дорог пятой категории;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lastRenderedPageBreak/>
        <w:t>9.4.2.</w:t>
      </w:r>
      <w:r w:rsidRPr="003C793B">
        <w:rPr>
          <w:rFonts w:ascii="Times New Roman" w:hAnsi="Times New Roman"/>
          <w:b/>
          <w:i/>
          <w:szCs w:val="28"/>
        </w:rPr>
        <w:tab/>
        <w:t>Охранная зона магистральных газопроводов и газораспределительных сетей.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Для газораспределительных сетей устанавливаются следующие охранные зоны:</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вдоль трасс подземных газопроводов из полиэтиленовых труб при использовании медного провода для обозначения </w:t>
      </w:r>
      <w:hyperlink r:id="rId20" w:history="1">
        <w:r w:rsidRPr="003C793B">
          <w:rPr>
            <w:rFonts w:ascii="Times New Roman" w:hAnsi="Times New Roman" w:cs="Times New Roman"/>
            <w:sz w:val="28"/>
            <w:szCs w:val="28"/>
          </w:rPr>
          <w:t>трассы газопровода</w:t>
        </w:r>
      </w:hyperlink>
      <w:r w:rsidRPr="003C793B">
        <w:rPr>
          <w:rFonts w:ascii="Times New Roman" w:hAnsi="Times New Roman" w:cs="Times New Roman"/>
          <w:sz w:val="28"/>
          <w:szCs w:val="28"/>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вокруг отдельно стоящих </w:t>
      </w:r>
      <w:hyperlink r:id="rId21" w:history="1">
        <w:r w:rsidRPr="003C793B">
          <w:rPr>
            <w:rFonts w:ascii="Times New Roman" w:hAnsi="Times New Roman" w:cs="Times New Roman"/>
            <w:sz w:val="28"/>
            <w:szCs w:val="28"/>
          </w:rPr>
          <w:t>газорегуляторных пунктов</w:t>
        </w:r>
      </w:hyperlink>
      <w:r w:rsidRPr="003C793B">
        <w:rPr>
          <w:rFonts w:ascii="Times New Roman" w:hAnsi="Times New Roman" w:cs="Times New Roman"/>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вдоль трасс </w:t>
      </w:r>
      <w:hyperlink r:id="rId22" w:history="1">
        <w:r w:rsidRPr="003C793B">
          <w:rPr>
            <w:rFonts w:ascii="Times New Roman" w:hAnsi="Times New Roman" w:cs="Times New Roman"/>
            <w:sz w:val="28"/>
            <w:szCs w:val="28"/>
          </w:rPr>
          <w:t>межпоселковых газопроводов</w:t>
        </w:r>
      </w:hyperlink>
      <w:r w:rsidRPr="003C793B">
        <w:rPr>
          <w:rFonts w:ascii="Times New Roman" w:hAnsi="Times New Roman" w:cs="Times New Roman"/>
          <w:sz w:val="28"/>
          <w:szCs w:val="28"/>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53D1A" w:rsidRPr="003C793B" w:rsidRDefault="00EF1081" w:rsidP="00386E5D">
      <w:pPr>
        <w:spacing w:line="240" w:lineRule="auto"/>
        <w:ind w:left="57" w:right="57"/>
        <w:jc w:val="both"/>
        <w:rPr>
          <w:rFonts w:ascii="Times New Roman" w:hAnsi="Times New Roman" w:cs="Times New Roman"/>
          <w:sz w:val="28"/>
          <w:szCs w:val="28"/>
        </w:rPr>
      </w:pPr>
      <w:hyperlink r:id="rId23" w:history="1">
        <w:r w:rsidR="00353D1A" w:rsidRPr="003C793B">
          <w:rPr>
            <w:rFonts w:ascii="Times New Roman" w:hAnsi="Times New Roman" w:cs="Times New Roman"/>
            <w:sz w:val="28"/>
            <w:szCs w:val="28"/>
          </w:rPr>
          <w:t>Нормативные расстояния</w:t>
        </w:r>
      </w:hyperlink>
      <w:r w:rsidR="00353D1A" w:rsidRPr="003C793B">
        <w:rPr>
          <w:rFonts w:ascii="Times New Roman" w:hAnsi="Times New Roman" w:cs="Times New Roman"/>
          <w:sz w:val="28"/>
          <w:szCs w:val="28"/>
        </w:rPr>
        <w:t xml:space="preserve"> устанавливаются с учетом значимости объектов, условий прокладки газопровода, давления газа и других факторов, но не </w:t>
      </w:r>
      <w:proofErr w:type="gramStart"/>
      <w:r w:rsidR="00353D1A" w:rsidRPr="003C793B">
        <w:rPr>
          <w:rFonts w:ascii="Times New Roman" w:hAnsi="Times New Roman" w:cs="Times New Roman"/>
          <w:sz w:val="28"/>
          <w:szCs w:val="28"/>
        </w:rPr>
        <w:t>менее строительных</w:t>
      </w:r>
      <w:proofErr w:type="gramEnd"/>
      <w:r w:rsidR="00353D1A" w:rsidRPr="003C793B">
        <w:rPr>
          <w:rFonts w:ascii="Times New Roman" w:hAnsi="Times New Roman" w:cs="Times New Roman"/>
          <w:sz w:val="28"/>
          <w:szCs w:val="28"/>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 xml:space="preserve">На земельные участки, входящие в </w:t>
      </w:r>
      <w:hyperlink r:id="rId24" w:history="1">
        <w:r w:rsidRPr="003C793B">
          <w:rPr>
            <w:rFonts w:ascii="Times New Roman" w:hAnsi="Times New Roman" w:cs="Times New Roman"/>
            <w:sz w:val="28"/>
            <w:szCs w:val="28"/>
          </w:rPr>
          <w:t>охранные зоны газораспределительных сетей</w:t>
        </w:r>
      </w:hyperlink>
      <w:r w:rsidRPr="003C793B">
        <w:rPr>
          <w:rFonts w:ascii="Times New Roman" w:hAnsi="Times New Roman" w:cs="Times New Roman"/>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53D1A" w:rsidRPr="003C793B" w:rsidRDefault="00353D1A" w:rsidP="00386E5D">
      <w:pPr>
        <w:numPr>
          <w:ilvl w:val="0"/>
          <w:numId w:val="44"/>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строить объекты жилищно-гражданского и производственного назначения;</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lastRenderedPageBreak/>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устраивать свалки и склады, разливать растворы кислот, солей, щелочей и других химически активных веществ;</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огораживать и перегораживать охранные зоны, препятствовать доступу персонала </w:t>
      </w:r>
      <w:hyperlink r:id="rId25" w:history="1">
        <w:r w:rsidRPr="003C793B">
          <w:rPr>
            <w:rFonts w:ascii="Times New Roman" w:hAnsi="Times New Roman" w:cs="Times New Roman"/>
            <w:sz w:val="28"/>
            <w:szCs w:val="28"/>
          </w:rPr>
          <w:t>эксплуатационных организаций к газораспределительным сетям</w:t>
        </w:r>
      </w:hyperlink>
      <w:r w:rsidRPr="003C793B">
        <w:rPr>
          <w:rFonts w:ascii="Times New Roman" w:hAnsi="Times New Roman" w:cs="Times New Roman"/>
          <w:sz w:val="28"/>
          <w:szCs w:val="28"/>
        </w:rPr>
        <w:t>, проведению обслуживания и устранению повреждений газораспределительных сетей;</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разводить огонь и размещать источники огня;</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открывать калитки и двери </w:t>
      </w:r>
      <w:hyperlink r:id="rId26" w:history="1">
        <w:r w:rsidRPr="003C793B">
          <w:rPr>
            <w:rFonts w:ascii="Times New Roman" w:hAnsi="Times New Roman" w:cs="Times New Roman"/>
            <w:sz w:val="28"/>
            <w:szCs w:val="28"/>
          </w:rPr>
          <w:t>газорегуляторных пунктов</w:t>
        </w:r>
      </w:hyperlink>
      <w:r w:rsidRPr="003C793B">
        <w:rPr>
          <w:rFonts w:ascii="Times New Roman" w:hAnsi="Times New Roman" w:cs="Times New Roman"/>
          <w:sz w:val="28"/>
          <w:szCs w:val="28"/>
        </w:rPr>
        <w:t>, станций катодной и дренажной защиты, люки подземных колодцев, включать или отключать электроснабжение сре</w:t>
      </w:r>
      <w:proofErr w:type="gramStart"/>
      <w:r w:rsidRPr="003C793B">
        <w:rPr>
          <w:rFonts w:ascii="Times New Roman" w:hAnsi="Times New Roman" w:cs="Times New Roman"/>
          <w:sz w:val="28"/>
          <w:szCs w:val="28"/>
        </w:rPr>
        <w:t>дств св</w:t>
      </w:r>
      <w:proofErr w:type="gramEnd"/>
      <w:r w:rsidRPr="003C793B">
        <w:rPr>
          <w:rFonts w:ascii="Times New Roman" w:hAnsi="Times New Roman" w:cs="Times New Roman"/>
          <w:sz w:val="28"/>
          <w:szCs w:val="28"/>
        </w:rPr>
        <w:t>язи, освещения и систем телемеханики;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самовольно подключаться к газораспределительным сетям. </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9.4.3.</w:t>
      </w:r>
      <w:r w:rsidRPr="003C793B">
        <w:rPr>
          <w:rFonts w:ascii="Times New Roman" w:hAnsi="Times New Roman"/>
          <w:b/>
          <w:i/>
          <w:szCs w:val="28"/>
        </w:rPr>
        <w:tab/>
        <w:t>Охранная зона объектов электросетевого хозяйства.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Охранные зоны устанавливаются для всех объектов электросетевого хозяйства исходя из требований к границам установления охранных зон</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proofErr w:type="gramStart"/>
      <w:r w:rsidRPr="003C793B">
        <w:rPr>
          <w:rFonts w:ascii="Times New Roman" w:hAnsi="Times New Roman" w:cs="Times New Roman"/>
          <w:sz w:val="28"/>
          <w:szCs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1 – 20 кВ – 10 м (5 м – для линий с самонесущими или изолированными проводами, размещенных в границах населенного пункта);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35 кВ – 15 м;</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110 кВ – 20 м;</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150 кВ, 220 кВ – 25 м;</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300 кВ, 500 кВ, +/-400 – 30 м;</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750 кВ, +/- 750 – 40 м;</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1150 кВ – 55 м.</w:t>
      </w:r>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w:t>
      </w:r>
      <w:r w:rsidRPr="003C793B">
        <w:rPr>
          <w:rFonts w:ascii="Times New Roman" w:hAnsi="Times New Roman" w:cs="Times New Roman"/>
          <w:sz w:val="28"/>
          <w:szCs w:val="28"/>
        </w:rPr>
        <w:lastRenderedPageBreak/>
        <w:t>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3C793B">
        <w:rPr>
          <w:rFonts w:ascii="Times New Roman" w:hAnsi="Times New Roman" w:cs="Times New Roman"/>
          <w:sz w:val="28"/>
          <w:szCs w:val="28"/>
        </w:rPr>
        <w:t xml:space="preserve"> сооружений и на 1 метр в сторону проезжей части улицы);</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proofErr w:type="gramStart"/>
      <w:r w:rsidRPr="003C793B">
        <w:rPr>
          <w:rFonts w:ascii="Times New Roman" w:hAnsi="Times New Roman" w:cs="Times New Roman"/>
          <w:sz w:val="28"/>
          <w:szCs w:val="28"/>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3C793B">
        <w:rPr>
          <w:rFonts w:ascii="Times New Roman" w:hAnsi="Times New Roman" w:cs="Times New Roman"/>
          <w:sz w:val="28"/>
          <w:szCs w:val="28"/>
        </w:rPr>
        <w:t xml:space="preserve"> зон вдоль воздушных линий электропередачи.</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 xml:space="preserve">размещать любые объекты и предметы (материалы) в </w:t>
      </w:r>
      <w:proofErr w:type="gramStart"/>
      <w:r w:rsidRPr="003C793B">
        <w:rPr>
          <w:rFonts w:ascii="Times New Roman" w:hAnsi="Times New Roman" w:cs="Times New Roman"/>
          <w:sz w:val="28"/>
          <w:szCs w:val="28"/>
        </w:rPr>
        <w:t>пределах</w:t>
      </w:r>
      <w:proofErr w:type="gramEnd"/>
      <w:r w:rsidRPr="003C793B">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proofErr w:type="gramStart"/>
      <w:r w:rsidRPr="003C793B">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3C793B">
        <w:rPr>
          <w:rFonts w:ascii="Times New Roman" w:hAnsi="Times New Roman" w:cs="Times New Roman"/>
          <w:sz w:val="28"/>
          <w:szCs w:val="28"/>
        </w:rPr>
        <w:t xml:space="preserve"> электропередачи;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lastRenderedPageBreak/>
        <w:t>размещать свалки;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proofErr w:type="gramStart"/>
      <w:r w:rsidRPr="003C793B">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9.4.4.</w:t>
      </w:r>
      <w:r w:rsidRPr="003C793B">
        <w:rPr>
          <w:rFonts w:ascii="Times New Roman" w:hAnsi="Times New Roman"/>
          <w:b/>
          <w:i/>
          <w:szCs w:val="28"/>
        </w:rPr>
        <w:tab/>
        <w:t>Охранная зона линий и сооружений связи.</w:t>
      </w:r>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Согласно Правил</w:t>
      </w:r>
      <w:proofErr w:type="gramEnd"/>
      <w:r w:rsidRPr="003C793B">
        <w:rPr>
          <w:rFonts w:ascii="Times New Roman" w:hAnsi="Times New Roman" w:cs="Times New Roman"/>
          <w:sz w:val="28"/>
          <w:szCs w:val="28"/>
        </w:rPr>
        <w:t xml:space="preserve">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На трассах кабельных и воздушных линий связи и линий радиофикации устанавливаются охранные зоны:</w:t>
      </w:r>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proofErr w:type="gramStart"/>
      <w:r w:rsidRPr="003C793B">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53D1A" w:rsidRPr="003C793B" w:rsidRDefault="00353D1A" w:rsidP="00386E5D">
      <w:pPr>
        <w:pStyle w:val="a5"/>
        <w:numPr>
          <w:ilvl w:val="0"/>
          <w:numId w:val="61"/>
        </w:numPr>
        <w:spacing w:line="240" w:lineRule="auto"/>
        <w:ind w:left="57" w:right="57" w:firstLine="0"/>
        <w:jc w:val="both"/>
        <w:rPr>
          <w:rFonts w:ascii="Times New Roman" w:hAnsi="Times New Roman" w:cs="Times New Roman"/>
          <w:sz w:val="28"/>
          <w:szCs w:val="28"/>
        </w:rPr>
      </w:pPr>
      <w:r w:rsidRPr="003C793B">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lastRenderedPageBreak/>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9.4.5.</w:t>
      </w:r>
      <w:r w:rsidRPr="003C793B">
        <w:rPr>
          <w:rFonts w:ascii="Times New Roman" w:hAnsi="Times New Roman"/>
          <w:b/>
          <w:i/>
          <w:szCs w:val="28"/>
        </w:rPr>
        <w:tab/>
        <w:t>Охранная зона тепловых сетей.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91" w:name="100016"/>
      <w:bookmarkEnd w:id="91"/>
      <w:r w:rsidRPr="003C793B">
        <w:rPr>
          <w:rFonts w:ascii="Times New Roman" w:hAnsi="Times New Roman" w:cs="Times New Roman"/>
          <w:sz w:val="28"/>
          <w:szCs w:val="28"/>
        </w:rPr>
        <w:t xml:space="preserve">Охране подлежит весь комплекс сооружений </w:t>
      </w:r>
      <w:proofErr w:type="gramStart"/>
      <w:r w:rsidRPr="003C793B">
        <w:rPr>
          <w:rFonts w:ascii="Times New Roman" w:hAnsi="Times New Roman" w:cs="Times New Roman"/>
          <w:sz w:val="28"/>
          <w:szCs w:val="28"/>
        </w:rPr>
        <w:t>в</w:t>
      </w:r>
      <w:proofErr w:type="gramEnd"/>
      <w:r w:rsidRPr="003C793B">
        <w:rPr>
          <w:rFonts w:ascii="Times New Roman" w:hAnsi="Times New Roman" w:cs="Times New Roman"/>
          <w:sz w:val="28"/>
          <w:szCs w:val="28"/>
        </w:rPr>
        <w:t xml:space="preserve"> </w:t>
      </w:r>
      <w:proofErr w:type="gramStart"/>
      <w:r w:rsidRPr="003C793B">
        <w:rPr>
          <w:rFonts w:ascii="Times New Roman" w:hAnsi="Times New Roman" w:cs="Times New Roman"/>
          <w:sz w:val="28"/>
          <w:szCs w:val="28"/>
        </w:rPr>
        <w:t>устройств</w:t>
      </w:r>
      <w:proofErr w:type="gramEnd"/>
      <w:r w:rsidRPr="003C793B">
        <w:rPr>
          <w:rFonts w:ascii="Times New Roman" w:hAnsi="Times New Roman" w:cs="Times New Roman"/>
          <w:sz w:val="28"/>
          <w:szCs w:val="28"/>
        </w:rPr>
        <w:t>,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92" w:name="100020"/>
      <w:bookmarkStart w:id="93" w:name="100021"/>
      <w:bookmarkEnd w:id="92"/>
      <w:bookmarkEnd w:id="93"/>
      <w:r w:rsidRPr="003C793B">
        <w:rPr>
          <w:rFonts w:ascii="Times New Roman"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94" w:name="100022"/>
      <w:bookmarkEnd w:id="94"/>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размещать автозаправочные станции, хранилища горюче-смазочных материалов, складировать агрессивные химические материалы;</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95" w:name="100023"/>
      <w:bookmarkEnd w:id="95"/>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96" w:name="100024"/>
      <w:bookmarkEnd w:id="96"/>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97" w:name="100025"/>
      <w:bookmarkEnd w:id="97"/>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устраивать всякого рода свалки, разжигать костры, сжигать бытовой мусор или промышленные отходы;</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98" w:name="100026"/>
      <w:bookmarkEnd w:id="98"/>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99" w:name="100027"/>
      <w:bookmarkEnd w:id="99"/>
      <w:r w:rsidRPr="003C793B">
        <w:rPr>
          <w:rFonts w:ascii="Times New Roman" w:hAnsi="Times New Roman" w:cs="Times New Roman"/>
          <w:sz w:val="28"/>
          <w:szCs w:val="28"/>
        </w:rPr>
        <w:lastRenderedPageBreak/>
        <w:t xml:space="preserve">- </w:t>
      </w:r>
      <w:r w:rsidR="00353D1A" w:rsidRPr="003C793B">
        <w:rPr>
          <w:rFonts w:ascii="Times New Roman"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100" w:name="100028"/>
      <w:bookmarkEnd w:id="100"/>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101" w:name="100029"/>
      <w:bookmarkEnd w:id="101"/>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102" w:name="100030"/>
      <w:bookmarkEnd w:id="102"/>
      <w:r w:rsidRPr="003C793B">
        <w:rPr>
          <w:rFonts w:ascii="Times New Roman"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103" w:name="100031"/>
      <w:bookmarkEnd w:id="103"/>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104" w:name="100032"/>
      <w:bookmarkEnd w:id="104"/>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105" w:name="100033"/>
      <w:bookmarkEnd w:id="105"/>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производить погрузочно-разгрузочные работы, а также работы, связанные с разбиванием грунта и дорожных покрытий;</w:t>
      </w:r>
    </w:p>
    <w:p w:rsidR="00353D1A" w:rsidRPr="003C793B" w:rsidRDefault="00B8188A" w:rsidP="00386E5D">
      <w:pPr>
        <w:spacing w:line="240" w:lineRule="auto"/>
        <w:ind w:left="57" w:right="57"/>
        <w:jc w:val="both"/>
        <w:rPr>
          <w:rFonts w:ascii="Times New Roman" w:hAnsi="Times New Roman" w:cs="Times New Roman"/>
          <w:sz w:val="28"/>
          <w:szCs w:val="28"/>
        </w:rPr>
      </w:pPr>
      <w:bookmarkStart w:id="106" w:name="100034"/>
      <w:bookmarkEnd w:id="106"/>
      <w:r w:rsidRPr="003C793B">
        <w:rPr>
          <w:rFonts w:ascii="Times New Roman" w:hAnsi="Times New Roman" w:cs="Times New Roman"/>
          <w:sz w:val="28"/>
          <w:szCs w:val="28"/>
        </w:rPr>
        <w:t xml:space="preserve">- </w:t>
      </w:r>
      <w:r w:rsidR="00353D1A" w:rsidRPr="003C793B">
        <w:rPr>
          <w:rFonts w:ascii="Times New Roman" w:hAnsi="Times New Roman" w:cs="Times New Roman"/>
          <w:sz w:val="28"/>
          <w:szCs w:val="28"/>
        </w:rPr>
        <w:t>сооружать переезды и переходы через трубопроводы тепловых сетей.</w:t>
      </w:r>
    </w:p>
    <w:p w:rsidR="00353D1A" w:rsidRPr="003C793B" w:rsidRDefault="00353D1A" w:rsidP="00386E5D">
      <w:pPr>
        <w:pStyle w:val="4"/>
        <w:ind w:left="57" w:right="57"/>
        <w:rPr>
          <w:rFonts w:ascii="Times New Roman" w:hAnsi="Times New Roman"/>
          <w:b/>
          <w:i/>
          <w:szCs w:val="28"/>
        </w:rPr>
      </w:pPr>
      <w:r w:rsidRPr="003C793B">
        <w:rPr>
          <w:rFonts w:ascii="Times New Roman" w:hAnsi="Times New Roman"/>
          <w:b/>
          <w:i/>
          <w:szCs w:val="28"/>
        </w:rPr>
        <w:t>9.4.6.</w:t>
      </w:r>
      <w:r w:rsidRPr="003C793B">
        <w:rPr>
          <w:rFonts w:ascii="Times New Roman" w:hAnsi="Times New Roman"/>
          <w:b/>
          <w:i/>
          <w:szCs w:val="28"/>
        </w:rPr>
        <w:tab/>
        <w:t>Полоса отвода и охранная зона железнодорожных дорог</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bookmarkStart w:id="107" w:name="l7"/>
      <w:bookmarkStart w:id="108" w:name="l8"/>
      <w:bookmarkEnd w:id="107"/>
      <w:bookmarkEnd w:id="108"/>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 xml:space="preserve">В охранные зоны, необходимые для обеспечения сохранности, прочности и устойчивости объектов железнодорожного транспорта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w:t>
      </w:r>
      <w:bookmarkStart w:id="109" w:name="l13"/>
      <w:bookmarkEnd w:id="109"/>
      <w:proofErr w:type="gramEnd"/>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Размеры полос отвода и охранных зон устанавливаются в соответствии с «Нормами отвода земельных участков, необходимых для формирования полосы отвода железных дорог, а также норм расчета охранных зон железных дорог», утвержденны</w:t>
      </w:r>
      <w:r w:rsidR="00DF05BB" w:rsidRPr="003C793B">
        <w:rPr>
          <w:rFonts w:ascii="Times New Roman" w:hAnsi="Times New Roman" w:cs="Times New Roman"/>
          <w:sz w:val="28"/>
          <w:szCs w:val="28"/>
        </w:rPr>
        <w:t>х</w:t>
      </w:r>
      <w:r w:rsidRPr="003C793B">
        <w:rPr>
          <w:rFonts w:ascii="Times New Roman" w:hAnsi="Times New Roman" w:cs="Times New Roman"/>
          <w:sz w:val="28"/>
          <w:szCs w:val="28"/>
        </w:rPr>
        <w:t xml:space="preserve"> приказом от 6 августа 2008 г. №126 министерства транспорта РФ,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w:t>
      </w:r>
      <w:r w:rsidRPr="003C793B">
        <w:rPr>
          <w:rFonts w:ascii="Times New Roman" w:hAnsi="Times New Roman" w:cs="Times New Roman"/>
          <w:sz w:val="28"/>
          <w:szCs w:val="28"/>
        </w:rPr>
        <w:lastRenderedPageBreak/>
        <w:t>сложившегося землепользования и</w:t>
      </w:r>
      <w:proofErr w:type="gramEnd"/>
      <w:r w:rsidRPr="003C793B">
        <w:rPr>
          <w:rFonts w:ascii="Times New Roman" w:hAnsi="Times New Roman" w:cs="Times New Roman"/>
          <w:sz w:val="28"/>
          <w:szCs w:val="28"/>
        </w:rPr>
        <w:t xml:space="preserve"> ранее утвержденных размеров и границ полос отвода и охранных зон.</w:t>
      </w:r>
      <w:bookmarkStart w:id="110" w:name="l18"/>
      <w:bookmarkEnd w:id="110"/>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53D1A" w:rsidRPr="003C793B" w:rsidRDefault="00353D1A" w:rsidP="00386E5D">
      <w:pPr>
        <w:numPr>
          <w:ilvl w:val="0"/>
          <w:numId w:val="45"/>
        </w:numPr>
        <w:tabs>
          <w:tab w:val="left" w:pos="993"/>
        </w:tabs>
        <w:spacing w:line="240" w:lineRule="auto"/>
        <w:ind w:left="57" w:right="57" w:firstLine="0"/>
        <w:contextualSpacing/>
        <w:jc w:val="both"/>
        <w:rPr>
          <w:rFonts w:ascii="Times New Roman" w:hAnsi="Times New Roman" w:cs="Times New Roman"/>
          <w:sz w:val="28"/>
          <w:szCs w:val="28"/>
        </w:rPr>
      </w:pPr>
      <w:bookmarkStart w:id="111" w:name="100019"/>
      <w:bookmarkEnd w:id="111"/>
      <w:r w:rsidRPr="003C793B">
        <w:rPr>
          <w:rFonts w:ascii="Times New Roman" w:hAnsi="Times New Roman" w:cs="Times New Roman"/>
          <w:sz w:val="28"/>
          <w:szCs w:val="28"/>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53D1A" w:rsidRPr="003C793B" w:rsidRDefault="00353D1A" w:rsidP="00386E5D">
      <w:pPr>
        <w:numPr>
          <w:ilvl w:val="0"/>
          <w:numId w:val="45"/>
        </w:numPr>
        <w:tabs>
          <w:tab w:val="left" w:pos="993"/>
        </w:tabs>
        <w:spacing w:line="240" w:lineRule="auto"/>
        <w:ind w:left="57" w:right="57" w:firstLine="0"/>
        <w:contextualSpacing/>
        <w:jc w:val="both"/>
        <w:rPr>
          <w:rFonts w:ascii="Times New Roman" w:hAnsi="Times New Roman" w:cs="Times New Roman"/>
          <w:sz w:val="28"/>
          <w:szCs w:val="28"/>
        </w:rPr>
      </w:pPr>
      <w:bookmarkStart w:id="112" w:name="000005"/>
      <w:bookmarkEnd w:id="112"/>
      <w:r w:rsidRPr="003C793B">
        <w:rPr>
          <w:rFonts w:ascii="Times New Roman" w:hAnsi="Times New Roman" w:cs="Times New Roman"/>
          <w:sz w:val="28"/>
          <w:szCs w:val="28"/>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53D1A" w:rsidRPr="003C793B" w:rsidRDefault="00353D1A" w:rsidP="00386E5D">
      <w:pPr>
        <w:numPr>
          <w:ilvl w:val="0"/>
          <w:numId w:val="45"/>
        </w:numPr>
        <w:tabs>
          <w:tab w:val="left" w:pos="993"/>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353D1A" w:rsidRPr="003C793B" w:rsidRDefault="00353D1A" w:rsidP="00386E5D">
      <w:pPr>
        <w:numPr>
          <w:ilvl w:val="0"/>
          <w:numId w:val="45"/>
        </w:numPr>
        <w:tabs>
          <w:tab w:val="left" w:pos="993"/>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не допускать в местах прилегания к лесным массивам скопление сухостоя, валежника, порубочных остатков и других горючих материалов;</w:t>
      </w:r>
    </w:p>
    <w:p w:rsidR="00353D1A" w:rsidRPr="003C793B" w:rsidRDefault="00353D1A" w:rsidP="00386E5D">
      <w:pPr>
        <w:numPr>
          <w:ilvl w:val="0"/>
          <w:numId w:val="45"/>
        </w:numPr>
        <w:tabs>
          <w:tab w:val="left" w:pos="993"/>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53D1A" w:rsidRPr="003C793B" w:rsidRDefault="00353D1A" w:rsidP="00386E5D">
      <w:pPr>
        <w:spacing w:line="240" w:lineRule="auto"/>
        <w:ind w:left="57" w:right="57"/>
        <w:jc w:val="both"/>
        <w:rPr>
          <w:rFonts w:ascii="Times New Roman" w:hAnsi="Times New Roman" w:cs="Times New Roman"/>
          <w:sz w:val="28"/>
          <w:szCs w:val="28"/>
        </w:rPr>
      </w:pPr>
      <w:bookmarkStart w:id="113" w:name="000006"/>
      <w:bookmarkEnd w:id="113"/>
      <w:r w:rsidRPr="003C793B">
        <w:rPr>
          <w:rFonts w:ascii="Times New Roman" w:hAnsi="Times New Roman" w:cs="Times New Roman"/>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3C793B">
        <w:rPr>
          <w:rFonts w:ascii="Times New Roman" w:hAnsi="Times New Roman" w:cs="Times New Roman"/>
          <w:sz w:val="28"/>
          <w:szCs w:val="28"/>
        </w:rPr>
        <w:t>газо</w:t>
      </w:r>
      <w:proofErr w:type="spellEnd"/>
      <w:r w:rsidRPr="003C793B">
        <w:rPr>
          <w:rFonts w:ascii="Times New Roman" w:hAnsi="Times New Roman" w:cs="Times New Roman"/>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353D1A" w:rsidRPr="003C793B" w:rsidRDefault="00353D1A" w:rsidP="00386E5D">
      <w:pPr>
        <w:spacing w:line="240" w:lineRule="auto"/>
        <w:ind w:left="57" w:right="57"/>
        <w:jc w:val="both"/>
        <w:rPr>
          <w:rFonts w:ascii="Times New Roman" w:hAnsi="Times New Roman" w:cs="Times New Roman"/>
          <w:sz w:val="28"/>
          <w:szCs w:val="28"/>
        </w:rPr>
      </w:pPr>
      <w:r w:rsidRPr="003C793B">
        <w:rPr>
          <w:rFonts w:ascii="Times New Roman" w:hAnsi="Times New Roman" w:cs="Times New Roman"/>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3D1A" w:rsidRPr="003C793B" w:rsidRDefault="00353D1A" w:rsidP="00386E5D">
      <w:pPr>
        <w:numPr>
          <w:ilvl w:val="0"/>
          <w:numId w:val="46"/>
        </w:numPr>
        <w:tabs>
          <w:tab w:val="left" w:pos="993"/>
        </w:tabs>
        <w:spacing w:line="240" w:lineRule="auto"/>
        <w:ind w:left="57" w:right="57" w:firstLine="0"/>
        <w:contextualSpacing/>
        <w:jc w:val="both"/>
        <w:rPr>
          <w:rFonts w:ascii="Times New Roman" w:hAnsi="Times New Roman" w:cs="Times New Roman"/>
          <w:sz w:val="28"/>
          <w:szCs w:val="28"/>
        </w:rPr>
      </w:pPr>
      <w:bookmarkStart w:id="114" w:name="100038"/>
      <w:bookmarkEnd w:id="114"/>
      <w:proofErr w:type="gramStart"/>
      <w:r w:rsidRPr="003C793B">
        <w:rPr>
          <w:rFonts w:ascii="Times New Roman" w:hAnsi="Times New Roman" w:cs="Times New Roman"/>
          <w:sz w:val="28"/>
          <w:szCs w:val="28"/>
        </w:rPr>
        <w:t xml:space="preserve">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w:t>
      </w:r>
      <w:r w:rsidRPr="003C793B">
        <w:rPr>
          <w:rFonts w:ascii="Times New Roman" w:hAnsi="Times New Roman" w:cs="Times New Roman"/>
          <w:sz w:val="28"/>
          <w:szCs w:val="28"/>
        </w:rPr>
        <w:lastRenderedPageBreak/>
        <w:t>также в связи с устройством, обслуживанием и ремонтом линейных сооружений;</w:t>
      </w:r>
      <w:proofErr w:type="gramEnd"/>
    </w:p>
    <w:p w:rsidR="00353D1A" w:rsidRPr="003C793B" w:rsidRDefault="00353D1A" w:rsidP="00386E5D">
      <w:pPr>
        <w:numPr>
          <w:ilvl w:val="0"/>
          <w:numId w:val="46"/>
        </w:numPr>
        <w:tabs>
          <w:tab w:val="left" w:pos="993"/>
        </w:tabs>
        <w:spacing w:line="240" w:lineRule="auto"/>
        <w:ind w:left="57" w:right="57" w:firstLine="0"/>
        <w:contextualSpacing/>
        <w:jc w:val="both"/>
        <w:rPr>
          <w:rFonts w:ascii="Times New Roman" w:hAnsi="Times New Roman" w:cs="Times New Roman"/>
          <w:sz w:val="28"/>
          <w:szCs w:val="28"/>
        </w:rPr>
      </w:pPr>
      <w:bookmarkStart w:id="115" w:name="100039"/>
      <w:bookmarkEnd w:id="115"/>
      <w:r w:rsidRPr="003C793B">
        <w:rPr>
          <w:rFonts w:ascii="Times New Roman" w:hAnsi="Times New Roman" w:cs="Times New Roman"/>
          <w:sz w:val="28"/>
          <w:szCs w:val="28"/>
        </w:rPr>
        <w:t>распашка земель;</w:t>
      </w:r>
    </w:p>
    <w:p w:rsidR="00353D1A" w:rsidRPr="003C793B" w:rsidRDefault="00353D1A" w:rsidP="00386E5D">
      <w:pPr>
        <w:numPr>
          <w:ilvl w:val="0"/>
          <w:numId w:val="46"/>
        </w:numPr>
        <w:tabs>
          <w:tab w:val="left" w:pos="993"/>
        </w:tabs>
        <w:spacing w:line="240" w:lineRule="auto"/>
        <w:ind w:left="57" w:right="57" w:firstLine="0"/>
        <w:contextualSpacing/>
        <w:jc w:val="both"/>
        <w:rPr>
          <w:rFonts w:ascii="Times New Roman" w:hAnsi="Times New Roman" w:cs="Times New Roman"/>
          <w:sz w:val="28"/>
          <w:szCs w:val="28"/>
        </w:rPr>
      </w:pPr>
      <w:bookmarkStart w:id="116" w:name="100040"/>
      <w:bookmarkEnd w:id="116"/>
      <w:r w:rsidRPr="003C793B">
        <w:rPr>
          <w:rFonts w:ascii="Times New Roman" w:hAnsi="Times New Roman" w:cs="Times New Roman"/>
          <w:sz w:val="28"/>
          <w:szCs w:val="28"/>
        </w:rPr>
        <w:t>выпас скота;</w:t>
      </w:r>
    </w:p>
    <w:p w:rsidR="00353D1A" w:rsidRPr="003C793B" w:rsidRDefault="00353D1A" w:rsidP="00386E5D">
      <w:pPr>
        <w:numPr>
          <w:ilvl w:val="0"/>
          <w:numId w:val="46"/>
        </w:numPr>
        <w:tabs>
          <w:tab w:val="left" w:pos="993"/>
        </w:tabs>
        <w:spacing w:line="240" w:lineRule="auto"/>
        <w:ind w:left="57" w:right="57" w:firstLine="0"/>
        <w:contextualSpacing/>
        <w:jc w:val="both"/>
        <w:rPr>
          <w:rFonts w:ascii="Times New Roman" w:hAnsi="Times New Roman" w:cs="Times New Roman"/>
          <w:sz w:val="28"/>
          <w:szCs w:val="28"/>
        </w:rPr>
      </w:pPr>
      <w:bookmarkStart w:id="117" w:name="100041"/>
      <w:bookmarkEnd w:id="117"/>
      <w:r w:rsidRPr="003C793B">
        <w:rPr>
          <w:rFonts w:ascii="Times New Roman" w:hAnsi="Times New Roman" w:cs="Times New Roman"/>
          <w:sz w:val="28"/>
          <w:szCs w:val="28"/>
        </w:rPr>
        <w:t>выпуск поверхностных и хозяйственно-бытовых вод.</w:t>
      </w:r>
    </w:p>
    <w:p w:rsidR="00353D1A" w:rsidRPr="003C793B" w:rsidRDefault="00353D1A" w:rsidP="00386E5D">
      <w:pPr>
        <w:pStyle w:val="3"/>
        <w:spacing w:before="0" w:after="0" w:line="240" w:lineRule="auto"/>
        <w:ind w:left="57" w:right="57"/>
        <w:rPr>
          <w:sz w:val="28"/>
          <w:szCs w:val="28"/>
        </w:rPr>
      </w:pPr>
      <w:bookmarkStart w:id="118" w:name="000859"/>
      <w:bookmarkStart w:id="119" w:name="_Toc22547317"/>
      <w:bookmarkEnd w:id="118"/>
      <w:r w:rsidRPr="003C793B">
        <w:rPr>
          <w:sz w:val="28"/>
          <w:szCs w:val="28"/>
        </w:rPr>
        <w:t>Статья 9.5.</w:t>
      </w:r>
      <w:r w:rsidRPr="003C793B">
        <w:rPr>
          <w:sz w:val="28"/>
          <w:szCs w:val="28"/>
        </w:rPr>
        <w:tab/>
        <w:t>Водоохранные зоны и прибрежные защитные полосы</w:t>
      </w:r>
      <w:bookmarkEnd w:id="119"/>
    </w:p>
    <w:p w:rsidR="00353D1A" w:rsidRPr="003C793B" w:rsidRDefault="00353D1A" w:rsidP="00386E5D">
      <w:pPr>
        <w:spacing w:line="240" w:lineRule="auto"/>
        <w:ind w:left="57" w:right="57"/>
        <w:jc w:val="both"/>
        <w:rPr>
          <w:rFonts w:ascii="Times New Roman" w:hAnsi="Times New Roman" w:cs="Times New Roman"/>
          <w:sz w:val="28"/>
          <w:szCs w:val="28"/>
        </w:rPr>
      </w:pPr>
      <w:proofErr w:type="gramStart"/>
      <w:r w:rsidRPr="003C793B">
        <w:rPr>
          <w:rFonts w:ascii="Times New Roman" w:hAnsi="Times New Roman" w:cs="Times New Roman"/>
          <w:sz w:val="28"/>
          <w:szCs w:val="28"/>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353D1A" w:rsidRPr="003C793B" w:rsidRDefault="00353D1A" w:rsidP="00386E5D">
      <w:pPr>
        <w:numPr>
          <w:ilvl w:val="1"/>
          <w:numId w:val="47"/>
        </w:numPr>
        <w:tabs>
          <w:tab w:val="left" w:pos="993"/>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до десяти километров - в размере пятидесяти метров;</w:t>
      </w:r>
    </w:p>
    <w:p w:rsidR="00353D1A" w:rsidRPr="003C793B" w:rsidRDefault="00353D1A" w:rsidP="00386E5D">
      <w:pPr>
        <w:numPr>
          <w:ilvl w:val="1"/>
          <w:numId w:val="47"/>
        </w:numPr>
        <w:tabs>
          <w:tab w:val="left" w:pos="993"/>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от десяти до пятидесяти километров - в размере ста метров;</w:t>
      </w:r>
    </w:p>
    <w:p w:rsidR="00353D1A" w:rsidRPr="003C793B" w:rsidRDefault="00353D1A" w:rsidP="00386E5D">
      <w:pPr>
        <w:numPr>
          <w:ilvl w:val="1"/>
          <w:numId w:val="47"/>
        </w:numPr>
        <w:tabs>
          <w:tab w:val="left" w:pos="993"/>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от пятидесяти километров и более - в размере двухсот метров.</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lastRenderedPageBreak/>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53D1A" w:rsidRPr="003C793B" w:rsidRDefault="00353D1A" w:rsidP="00386E5D">
      <w:pPr>
        <w:spacing w:line="240" w:lineRule="auto"/>
        <w:ind w:left="57" w:right="57"/>
        <w:contextualSpacing/>
        <w:jc w:val="both"/>
        <w:rPr>
          <w:rFonts w:ascii="Times New Roman" w:hAnsi="Times New Roman" w:cs="Times New Roman"/>
          <w:i/>
          <w:sz w:val="28"/>
          <w:szCs w:val="28"/>
        </w:rPr>
      </w:pPr>
      <w:r w:rsidRPr="003C793B">
        <w:rPr>
          <w:rFonts w:ascii="Times New Roman" w:hAnsi="Times New Roman" w:cs="Times New Roman"/>
          <w:i/>
          <w:sz w:val="28"/>
          <w:szCs w:val="28"/>
        </w:rPr>
        <w:t>В границах водоохранных зон запрещается:</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использование сточных вод в целях регулирования плодородия почв;</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осуществление авиационных мер по борьбе с вредными организмами;</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proofErr w:type="gramStart"/>
      <w:r w:rsidRPr="003C793B">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сброс сточных, в том числе дренажных, вод;</w:t>
      </w:r>
    </w:p>
    <w:p w:rsidR="00353D1A" w:rsidRPr="003C793B" w:rsidRDefault="00353D1A" w:rsidP="00386E5D">
      <w:pPr>
        <w:numPr>
          <w:ilvl w:val="0"/>
          <w:numId w:val="49"/>
        </w:numPr>
        <w:tabs>
          <w:tab w:val="left" w:pos="851"/>
        </w:tabs>
        <w:spacing w:line="240" w:lineRule="auto"/>
        <w:ind w:left="57" w:right="57" w:firstLine="0"/>
        <w:contextualSpacing/>
        <w:jc w:val="both"/>
        <w:rPr>
          <w:rFonts w:ascii="Times New Roman" w:hAnsi="Times New Roman" w:cs="Times New Roman"/>
          <w:sz w:val="28"/>
          <w:szCs w:val="28"/>
        </w:rPr>
      </w:pPr>
      <w:proofErr w:type="gramStart"/>
      <w:r w:rsidRPr="003C793B">
        <w:rPr>
          <w:rFonts w:ascii="Times New Roman" w:hAnsi="Times New Roman" w:cs="Times New Roman"/>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3C793B">
        <w:rPr>
          <w:rFonts w:ascii="Times New Roman" w:hAnsi="Times New Roman" w:cs="Times New Roman"/>
          <w:sz w:val="28"/>
          <w:szCs w:val="28"/>
        </w:rPr>
        <w:t xml:space="preserve"> февраля 1992 года N 2395-I "О недрах").</w:t>
      </w:r>
    </w:p>
    <w:p w:rsidR="00353D1A" w:rsidRPr="003C793B" w:rsidRDefault="00353D1A" w:rsidP="00386E5D">
      <w:pPr>
        <w:spacing w:line="240" w:lineRule="auto"/>
        <w:ind w:left="57" w:right="57"/>
        <w:contextualSpacing/>
        <w:jc w:val="both"/>
        <w:rPr>
          <w:rFonts w:ascii="Times New Roman" w:hAnsi="Times New Roman" w:cs="Times New Roman"/>
          <w:sz w:val="28"/>
          <w:szCs w:val="28"/>
        </w:rPr>
      </w:pPr>
      <w:r w:rsidRPr="003C793B">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3C793B">
        <w:rPr>
          <w:rFonts w:ascii="Times New Roman" w:hAnsi="Times New Roman" w:cs="Times New Roman"/>
          <w:sz w:val="28"/>
          <w:szCs w:val="28"/>
        </w:rP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53D1A" w:rsidRPr="003C793B" w:rsidRDefault="00353D1A" w:rsidP="00386E5D">
      <w:pPr>
        <w:numPr>
          <w:ilvl w:val="0"/>
          <w:numId w:val="48"/>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353D1A" w:rsidRPr="003C793B" w:rsidRDefault="00353D1A" w:rsidP="00386E5D">
      <w:pPr>
        <w:numPr>
          <w:ilvl w:val="0"/>
          <w:numId w:val="48"/>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3D1A" w:rsidRPr="003C793B" w:rsidRDefault="00353D1A" w:rsidP="00386E5D">
      <w:pPr>
        <w:numPr>
          <w:ilvl w:val="0"/>
          <w:numId w:val="48"/>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3D1A" w:rsidRPr="003C793B" w:rsidRDefault="00353D1A" w:rsidP="00386E5D">
      <w:pPr>
        <w:numPr>
          <w:ilvl w:val="0"/>
          <w:numId w:val="48"/>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3D1A" w:rsidRPr="003C793B" w:rsidRDefault="00353D1A" w:rsidP="00386E5D">
      <w:pPr>
        <w:tabs>
          <w:tab w:val="left" w:pos="851"/>
        </w:tabs>
        <w:spacing w:line="240" w:lineRule="auto"/>
        <w:ind w:left="57" w:right="57"/>
        <w:contextualSpacing/>
        <w:jc w:val="both"/>
        <w:rPr>
          <w:rFonts w:ascii="Times New Roman" w:hAnsi="Times New Roman" w:cs="Times New Roman"/>
          <w:i/>
          <w:sz w:val="28"/>
          <w:szCs w:val="28"/>
        </w:rPr>
      </w:pPr>
      <w:r w:rsidRPr="003C793B">
        <w:rPr>
          <w:rFonts w:ascii="Times New Roman" w:hAnsi="Times New Roman" w:cs="Times New Roman"/>
          <w:i/>
          <w:sz w:val="28"/>
          <w:szCs w:val="28"/>
        </w:rPr>
        <w:t>В границах прибрежных защитных полос запрещаются:</w:t>
      </w:r>
    </w:p>
    <w:p w:rsidR="00353D1A" w:rsidRPr="003C793B" w:rsidRDefault="00353D1A" w:rsidP="00386E5D">
      <w:pPr>
        <w:numPr>
          <w:ilvl w:val="0"/>
          <w:numId w:val="50"/>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 xml:space="preserve"> распашка земель;</w:t>
      </w:r>
    </w:p>
    <w:p w:rsidR="00353D1A" w:rsidRPr="003C793B" w:rsidRDefault="00353D1A" w:rsidP="00386E5D">
      <w:pPr>
        <w:numPr>
          <w:ilvl w:val="0"/>
          <w:numId w:val="50"/>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размещение отвалов размываемых грунтов;</w:t>
      </w:r>
    </w:p>
    <w:p w:rsidR="00353D1A" w:rsidRPr="003C793B" w:rsidRDefault="00353D1A" w:rsidP="00386E5D">
      <w:pPr>
        <w:numPr>
          <w:ilvl w:val="0"/>
          <w:numId w:val="50"/>
        </w:numPr>
        <w:tabs>
          <w:tab w:val="left" w:pos="851"/>
        </w:tabs>
        <w:spacing w:line="240" w:lineRule="auto"/>
        <w:ind w:left="57" w:right="57" w:firstLine="0"/>
        <w:contextualSpacing/>
        <w:jc w:val="both"/>
        <w:rPr>
          <w:rFonts w:ascii="Times New Roman" w:hAnsi="Times New Roman" w:cs="Times New Roman"/>
          <w:sz w:val="28"/>
          <w:szCs w:val="28"/>
        </w:rPr>
      </w:pPr>
      <w:r w:rsidRPr="003C793B">
        <w:rPr>
          <w:rFonts w:ascii="Times New Roman" w:hAnsi="Times New Roman" w:cs="Times New Roman"/>
          <w:sz w:val="28"/>
          <w:szCs w:val="28"/>
        </w:rPr>
        <w:t>выпас сельскохозяйственных животных и организация для них летних лагерей, ванн.</w:t>
      </w:r>
    </w:p>
    <w:p w:rsidR="003C793B" w:rsidRDefault="003C793B" w:rsidP="003C793B">
      <w:pPr>
        <w:ind w:left="1647"/>
        <w:jc w:val="both"/>
        <w:rPr>
          <w:b/>
          <w:sz w:val="28"/>
          <w:szCs w:val="28"/>
        </w:rPr>
      </w:pPr>
    </w:p>
    <w:p w:rsidR="003C793B" w:rsidRPr="003C793B" w:rsidRDefault="003C793B" w:rsidP="003C793B">
      <w:pPr>
        <w:jc w:val="both"/>
        <w:rPr>
          <w:rFonts w:ascii="Times New Roman" w:hAnsi="Times New Roman" w:cs="Times New Roman"/>
          <w:sz w:val="28"/>
          <w:szCs w:val="28"/>
        </w:rPr>
      </w:pPr>
      <w:r w:rsidRPr="003C793B">
        <w:rPr>
          <w:rFonts w:ascii="Times New Roman" w:hAnsi="Times New Roman" w:cs="Times New Roman"/>
          <w:b/>
          <w:sz w:val="28"/>
          <w:szCs w:val="28"/>
        </w:rPr>
        <w:t>Статья 2.</w:t>
      </w:r>
      <w:r w:rsidRPr="003C793B">
        <w:rPr>
          <w:rFonts w:ascii="Times New Roman" w:hAnsi="Times New Roman" w:cs="Times New Roman"/>
          <w:sz w:val="28"/>
          <w:szCs w:val="28"/>
        </w:rPr>
        <w:t xml:space="preserve">  Настоящие изменения вступают в силу со дня официального </w:t>
      </w:r>
      <w:r>
        <w:rPr>
          <w:rFonts w:ascii="Times New Roman" w:hAnsi="Times New Roman" w:cs="Times New Roman"/>
          <w:sz w:val="28"/>
          <w:szCs w:val="28"/>
        </w:rPr>
        <w:t>обнародования</w:t>
      </w:r>
      <w:r w:rsidRPr="003C793B">
        <w:rPr>
          <w:rFonts w:ascii="Times New Roman" w:hAnsi="Times New Roman" w:cs="Times New Roman"/>
          <w:sz w:val="28"/>
          <w:szCs w:val="28"/>
        </w:rPr>
        <w:t>.</w:t>
      </w:r>
    </w:p>
    <w:p w:rsidR="003C793B" w:rsidRPr="003C793B" w:rsidRDefault="003C793B" w:rsidP="003C793B">
      <w:pPr>
        <w:ind w:left="1647"/>
        <w:jc w:val="both"/>
        <w:rPr>
          <w:sz w:val="28"/>
          <w:szCs w:val="28"/>
        </w:rPr>
      </w:pPr>
    </w:p>
    <w:p w:rsidR="003C793B" w:rsidRPr="003C793B" w:rsidRDefault="003C793B" w:rsidP="003C793B">
      <w:pPr>
        <w:spacing w:line="240" w:lineRule="auto"/>
        <w:ind w:left="1647"/>
        <w:jc w:val="both"/>
        <w:rPr>
          <w:rFonts w:ascii="Times New Roman" w:hAnsi="Times New Roman" w:cs="Times New Roman"/>
          <w:b/>
          <w:bCs/>
          <w:sz w:val="28"/>
          <w:szCs w:val="28"/>
        </w:rPr>
      </w:pPr>
    </w:p>
    <w:p w:rsidR="003C793B" w:rsidRPr="003C793B" w:rsidRDefault="003C793B" w:rsidP="003C793B">
      <w:pPr>
        <w:spacing w:line="240" w:lineRule="auto"/>
        <w:ind w:left="1647"/>
        <w:jc w:val="both"/>
        <w:rPr>
          <w:rFonts w:ascii="Times New Roman" w:hAnsi="Times New Roman" w:cs="Times New Roman"/>
          <w:b/>
          <w:bCs/>
          <w:sz w:val="28"/>
          <w:szCs w:val="28"/>
        </w:rPr>
      </w:pPr>
    </w:p>
    <w:p w:rsidR="003C793B" w:rsidRPr="003C793B" w:rsidRDefault="003C793B" w:rsidP="003C793B">
      <w:pPr>
        <w:spacing w:line="240" w:lineRule="auto"/>
        <w:jc w:val="both"/>
        <w:rPr>
          <w:rFonts w:ascii="Times New Roman" w:hAnsi="Times New Roman" w:cs="Times New Roman"/>
          <w:b/>
          <w:bCs/>
          <w:sz w:val="28"/>
          <w:szCs w:val="28"/>
        </w:rPr>
      </w:pPr>
      <w:r w:rsidRPr="003C793B">
        <w:rPr>
          <w:rFonts w:ascii="Times New Roman" w:hAnsi="Times New Roman" w:cs="Times New Roman"/>
          <w:b/>
          <w:bCs/>
          <w:sz w:val="28"/>
          <w:szCs w:val="28"/>
        </w:rPr>
        <w:t>Глава</w:t>
      </w:r>
      <w:r>
        <w:rPr>
          <w:rFonts w:ascii="Times New Roman" w:hAnsi="Times New Roman" w:cs="Times New Roman"/>
          <w:b/>
          <w:bCs/>
          <w:sz w:val="28"/>
          <w:szCs w:val="28"/>
        </w:rPr>
        <w:t xml:space="preserve"> </w:t>
      </w:r>
      <w:r w:rsidRPr="003C793B">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Pr="003C793B">
        <w:rPr>
          <w:rFonts w:ascii="Times New Roman" w:hAnsi="Times New Roman" w:cs="Times New Roman"/>
          <w:b/>
          <w:bCs/>
          <w:sz w:val="28"/>
          <w:szCs w:val="28"/>
        </w:rPr>
        <w:t xml:space="preserve">А. И. </w:t>
      </w:r>
      <w:proofErr w:type="spellStart"/>
      <w:r w:rsidRPr="003C793B">
        <w:rPr>
          <w:rFonts w:ascii="Times New Roman" w:hAnsi="Times New Roman" w:cs="Times New Roman"/>
          <w:b/>
          <w:bCs/>
          <w:sz w:val="28"/>
          <w:szCs w:val="28"/>
        </w:rPr>
        <w:t>Двуреченских</w:t>
      </w:r>
      <w:proofErr w:type="spellEnd"/>
    </w:p>
    <w:p w:rsidR="003C793B" w:rsidRPr="003C793B" w:rsidRDefault="003C793B" w:rsidP="003C793B">
      <w:pPr>
        <w:spacing w:line="240" w:lineRule="auto"/>
        <w:jc w:val="both"/>
        <w:rPr>
          <w:rFonts w:ascii="Times New Roman" w:hAnsi="Times New Roman" w:cs="Times New Roman"/>
          <w:sz w:val="28"/>
          <w:szCs w:val="28"/>
        </w:rPr>
      </w:pPr>
    </w:p>
    <w:p w:rsidR="00353D1A" w:rsidRPr="003C793B" w:rsidRDefault="00353D1A" w:rsidP="00386E5D">
      <w:pPr>
        <w:spacing w:line="240" w:lineRule="auto"/>
        <w:ind w:left="57" w:right="57"/>
        <w:jc w:val="both"/>
        <w:rPr>
          <w:rFonts w:ascii="Times New Roman" w:hAnsi="Times New Roman" w:cs="Times New Roman"/>
          <w:b/>
          <w:bCs/>
          <w:sz w:val="28"/>
          <w:szCs w:val="28"/>
        </w:rPr>
      </w:pPr>
    </w:p>
    <w:sectPr w:rsidR="00353D1A" w:rsidRPr="003C793B" w:rsidSect="00E56E83">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57" w:rsidRDefault="00325F57" w:rsidP="00665886">
      <w:pPr>
        <w:spacing w:line="240" w:lineRule="auto"/>
      </w:pPr>
      <w:r>
        <w:separator/>
      </w:r>
    </w:p>
  </w:endnote>
  <w:endnote w:type="continuationSeparator" w:id="0">
    <w:p w:rsidR="00325F57" w:rsidRDefault="00325F57" w:rsidP="006658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64" w:rsidRDefault="00064C64">
    <w:pPr>
      <w:pStyle w:val="a9"/>
      <w:jc w:val="center"/>
    </w:pPr>
  </w:p>
  <w:p w:rsidR="00064C64" w:rsidRDefault="00064C64" w:rsidP="00E15FA0">
    <w:pPr>
      <w:pStyle w:val="a9"/>
      <w:tabs>
        <w:tab w:val="clear" w:pos="4677"/>
        <w:tab w:val="clear" w:pos="9355"/>
        <w:tab w:val="left" w:pos="584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64" w:rsidRDefault="00064C64">
    <w:pPr>
      <w:pStyle w:val="a9"/>
      <w:jc w:val="center"/>
    </w:pPr>
  </w:p>
  <w:p w:rsidR="00064C64" w:rsidRDefault="00064C64" w:rsidP="00E15FA0">
    <w:pPr>
      <w:pStyle w:val="a9"/>
      <w:tabs>
        <w:tab w:val="clear" w:pos="4677"/>
        <w:tab w:val="clear" w:pos="9355"/>
        <w:tab w:val="left" w:pos="584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57" w:rsidRDefault="00325F57" w:rsidP="00665886">
      <w:pPr>
        <w:spacing w:line="240" w:lineRule="auto"/>
      </w:pPr>
      <w:r>
        <w:separator/>
      </w:r>
    </w:p>
  </w:footnote>
  <w:footnote w:type="continuationSeparator" w:id="0">
    <w:p w:rsidR="00325F57" w:rsidRDefault="00325F57" w:rsidP="006658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64" w:rsidRPr="00F06631" w:rsidRDefault="00064C64" w:rsidP="0078044A">
    <w:pPr>
      <w:pStyle w:val="a7"/>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791A68F6"/>
    <w:name w:val="WW8Num55"/>
    <w:lvl w:ilvl="0" w:tplc="04190011">
      <w:start w:val="1"/>
      <w:numFmt w:val="decimal"/>
      <w:lvlText w:val="%1)"/>
      <w:lvlJc w:val="left"/>
      <w:pPr>
        <w:ind w:left="7023" w:hanging="360"/>
      </w:pPr>
      <w:rPr>
        <w:rFonts w:hint="default"/>
        <w:b/>
      </w:rPr>
    </w:lvl>
    <w:lvl w:ilvl="1" w:tplc="4440DB6A" w:tentative="1">
      <w:start w:val="1"/>
      <w:numFmt w:val="lowerLetter"/>
      <w:lvlText w:val="%2."/>
      <w:lvlJc w:val="left"/>
      <w:pPr>
        <w:ind w:left="1440" w:hanging="360"/>
      </w:pPr>
    </w:lvl>
    <w:lvl w:ilvl="2" w:tplc="10CA82EE" w:tentative="1">
      <w:start w:val="1"/>
      <w:numFmt w:val="lowerRoman"/>
      <w:lvlText w:val="%3."/>
      <w:lvlJc w:val="right"/>
      <w:pPr>
        <w:ind w:left="2160" w:hanging="180"/>
      </w:pPr>
    </w:lvl>
    <w:lvl w:ilvl="3" w:tplc="4DA0555E" w:tentative="1">
      <w:start w:val="1"/>
      <w:numFmt w:val="decimal"/>
      <w:lvlText w:val="%4."/>
      <w:lvlJc w:val="left"/>
      <w:pPr>
        <w:ind w:left="2880" w:hanging="360"/>
      </w:pPr>
    </w:lvl>
    <w:lvl w:ilvl="4" w:tplc="5E4E5064" w:tentative="1">
      <w:start w:val="1"/>
      <w:numFmt w:val="lowerLetter"/>
      <w:lvlText w:val="%5."/>
      <w:lvlJc w:val="left"/>
      <w:pPr>
        <w:ind w:left="3600" w:hanging="360"/>
      </w:pPr>
    </w:lvl>
    <w:lvl w:ilvl="5" w:tplc="63C4E4F4" w:tentative="1">
      <w:start w:val="1"/>
      <w:numFmt w:val="lowerRoman"/>
      <w:lvlText w:val="%6."/>
      <w:lvlJc w:val="right"/>
      <w:pPr>
        <w:ind w:left="4320" w:hanging="180"/>
      </w:pPr>
    </w:lvl>
    <w:lvl w:ilvl="6" w:tplc="07CEA30C" w:tentative="1">
      <w:start w:val="1"/>
      <w:numFmt w:val="decimal"/>
      <w:lvlText w:val="%7."/>
      <w:lvlJc w:val="left"/>
      <w:pPr>
        <w:ind w:left="5040" w:hanging="360"/>
      </w:pPr>
    </w:lvl>
    <w:lvl w:ilvl="7" w:tplc="87F43D38" w:tentative="1">
      <w:start w:val="1"/>
      <w:numFmt w:val="lowerLetter"/>
      <w:lvlText w:val="%8."/>
      <w:lvlJc w:val="left"/>
      <w:pPr>
        <w:ind w:left="5760" w:hanging="360"/>
      </w:pPr>
    </w:lvl>
    <w:lvl w:ilvl="8" w:tplc="D640D218" w:tentative="1">
      <w:start w:val="1"/>
      <w:numFmt w:val="lowerRoman"/>
      <w:lvlText w:val="%9."/>
      <w:lvlJc w:val="right"/>
      <w:pPr>
        <w:ind w:left="6480" w:hanging="180"/>
      </w:pPr>
    </w:lvl>
  </w:abstractNum>
  <w:abstractNum w:abstractNumId="1">
    <w:nsid w:val="01F25A96"/>
    <w:multiLevelType w:val="hybridMultilevel"/>
    <w:tmpl w:val="11CCFC82"/>
    <w:lvl w:ilvl="0" w:tplc="8D2EA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8519DE"/>
    <w:multiLevelType w:val="hybridMultilevel"/>
    <w:tmpl w:val="4E462594"/>
    <w:name w:val="WW8Num55232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9">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77734F"/>
    <w:multiLevelType w:val="hybridMultilevel"/>
    <w:tmpl w:val="2C2ABE00"/>
    <w:name w:val="WW8Num552"/>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5">
    <w:nsid w:val="1E9275B8"/>
    <w:multiLevelType w:val="hybridMultilevel"/>
    <w:tmpl w:val="D33418C4"/>
    <w:name w:val="WW8Num552222"/>
    <w:lvl w:ilvl="0" w:tplc="A7FE2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83288"/>
    <w:multiLevelType w:val="hybridMultilevel"/>
    <w:tmpl w:val="AA16C1BA"/>
    <w:name w:val="WW8Num5523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19C1881"/>
    <w:multiLevelType w:val="hybridMultilevel"/>
    <w:tmpl w:val="7F86C18C"/>
    <w:lvl w:ilvl="0" w:tplc="BFF4A2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264524"/>
    <w:multiLevelType w:val="hybridMultilevel"/>
    <w:tmpl w:val="38626F22"/>
    <w:lvl w:ilvl="0" w:tplc="CF882588">
      <w:start w:val="1"/>
      <w:numFmt w:val="russianLower"/>
      <w:lvlText w:val="%1)"/>
      <w:lvlJc w:val="left"/>
      <w:pPr>
        <w:ind w:left="928" w:hanging="360"/>
      </w:pPr>
      <w:rPr>
        <w:rFonts w:hint="default"/>
      </w:rPr>
    </w:lvl>
    <w:lvl w:ilvl="1" w:tplc="868AE610" w:tentative="1">
      <w:start w:val="1"/>
      <w:numFmt w:val="lowerLetter"/>
      <w:lvlText w:val="%2."/>
      <w:lvlJc w:val="left"/>
      <w:pPr>
        <w:ind w:left="2007" w:hanging="360"/>
      </w:pPr>
    </w:lvl>
    <w:lvl w:ilvl="2" w:tplc="8B9E9AE6" w:tentative="1">
      <w:start w:val="1"/>
      <w:numFmt w:val="lowerRoman"/>
      <w:lvlText w:val="%3."/>
      <w:lvlJc w:val="right"/>
      <w:pPr>
        <w:ind w:left="2727" w:hanging="180"/>
      </w:pPr>
    </w:lvl>
    <w:lvl w:ilvl="3" w:tplc="E65CDF00" w:tentative="1">
      <w:start w:val="1"/>
      <w:numFmt w:val="decimal"/>
      <w:lvlText w:val="%4."/>
      <w:lvlJc w:val="left"/>
      <w:pPr>
        <w:ind w:left="3447" w:hanging="360"/>
      </w:pPr>
    </w:lvl>
    <w:lvl w:ilvl="4" w:tplc="911EAD06" w:tentative="1">
      <w:start w:val="1"/>
      <w:numFmt w:val="lowerLetter"/>
      <w:lvlText w:val="%5."/>
      <w:lvlJc w:val="left"/>
      <w:pPr>
        <w:ind w:left="4167" w:hanging="360"/>
      </w:pPr>
    </w:lvl>
    <w:lvl w:ilvl="5" w:tplc="4A9A628C" w:tentative="1">
      <w:start w:val="1"/>
      <w:numFmt w:val="lowerRoman"/>
      <w:lvlText w:val="%6."/>
      <w:lvlJc w:val="right"/>
      <w:pPr>
        <w:ind w:left="4887" w:hanging="180"/>
      </w:pPr>
    </w:lvl>
    <w:lvl w:ilvl="6" w:tplc="247C09C6" w:tentative="1">
      <w:start w:val="1"/>
      <w:numFmt w:val="decimal"/>
      <w:lvlText w:val="%7."/>
      <w:lvlJc w:val="left"/>
      <w:pPr>
        <w:ind w:left="5607" w:hanging="360"/>
      </w:pPr>
    </w:lvl>
    <w:lvl w:ilvl="7" w:tplc="54F48810" w:tentative="1">
      <w:start w:val="1"/>
      <w:numFmt w:val="lowerLetter"/>
      <w:lvlText w:val="%8."/>
      <w:lvlJc w:val="left"/>
      <w:pPr>
        <w:ind w:left="6327" w:hanging="360"/>
      </w:pPr>
    </w:lvl>
    <w:lvl w:ilvl="8" w:tplc="3A38FD4C" w:tentative="1">
      <w:start w:val="1"/>
      <w:numFmt w:val="lowerRoman"/>
      <w:lvlText w:val="%9."/>
      <w:lvlJc w:val="right"/>
      <w:pPr>
        <w:ind w:left="7047" w:hanging="180"/>
      </w:pPr>
    </w:lvl>
  </w:abstractNum>
  <w:abstractNum w:abstractNumId="22">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2BD4C57"/>
    <w:multiLevelType w:val="hybridMultilevel"/>
    <w:tmpl w:val="5AF8616E"/>
    <w:lvl w:ilvl="0" w:tplc="BFF4A24E">
      <w:start w:val="1"/>
      <w:numFmt w:val="russianLower"/>
      <w:lvlText w:val="%1)"/>
      <w:lvlJc w:val="left"/>
      <w:pPr>
        <w:ind w:left="928" w:hanging="360"/>
      </w:pPr>
      <w:rPr>
        <w:rFonts w:hint="default"/>
      </w:rPr>
    </w:lvl>
    <w:lvl w:ilvl="1" w:tplc="04190019">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6FB6B64"/>
    <w:multiLevelType w:val="hybridMultilevel"/>
    <w:tmpl w:val="41441834"/>
    <w:name w:val="WW8Num5523222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8AE1996"/>
    <w:multiLevelType w:val="hybridMultilevel"/>
    <w:tmpl w:val="7E309BF4"/>
    <w:name w:val="WW8Num552223"/>
    <w:lvl w:ilvl="0" w:tplc="0FF22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AE07B9"/>
    <w:multiLevelType w:val="multilevel"/>
    <w:tmpl w:val="A05EDDE2"/>
    <w:lvl w:ilvl="0">
      <w:start w:val="1"/>
      <w:numFmt w:val="decimal"/>
      <w:lvlText w:val="%1"/>
      <w:lvlJc w:val="left"/>
      <w:pPr>
        <w:tabs>
          <w:tab w:val="num" w:pos="1963"/>
        </w:tabs>
        <w:ind w:left="1963" w:hanging="360"/>
      </w:pPr>
      <w:rPr>
        <w:rFonts w:hint="default"/>
        <w:b/>
        <w:i w:val="0"/>
      </w:rPr>
    </w:lvl>
    <w:lvl w:ilvl="1">
      <w:start w:val="1"/>
      <w:numFmt w:val="decimal"/>
      <w:lvlText w:val="2.%2"/>
      <w:lvlJc w:val="left"/>
      <w:pPr>
        <w:tabs>
          <w:tab w:val="num" w:pos="964"/>
        </w:tabs>
        <w:ind w:left="0" w:firstLine="397"/>
      </w:pPr>
      <w:rPr>
        <w:rFonts w:hint="default"/>
        <w:b w:val="0"/>
        <w:i w:val="0"/>
      </w:rPr>
    </w:lvl>
    <w:lvl w:ilvl="2">
      <w:start w:val="1"/>
      <w:numFmt w:val="decimal"/>
      <w:pStyle w:val="S3"/>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3403"/>
        </w:tabs>
        <w:ind w:left="3403" w:hanging="720"/>
      </w:pPr>
      <w:rPr>
        <w:rFonts w:hint="default"/>
      </w:rPr>
    </w:lvl>
    <w:lvl w:ilvl="4">
      <w:start w:val="1"/>
      <w:numFmt w:val="decimal"/>
      <w:lvlText w:val="%1.%2.%3.%4.%5"/>
      <w:lvlJc w:val="left"/>
      <w:pPr>
        <w:tabs>
          <w:tab w:val="num" w:pos="4123"/>
        </w:tabs>
        <w:ind w:left="412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5203"/>
        </w:tabs>
        <w:ind w:left="5203" w:hanging="144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283"/>
        </w:tabs>
        <w:ind w:left="6283" w:hanging="1800"/>
      </w:pPr>
      <w:rPr>
        <w:rFonts w:hint="default"/>
      </w:rPr>
    </w:lvl>
  </w:abstractNum>
  <w:abstractNum w:abstractNumId="31">
    <w:nsid w:val="3B8760A4"/>
    <w:multiLevelType w:val="hybridMultilevel"/>
    <w:tmpl w:val="67F8EEBA"/>
    <w:name w:val="WW8Num553"/>
    <w:lvl w:ilvl="0" w:tplc="43F0B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1A6022"/>
    <w:multiLevelType w:val="hybridMultilevel"/>
    <w:tmpl w:val="CB02A36C"/>
    <w:name w:val="WW8Num5523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4B76DEE"/>
    <w:multiLevelType w:val="hybridMultilevel"/>
    <w:tmpl w:val="44248B26"/>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7C63963"/>
    <w:multiLevelType w:val="hybridMultilevel"/>
    <w:tmpl w:val="ECBA52F8"/>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7">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38">
    <w:nsid w:val="49643F15"/>
    <w:multiLevelType w:val="hybridMultilevel"/>
    <w:tmpl w:val="51220E92"/>
    <w:styleLink w:val="1ai"/>
    <w:lvl w:ilvl="0" w:tplc="5D76D550">
      <w:start w:val="1"/>
      <w:numFmt w:val="decimal"/>
      <w:lvlText w:val="%1."/>
      <w:lvlJc w:val="left"/>
      <w:pPr>
        <w:tabs>
          <w:tab w:val="num" w:pos="2448"/>
        </w:tabs>
        <w:ind w:left="2448" w:hanging="1368"/>
      </w:pPr>
      <w:rPr>
        <w:rFonts w:hint="default"/>
      </w:rPr>
    </w:lvl>
    <w:lvl w:ilvl="1" w:tplc="EB84DC6C" w:tentative="1">
      <w:start w:val="1"/>
      <w:numFmt w:val="lowerLetter"/>
      <w:lvlText w:val="%2."/>
      <w:lvlJc w:val="left"/>
      <w:pPr>
        <w:tabs>
          <w:tab w:val="num" w:pos="2160"/>
        </w:tabs>
        <w:ind w:left="2160" w:hanging="360"/>
      </w:pPr>
    </w:lvl>
    <w:lvl w:ilvl="2" w:tplc="CF7204B6" w:tentative="1">
      <w:start w:val="1"/>
      <w:numFmt w:val="lowerRoman"/>
      <w:lvlText w:val="%3."/>
      <w:lvlJc w:val="right"/>
      <w:pPr>
        <w:tabs>
          <w:tab w:val="num" w:pos="2880"/>
        </w:tabs>
        <w:ind w:left="2880" w:hanging="180"/>
      </w:pPr>
    </w:lvl>
    <w:lvl w:ilvl="3" w:tplc="1C8EDEEA" w:tentative="1">
      <w:start w:val="1"/>
      <w:numFmt w:val="decimal"/>
      <w:lvlText w:val="%4."/>
      <w:lvlJc w:val="left"/>
      <w:pPr>
        <w:tabs>
          <w:tab w:val="num" w:pos="3600"/>
        </w:tabs>
        <w:ind w:left="3600" w:hanging="360"/>
      </w:pPr>
    </w:lvl>
    <w:lvl w:ilvl="4" w:tplc="617C5EBC" w:tentative="1">
      <w:start w:val="1"/>
      <w:numFmt w:val="lowerLetter"/>
      <w:lvlText w:val="%5."/>
      <w:lvlJc w:val="left"/>
      <w:pPr>
        <w:tabs>
          <w:tab w:val="num" w:pos="4320"/>
        </w:tabs>
        <w:ind w:left="4320" w:hanging="360"/>
      </w:pPr>
    </w:lvl>
    <w:lvl w:ilvl="5" w:tplc="C118429C" w:tentative="1">
      <w:start w:val="1"/>
      <w:numFmt w:val="lowerRoman"/>
      <w:lvlText w:val="%6."/>
      <w:lvlJc w:val="right"/>
      <w:pPr>
        <w:tabs>
          <w:tab w:val="num" w:pos="5040"/>
        </w:tabs>
        <w:ind w:left="5040" w:hanging="180"/>
      </w:pPr>
    </w:lvl>
    <w:lvl w:ilvl="6" w:tplc="C958B86A" w:tentative="1">
      <w:start w:val="1"/>
      <w:numFmt w:val="decimal"/>
      <w:lvlText w:val="%7."/>
      <w:lvlJc w:val="left"/>
      <w:pPr>
        <w:tabs>
          <w:tab w:val="num" w:pos="5760"/>
        </w:tabs>
        <w:ind w:left="5760" w:hanging="360"/>
      </w:pPr>
    </w:lvl>
    <w:lvl w:ilvl="7" w:tplc="558E8426" w:tentative="1">
      <w:start w:val="1"/>
      <w:numFmt w:val="lowerLetter"/>
      <w:lvlText w:val="%8."/>
      <w:lvlJc w:val="left"/>
      <w:pPr>
        <w:tabs>
          <w:tab w:val="num" w:pos="6480"/>
        </w:tabs>
        <w:ind w:left="6480" w:hanging="360"/>
      </w:pPr>
    </w:lvl>
    <w:lvl w:ilvl="8" w:tplc="4060FBE4" w:tentative="1">
      <w:start w:val="1"/>
      <w:numFmt w:val="lowerRoman"/>
      <w:lvlText w:val="%9."/>
      <w:lvlJc w:val="right"/>
      <w:pPr>
        <w:tabs>
          <w:tab w:val="num" w:pos="7200"/>
        </w:tabs>
        <w:ind w:left="7200" w:hanging="180"/>
      </w:pPr>
    </w:lvl>
  </w:abstractNum>
  <w:abstractNum w:abstractNumId="39">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B6B1FD9"/>
    <w:multiLevelType w:val="hybridMultilevel"/>
    <w:tmpl w:val="38626F22"/>
    <w:lvl w:ilvl="0" w:tplc="97B6C9EE">
      <w:start w:val="1"/>
      <w:numFmt w:val="russianLower"/>
      <w:lvlText w:val="%1)"/>
      <w:lvlJc w:val="left"/>
      <w:pPr>
        <w:ind w:left="928" w:hanging="360"/>
      </w:pPr>
      <w:rPr>
        <w:rFonts w:hint="default"/>
      </w:rPr>
    </w:lvl>
    <w:lvl w:ilvl="1" w:tplc="31C6CA94" w:tentative="1">
      <w:start w:val="1"/>
      <w:numFmt w:val="lowerLetter"/>
      <w:lvlText w:val="%2."/>
      <w:lvlJc w:val="left"/>
      <w:pPr>
        <w:ind w:left="2007" w:hanging="360"/>
      </w:pPr>
    </w:lvl>
    <w:lvl w:ilvl="2" w:tplc="4EB60600" w:tentative="1">
      <w:start w:val="1"/>
      <w:numFmt w:val="lowerRoman"/>
      <w:lvlText w:val="%3."/>
      <w:lvlJc w:val="right"/>
      <w:pPr>
        <w:ind w:left="2727" w:hanging="180"/>
      </w:pPr>
    </w:lvl>
    <w:lvl w:ilvl="3" w:tplc="8D72FA54" w:tentative="1">
      <w:start w:val="1"/>
      <w:numFmt w:val="decimal"/>
      <w:lvlText w:val="%4."/>
      <w:lvlJc w:val="left"/>
      <w:pPr>
        <w:ind w:left="3447" w:hanging="360"/>
      </w:pPr>
    </w:lvl>
    <w:lvl w:ilvl="4" w:tplc="07BE79AE" w:tentative="1">
      <w:start w:val="1"/>
      <w:numFmt w:val="lowerLetter"/>
      <w:lvlText w:val="%5."/>
      <w:lvlJc w:val="left"/>
      <w:pPr>
        <w:ind w:left="4167" w:hanging="360"/>
      </w:pPr>
    </w:lvl>
    <w:lvl w:ilvl="5" w:tplc="8674A784" w:tentative="1">
      <w:start w:val="1"/>
      <w:numFmt w:val="lowerRoman"/>
      <w:lvlText w:val="%6."/>
      <w:lvlJc w:val="right"/>
      <w:pPr>
        <w:ind w:left="4887" w:hanging="180"/>
      </w:pPr>
    </w:lvl>
    <w:lvl w:ilvl="6" w:tplc="18F85002" w:tentative="1">
      <w:start w:val="1"/>
      <w:numFmt w:val="decimal"/>
      <w:lvlText w:val="%7."/>
      <w:lvlJc w:val="left"/>
      <w:pPr>
        <w:ind w:left="5607" w:hanging="360"/>
      </w:pPr>
    </w:lvl>
    <w:lvl w:ilvl="7" w:tplc="E72AB5A0" w:tentative="1">
      <w:start w:val="1"/>
      <w:numFmt w:val="lowerLetter"/>
      <w:lvlText w:val="%8."/>
      <w:lvlJc w:val="left"/>
      <w:pPr>
        <w:ind w:left="6327" w:hanging="360"/>
      </w:pPr>
    </w:lvl>
    <w:lvl w:ilvl="8" w:tplc="4ED6CDA6" w:tentative="1">
      <w:start w:val="1"/>
      <w:numFmt w:val="lowerRoman"/>
      <w:lvlText w:val="%9."/>
      <w:lvlJc w:val="right"/>
      <w:pPr>
        <w:ind w:left="7047" w:hanging="180"/>
      </w:pPr>
    </w:lvl>
  </w:abstractNum>
  <w:abstractNum w:abstractNumId="41">
    <w:nsid w:val="4B722C66"/>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B8A2438"/>
    <w:multiLevelType w:val="hybridMultilevel"/>
    <w:tmpl w:val="706654A2"/>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4A5E30"/>
    <w:multiLevelType w:val="hybridMultilevel"/>
    <w:tmpl w:val="505AE7AC"/>
    <w:lvl w:ilvl="0" w:tplc="4B488964">
      <w:start w:val="1"/>
      <w:numFmt w:val="decimal"/>
      <w:lvlText w:val="%1."/>
      <w:lvlJc w:val="left"/>
      <w:pPr>
        <w:ind w:left="2007" w:hanging="360"/>
      </w:pPr>
    </w:lvl>
    <w:lvl w:ilvl="1" w:tplc="37564A7A" w:tentative="1">
      <w:start w:val="1"/>
      <w:numFmt w:val="lowerLetter"/>
      <w:lvlText w:val="%2."/>
      <w:lvlJc w:val="left"/>
      <w:pPr>
        <w:ind w:left="2727" w:hanging="360"/>
      </w:pPr>
    </w:lvl>
    <w:lvl w:ilvl="2" w:tplc="A3CE92EE" w:tentative="1">
      <w:start w:val="1"/>
      <w:numFmt w:val="lowerRoman"/>
      <w:lvlText w:val="%3."/>
      <w:lvlJc w:val="right"/>
      <w:pPr>
        <w:ind w:left="3447" w:hanging="180"/>
      </w:pPr>
    </w:lvl>
    <w:lvl w:ilvl="3" w:tplc="452E4EB6" w:tentative="1">
      <w:start w:val="1"/>
      <w:numFmt w:val="decimal"/>
      <w:lvlText w:val="%4."/>
      <w:lvlJc w:val="left"/>
      <w:pPr>
        <w:ind w:left="4167" w:hanging="360"/>
      </w:pPr>
    </w:lvl>
    <w:lvl w:ilvl="4" w:tplc="02CA4898" w:tentative="1">
      <w:start w:val="1"/>
      <w:numFmt w:val="lowerLetter"/>
      <w:lvlText w:val="%5."/>
      <w:lvlJc w:val="left"/>
      <w:pPr>
        <w:ind w:left="4887" w:hanging="360"/>
      </w:pPr>
    </w:lvl>
    <w:lvl w:ilvl="5" w:tplc="757EC120" w:tentative="1">
      <w:start w:val="1"/>
      <w:numFmt w:val="lowerRoman"/>
      <w:lvlText w:val="%6."/>
      <w:lvlJc w:val="right"/>
      <w:pPr>
        <w:ind w:left="5607" w:hanging="180"/>
      </w:pPr>
    </w:lvl>
    <w:lvl w:ilvl="6" w:tplc="A22A9FB2" w:tentative="1">
      <w:start w:val="1"/>
      <w:numFmt w:val="decimal"/>
      <w:lvlText w:val="%7."/>
      <w:lvlJc w:val="left"/>
      <w:pPr>
        <w:ind w:left="6327" w:hanging="360"/>
      </w:pPr>
    </w:lvl>
    <w:lvl w:ilvl="7" w:tplc="09E86BCE" w:tentative="1">
      <w:start w:val="1"/>
      <w:numFmt w:val="lowerLetter"/>
      <w:lvlText w:val="%8."/>
      <w:lvlJc w:val="left"/>
      <w:pPr>
        <w:ind w:left="7047" w:hanging="360"/>
      </w:pPr>
    </w:lvl>
    <w:lvl w:ilvl="8" w:tplc="3B544E9A" w:tentative="1">
      <w:start w:val="1"/>
      <w:numFmt w:val="lowerRoman"/>
      <w:lvlText w:val="%9."/>
      <w:lvlJc w:val="right"/>
      <w:pPr>
        <w:ind w:left="7767" w:hanging="180"/>
      </w:pPr>
    </w:lvl>
  </w:abstractNum>
  <w:abstractNum w:abstractNumId="45">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5D814B4"/>
    <w:multiLevelType w:val="hybridMultilevel"/>
    <w:tmpl w:val="52D2D100"/>
    <w:name w:val="WW8Num5523"/>
    <w:lvl w:ilvl="0" w:tplc="CE2E4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B912404"/>
    <w:multiLevelType w:val="hybridMultilevel"/>
    <w:tmpl w:val="A3C068B2"/>
    <w:name w:val="WW8Num55222"/>
    <w:lvl w:ilvl="0" w:tplc="7C6824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5A0EDF"/>
    <w:multiLevelType w:val="hybridMultilevel"/>
    <w:tmpl w:val="98D481CE"/>
    <w:lvl w:ilvl="0" w:tplc="8D2EA05E">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5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0125F16"/>
    <w:multiLevelType w:val="hybridMultilevel"/>
    <w:tmpl w:val="505AE7AC"/>
    <w:lvl w:ilvl="0" w:tplc="BC861344">
      <w:start w:val="1"/>
      <w:numFmt w:val="decimal"/>
      <w:lvlText w:val="%1."/>
      <w:lvlJc w:val="left"/>
      <w:pPr>
        <w:ind w:left="2007" w:hanging="360"/>
      </w:pPr>
    </w:lvl>
    <w:lvl w:ilvl="1" w:tplc="77B849CC" w:tentative="1">
      <w:start w:val="1"/>
      <w:numFmt w:val="lowerLetter"/>
      <w:lvlText w:val="%2."/>
      <w:lvlJc w:val="left"/>
      <w:pPr>
        <w:ind w:left="2727" w:hanging="360"/>
      </w:pPr>
    </w:lvl>
    <w:lvl w:ilvl="2" w:tplc="96360CAA" w:tentative="1">
      <w:start w:val="1"/>
      <w:numFmt w:val="lowerRoman"/>
      <w:lvlText w:val="%3."/>
      <w:lvlJc w:val="right"/>
      <w:pPr>
        <w:ind w:left="3447" w:hanging="180"/>
      </w:pPr>
    </w:lvl>
    <w:lvl w:ilvl="3" w:tplc="11BCDE88" w:tentative="1">
      <w:start w:val="1"/>
      <w:numFmt w:val="decimal"/>
      <w:lvlText w:val="%4."/>
      <w:lvlJc w:val="left"/>
      <w:pPr>
        <w:ind w:left="4167" w:hanging="360"/>
      </w:pPr>
    </w:lvl>
    <w:lvl w:ilvl="4" w:tplc="9E1AE7D4" w:tentative="1">
      <w:start w:val="1"/>
      <w:numFmt w:val="lowerLetter"/>
      <w:lvlText w:val="%5."/>
      <w:lvlJc w:val="left"/>
      <w:pPr>
        <w:ind w:left="4887" w:hanging="360"/>
      </w:pPr>
    </w:lvl>
    <w:lvl w:ilvl="5" w:tplc="44969EAA" w:tentative="1">
      <w:start w:val="1"/>
      <w:numFmt w:val="lowerRoman"/>
      <w:lvlText w:val="%6."/>
      <w:lvlJc w:val="right"/>
      <w:pPr>
        <w:ind w:left="5607" w:hanging="180"/>
      </w:pPr>
    </w:lvl>
    <w:lvl w:ilvl="6" w:tplc="71AAF46E" w:tentative="1">
      <w:start w:val="1"/>
      <w:numFmt w:val="decimal"/>
      <w:lvlText w:val="%7."/>
      <w:lvlJc w:val="left"/>
      <w:pPr>
        <w:ind w:left="6327" w:hanging="360"/>
      </w:pPr>
    </w:lvl>
    <w:lvl w:ilvl="7" w:tplc="BB12514E" w:tentative="1">
      <w:start w:val="1"/>
      <w:numFmt w:val="lowerLetter"/>
      <w:lvlText w:val="%8."/>
      <w:lvlJc w:val="left"/>
      <w:pPr>
        <w:ind w:left="7047" w:hanging="360"/>
      </w:pPr>
    </w:lvl>
    <w:lvl w:ilvl="8" w:tplc="6EDC762C" w:tentative="1">
      <w:start w:val="1"/>
      <w:numFmt w:val="lowerRoman"/>
      <w:lvlText w:val="%9."/>
      <w:lvlJc w:val="right"/>
      <w:pPr>
        <w:ind w:left="7767" w:hanging="180"/>
      </w:pPr>
    </w:lvl>
  </w:abstractNum>
  <w:abstractNum w:abstractNumId="54">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E895454"/>
    <w:multiLevelType w:val="hybridMultilevel"/>
    <w:tmpl w:val="047A3F7A"/>
    <w:name w:val="WW8Num5522"/>
    <w:lvl w:ilvl="0" w:tplc="5D9EF8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70E2706"/>
    <w:multiLevelType w:val="hybridMultilevel"/>
    <w:tmpl w:val="B3C06EC4"/>
    <w:name w:val="WW8Num5523222222"/>
    <w:lvl w:ilvl="0" w:tplc="8D2EA05E">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64">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65">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66">
    <w:nsid w:val="7D6A2891"/>
    <w:multiLevelType w:val="hybridMultilevel"/>
    <w:tmpl w:val="D9320BB8"/>
    <w:name w:val="WW8Num5523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E1965B0"/>
    <w:multiLevelType w:val="hybridMultilevel"/>
    <w:tmpl w:val="AF92FC38"/>
    <w:lvl w:ilvl="0" w:tplc="5A0AC7BC">
      <w:start w:val="1"/>
      <w:numFmt w:val="decimal"/>
      <w:lvlText w:val="%1."/>
      <w:lvlJc w:val="left"/>
      <w:pPr>
        <w:ind w:left="1287" w:hanging="360"/>
      </w:pPr>
    </w:lvl>
    <w:lvl w:ilvl="1" w:tplc="FE164FAA">
      <w:start w:val="1"/>
      <w:numFmt w:val="decimal"/>
      <w:lvlText w:val="%2."/>
      <w:lvlJc w:val="left"/>
      <w:pPr>
        <w:ind w:left="2007" w:hanging="360"/>
      </w:pPr>
    </w:lvl>
    <w:lvl w:ilvl="2" w:tplc="B7E43C18" w:tentative="1">
      <w:start w:val="1"/>
      <w:numFmt w:val="lowerRoman"/>
      <w:lvlText w:val="%3."/>
      <w:lvlJc w:val="right"/>
      <w:pPr>
        <w:ind w:left="2727" w:hanging="180"/>
      </w:pPr>
    </w:lvl>
    <w:lvl w:ilvl="3" w:tplc="E4F65DE2" w:tentative="1">
      <w:start w:val="1"/>
      <w:numFmt w:val="decimal"/>
      <w:lvlText w:val="%4."/>
      <w:lvlJc w:val="left"/>
      <w:pPr>
        <w:ind w:left="3447" w:hanging="360"/>
      </w:pPr>
    </w:lvl>
    <w:lvl w:ilvl="4" w:tplc="3D5C81D8" w:tentative="1">
      <w:start w:val="1"/>
      <w:numFmt w:val="lowerLetter"/>
      <w:lvlText w:val="%5."/>
      <w:lvlJc w:val="left"/>
      <w:pPr>
        <w:ind w:left="4167" w:hanging="360"/>
      </w:pPr>
    </w:lvl>
    <w:lvl w:ilvl="5" w:tplc="9C00538E" w:tentative="1">
      <w:start w:val="1"/>
      <w:numFmt w:val="lowerRoman"/>
      <w:lvlText w:val="%6."/>
      <w:lvlJc w:val="right"/>
      <w:pPr>
        <w:ind w:left="4887" w:hanging="180"/>
      </w:pPr>
    </w:lvl>
    <w:lvl w:ilvl="6" w:tplc="C5AE1AE2" w:tentative="1">
      <w:start w:val="1"/>
      <w:numFmt w:val="decimal"/>
      <w:lvlText w:val="%7."/>
      <w:lvlJc w:val="left"/>
      <w:pPr>
        <w:ind w:left="5607" w:hanging="360"/>
      </w:pPr>
    </w:lvl>
    <w:lvl w:ilvl="7" w:tplc="9BD6023C" w:tentative="1">
      <w:start w:val="1"/>
      <w:numFmt w:val="lowerLetter"/>
      <w:lvlText w:val="%8."/>
      <w:lvlJc w:val="left"/>
      <w:pPr>
        <w:ind w:left="6327" w:hanging="360"/>
      </w:pPr>
    </w:lvl>
    <w:lvl w:ilvl="8" w:tplc="20FEFDE8" w:tentative="1">
      <w:start w:val="1"/>
      <w:numFmt w:val="lowerRoman"/>
      <w:lvlText w:val="%9."/>
      <w:lvlJc w:val="right"/>
      <w:pPr>
        <w:ind w:left="7047" w:hanging="180"/>
      </w:pPr>
    </w:lvl>
  </w:abstractNum>
  <w:abstractNum w:abstractNumId="68">
    <w:nsid w:val="7F496644"/>
    <w:multiLevelType w:val="hybridMultilevel"/>
    <w:tmpl w:val="054A506C"/>
    <w:name w:val="WW8Num5523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0"/>
  </w:num>
  <w:num w:numId="2">
    <w:abstractNumId w:val="62"/>
  </w:num>
  <w:num w:numId="3">
    <w:abstractNumId w:val="25"/>
  </w:num>
  <w:num w:numId="4">
    <w:abstractNumId w:val="34"/>
  </w:num>
  <w:num w:numId="5">
    <w:abstractNumId w:val="51"/>
  </w:num>
  <w:num w:numId="6">
    <w:abstractNumId w:val="52"/>
  </w:num>
  <w:num w:numId="7">
    <w:abstractNumId w:val="2"/>
  </w:num>
  <w:num w:numId="8">
    <w:abstractNumId w:val="55"/>
  </w:num>
  <w:num w:numId="9">
    <w:abstractNumId w:val="37"/>
  </w:num>
  <w:num w:numId="10">
    <w:abstractNumId w:val="65"/>
  </w:num>
  <w:num w:numId="11">
    <w:abstractNumId w:val="14"/>
  </w:num>
  <w:num w:numId="12">
    <w:abstractNumId w:val="64"/>
  </w:num>
  <w:num w:numId="13">
    <w:abstractNumId w:val="8"/>
  </w:num>
  <w:num w:numId="14">
    <w:abstractNumId w:val="54"/>
  </w:num>
  <w:num w:numId="15">
    <w:abstractNumId w:val="61"/>
  </w:num>
  <w:num w:numId="16">
    <w:abstractNumId w:val="43"/>
  </w:num>
  <w:num w:numId="17">
    <w:abstractNumId w:val="12"/>
  </w:num>
  <w:num w:numId="18">
    <w:abstractNumId w:val="20"/>
  </w:num>
  <w:num w:numId="19">
    <w:abstractNumId w:val="22"/>
  </w:num>
  <w:num w:numId="20">
    <w:abstractNumId w:val="3"/>
  </w:num>
  <w:num w:numId="21">
    <w:abstractNumId w:val="57"/>
  </w:num>
  <w:num w:numId="22">
    <w:abstractNumId w:val="58"/>
  </w:num>
  <w:num w:numId="23">
    <w:abstractNumId w:val="24"/>
  </w:num>
  <w:num w:numId="24">
    <w:abstractNumId w:val="23"/>
  </w:num>
  <w:num w:numId="25">
    <w:abstractNumId w:val="33"/>
  </w:num>
  <w:num w:numId="26">
    <w:abstractNumId w:val="48"/>
  </w:num>
  <w:num w:numId="27">
    <w:abstractNumId w:val="6"/>
  </w:num>
  <w:num w:numId="28">
    <w:abstractNumId w:val="19"/>
  </w:num>
  <w:num w:numId="29">
    <w:abstractNumId w:val="4"/>
  </w:num>
  <w:num w:numId="30">
    <w:abstractNumId w:val="5"/>
  </w:num>
  <w:num w:numId="31">
    <w:abstractNumId w:val="47"/>
  </w:num>
  <w:num w:numId="32">
    <w:abstractNumId w:val="9"/>
  </w:num>
  <w:num w:numId="33">
    <w:abstractNumId w:val="45"/>
  </w:num>
  <w:num w:numId="34">
    <w:abstractNumId w:val="26"/>
  </w:num>
  <w:num w:numId="35">
    <w:abstractNumId w:val="17"/>
  </w:num>
  <w:num w:numId="36">
    <w:abstractNumId w:val="60"/>
  </w:num>
  <w:num w:numId="37">
    <w:abstractNumId w:val="39"/>
  </w:num>
  <w:num w:numId="38">
    <w:abstractNumId w:val="38"/>
  </w:num>
  <w:num w:numId="39">
    <w:abstractNumId w:val="56"/>
  </w:num>
  <w:num w:numId="40">
    <w:abstractNumId w:val="0"/>
  </w:num>
  <w:num w:numId="41">
    <w:abstractNumId w:val="30"/>
  </w:num>
  <w:num w:numId="42">
    <w:abstractNumId w:val="27"/>
  </w:num>
  <w:num w:numId="43">
    <w:abstractNumId w:val="40"/>
  </w:num>
  <w:num w:numId="44">
    <w:abstractNumId w:val="11"/>
  </w:num>
  <w:num w:numId="45">
    <w:abstractNumId w:val="41"/>
  </w:num>
  <w:num w:numId="46">
    <w:abstractNumId w:val="36"/>
  </w:num>
  <w:num w:numId="47">
    <w:abstractNumId w:val="67"/>
  </w:num>
  <w:num w:numId="48">
    <w:abstractNumId w:val="53"/>
  </w:num>
  <w:num w:numId="49">
    <w:abstractNumId w:val="13"/>
  </w:num>
  <w:num w:numId="50">
    <w:abstractNumId w:val="44"/>
  </w:num>
  <w:num w:numId="51">
    <w:abstractNumId w:val="21"/>
  </w:num>
  <w:num w:numId="52">
    <w:abstractNumId w:val="16"/>
  </w:num>
  <w:num w:numId="53">
    <w:abstractNumId w:val="66"/>
  </w:num>
  <w:num w:numId="54">
    <w:abstractNumId w:val="32"/>
  </w:num>
  <w:num w:numId="55">
    <w:abstractNumId w:val="63"/>
  </w:num>
  <w:num w:numId="56">
    <w:abstractNumId w:val="42"/>
  </w:num>
  <w:num w:numId="57">
    <w:abstractNumId w:val="18"/>
  </w:num>
  <w:num w:numId="58">
    <w:abstractNumId w:val="35"/>
  </w:num>
  <w:num w:numId="59">
    <w:abstractNumId w:val="7"/>
  </w:num>
  <w:num w:numId="60">
    <w:abstractNumId w:val="10"/>
  </w:num>
  <w:num w:numId="61">
    <w:abstractNumId w:val="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C1DDC"/>
    <w:rsid w:val="00001E4F"/>
    <w:rsid w:val="00006AA3"/>
    <w:rsid w:val="000103F0"/>
    <w:rsid w:val="00017DDA"/>
    <w:rsid w:val="00020447"/>
    <w:rsid w:val="00020E4D"/>
    <w:rsid w:val="000226BB"/>
    <w:rsid w:val="000242F0"/>
    <w:rsid w:val="00024967"/>
    <w:rsid w:val="0002730B"/>
    <w:rsid w:val="00027B58"/>
    <w:rsid w:val="00033DAA"/>
    <w:rsid w:val="000378F9"/>
    <w:rsid w:val="00043DF0"/>
    <w:rsid w:val="00053E6A"/>
    <w:rsid w:val="00061B63"/>
    <w:rsid w:val="00064C64"/>
    <w:rsid w:val="000713E0"/>
    <w:rsid w:val="00090BF9"/>
    <w:rsid w:val="0009688D"/>
    <w:rsid w:val="00096BD8"/>
    <w:rsid w:val="0009724B"/>
    <w:rsid w:val="000A17FE"/>
    <w:rsid w:val="000A4E7C"/>
    <w:rsid w:val="000B2DED"/>
    <w:rsid w:val="000B4BD7"/>
    <w:rsid w:val="000B7714"/>
    <w:rsid w:val="000B7CC9"/>
    <w:rsid w:val="000C0FBF"/>
    <w:rsid w:val="000D4C30"/>
    <w:rsid w:val="000D521E"/>
    <w:rsid w:val="000D655F"/>
    <w:rsid w:val="000E7F7A"/>
    <w:rsid w:val="000F3D58"/>
    <w:rsid w:val="000F64E4"/>
    <w:rsid w:val="0012334E"/>
    <w:rsid w:val="00125964"/>
    <w:rsid w:val="00135C82"/>
    <w:rsid w:val="00142ABD"/>
    <w:rsid w:val="00147B09"/>
    <w:rsid w:val="0015451F"/>
    <w:rsid w:val="001558E9"/>
    <w:rsid w:val="00161B78"/>
    <w:rsid w:val="0016341B"/>
    <w:rsid w:val="0016471D"/>
    <w:rsid w:val="001671DB"/>
    <w:rsid w:val="00170D5B"/>
    <w:rsid w:val="00171A7E"/>
    <w:rsid w:val="00187E3E"/>
    <w:rsid w:val="00196E42"/>
    <w:rsid w:val="001A2B12"/>
    <w:rsid w:val="001A3EA9"/>
    <w:rsid w:val="001B1745"/>
    <w:rsid w:val="001B32F7"/>
    <w:rsid w:val="001B4CA6"/>
    <w:rsid w:val="001C0825"/>
    <w:rsid w:val="001C68E1"/>
    <w:rsid w:val="001D549C"/>
    <w:rsid w:val="001D54F6"/>
    <w:rsid w:val="001D6D98"/>
    <w:rsid w:val="001F0B44"/>
    <w:rsid w:val="001F120E"/>
    <w:rsid w:val="00200299"/>
    <w:rsid w:val="00205F33"/>
    <w:rsid w:val="00211DC3"/>
    <w:rsid w:val="00220899"/>
    <w:rsid w:val="00220FDA"/>
    <w:rsid w:val="002310D4"/>
    <w:rsid w:val="0023324C"/>
    <w:rsid w:val="002376AF"/>
    <w:rsid w:val="00241C74"/>
    <w:rsid w:val="0024221F"/>
    <w:rsid w:val="0024299B"/>
    <w:rsid w:val="0025106D"/>
    <w:rsid w:val="00253213"/>
    <w:rsid w:val="00262190"/>
    <w:rsid w:val="0026231A"/>
    <w:rsid w:val="00270771"/>
    <w:rsid w:val="002720D3"/>
    <w:rsid w:val="00275A63"/>
    <w:rsid w:val="0027732F"/>
    <w:rsid w:val="00277585"/>
    <w:rsid w:val="00284583"/>
    <w:rsid w:val="00284780"/>
    <w:rsid w:val="00285968"/>
    <w:rsid w:val="00285AD6"/>
    <w:rsid w:val="00286622"/>
    <w:rsid w:val="00290677"/>
    <w:rsid w:val="00295882"/>
    <w:rsid w:val="00296BB3"/>
    <w:rsid w:val="002A340F"/>
    <w:rsid w:val="002C1DDC"/>
    <w:rsid w:val="002C4453"/>
    <w:rsid w:val="002C6B40"/>
    <w:rsid w:val="002D4604"/>
    <w:rsid w:val="002D6ABD"/>
    <w:rsid w:val="002E554D"/>
    <w:rsid w:val="002F2950"/>
    <w:rsid w:val="002F7167"/>
    <w:rsid w:val="003039BE"/>
    <w:rsid w:val="00322049"/>
    <w:rsid w:val="00325F57"/>
    <w:rsid w:val="00326E3C"/>
    <w:rsid w:val="00330F40"/>
    <w:rsid w:val="00335DE2"/>
    <w:rsid w:val="0035342A"/>
    <w:rsid w:val="00353C7F"/>
    <w:rsid w:val="00353D1A"/>
    <w:rsid w:val="00356214"/>
    <w:rsid w:val="003675C0"/>
    <w:rsid w:val="0037073F"/>
    <w:rsid w:val="003719F7"/>
    <w:rsid w:val="00386AEE"/>
    <w:rsid w:val="00386E5D"/>
    <w:rsid w:val="0039286B"/>
    <w:rsid w:val="0039528F"/>
    <w:rsid w:val="003979E8"/>
    <w:rsid w:val="003A014B"/>
    <w:rsid w:val="003A0803"/>
    <w:rsid w:val="003A2254"/>
    <w:rsid w:val="003A24E8"/>
    <w:rsid w:val="003A2ECA"/>
    <w:rsid w:val="003A6B86"/>
    <w:rsid w:val="003A766F"/>
    <w:rsid w:val="003B2C48"/>
    <w:rsid w:val="003C793B"/>
    <w:rsid w:val="003E0E6B"/>
    <w:rsid w:val="003E1547"/>
    <w:rsid w:val="003E25BF"/>
    <w:rsid w:val="003E4144"/>
    <w:rsid w:val="003F2237"/>
    <w:rsid w:val="00404E8A"/>
    <w:rsid w:val="00406D4F"/>
    <w:rsid w:val="00415FFF"/>
    <w:rsid w:val="004174D2"/>
    <w:rsid w:val="00434286"/>
    <w:rsid w:val="00434F39"/>
    <w:rsid w:val="00437B5A"/>
    <w:rsid w:val="004413FD"/>
    <w:rsid w:val="00443688"/>
    <w:rsid w:val="0045693E"/>
    <w:rsid w:val="00457EF6"/>
    <w:rsid w:val="00461E52"/>
    <w:rsid w:val="0046691F"/>
    <w:rsid w:val="00476D1D"/>
    <w:rsid w:val="00480D77"/>
    <w:rsid w:val="004838F7"/>
    <w:rsid w:val="00484B01"/>
    <w:rsid w:val="004923D8"/>
    <w:rsid w:val="00496F8B"/>
    <w:rsid w:val="00497152"/>
    <w:rsid w:val="004A1DE9"/>
    <w:rsid w:val="004B07F5"/>
    <w:rsid w:val="004D442D"/>
    <w:rsid w:val="004D576B"/>
    <w:rsid w:val="00510616"/>
    <w:rsid w:val="00515364"/>
    <w:rsid w:val="00523245"/>
    <w:rsid w:val="00536A34"/>
    <w:rsid w:val="00537511"/>
    <w:rsid w:val="005376E9"/>
    <w:rsid w:val="00542C43"/>
    <w:rsid w:val="0054684B"/>
    <w:rsid w:val="0055596D"/>
    <w:rsid w:val="00563E0D"/>
    <w:rsid w:val="005708EC"/>
    <w:rsid w:val="00570A1D"/>
    <w:rsid w:val="00573862"/>
    <w:rsid w:val="00574D70"/>
    <w:rsid w:val="00584ADD"/>
    <w:rsid w:val="0058577F"/>
    <w:rsid w:val="00593FD2"/>
    <w:rsid w:val="00597744"/>
    <w:rsid w:val="005A7623"/>
    <w:rsid w:val="005C76B3"/>
    <w:rsid w:val="005E0A96"/>
    <w:rsid w:val="005E3DEE"/>
    <w:rsid w:val="005E7B19"/>
    <w:rsid w:val="005F56F9"/>
    <w:rsid w:val="006043CB"/>
    <w:rsid w:val="006044A6"/>
    <w:rsid w:val="006234DB"/>
    <w:rsid w:val="00624AC9"/>
    <w:rsid w:val="006256D0"/>
    <w:rsid w:val="00636C9A"/>
    <w:rsid w:val="006372A7"/>
    <w:rsid w:val="0065389F"/>
    <w:rsid w:val="006545F1"/>
    <w:rsid w:val="006600ED"/>
    <w:rsid w:val="006650CA"/>
    <w:rsid w:val="0066550B"/>
    <w:rsid w:val="00665886"/>
    <w:rsid w:val="0067164C"/>
    <w:rsid w:val="00671FC6"/>
    <w:rsid w:val="00673C7C"/>
    <w:rsid w:val="00675826"/>
    <w:rsid w:val="0067605E"/>
    <w:rsid w:val="00682181"/>
    <w:rsid w:val="00682516"/>
    <w:rsid w:val="00692EAD"/>
    <w:rsid w:val="006A002E"/>
    <w:rsid w:val="006A2472"/>
    <w:rsid w:val="006A7E09"/>
    <w:rsid w:val="006C0873"/>
    <w:rsid w:val="006C316F"/>
    <w:rsid w:val="006E23B4"/>
    <w:rsid w:val="006F4E84"/>
    <w:rsid w:val="00702114"/>
    <w:rsid w:val="00714621"/>
    <w:rsid w:val="00715334"/>
    <w:rsid w:val="00721C92"/>
    <w:rsid w:val="00725EB6"/>
    <w:rsid w:val="00725EE7"/>
    <w:rsid w:val="00740496"/>
    <w:rsid w:val="00744404"/>
    <w:rsid w:val="007445F8"/>
    <w:rsid w:val="00777A53"/>
    <w:rsid w:val="0078044A"/>
    <w:rsid w:val="00781FB9"/>
    <w:rsid w:val="00787115"/>
    <w:rsid w:val="0079252E"/>
    <w:rsid w:val="00797A14"/>
    <w:rsid w:val="007A233A"/>
    <w:rsid w:val="007A7628"/>
    <w:rsid w:val="007B13DE"/>
    <w:rsid w:val="007C7A45"/>
    <w:rsid w:val="007E02DE"/>
    <w:rsid w:val="007E6B60"/>
    <w:rsid w:val="007F5AB1"/>
    <w:rsid w:val="008021B7"/>
    <w:rsid w:val="00805BC8"/>
    <w:rsid w:val="00812FF4"/>
    <w:rsid w:val="0084411A"/>
    <w:rsid w:val="00861DFF"/>
    <w:rsid w:val="008718AA"/>
    <w:rsid w:val="00881EC2"/>
    <w:rsid w:val="0089130B"/>
    <w:rsid w:val="00896130"/>
    <w:rsid w:val="008A5E08"/>
    <w:rsid w:val="008B0DBC"/>
    <w:rsid w:val="008B244C"/>
    <w:rsid w:val="008B5726"/>
    <w:rsid w:val="008B6821"/>
    <w:rsid w:val="008C2242"/>
    <w:rsid w:val="008C2477"/>
    <w:rsid w:val="008C34A0"/>
    <w:rsid w:val="008C34D9"/>
    <w:rsid w:val="008C7665"/>
    <w:rsid w:val="008C78A7"/>
    <w:rsid w:val="008D0982"/>
    <w:rsid w:val="008D38DC"/>
    <w:rsid w:val="008D3BC5"/>
    <w:rsid w:val="008D40B8"/>
    <w:rsid w:val="008D744D"/>
    <w:rsid w:val="008E131E"/>
    <w:rsid w:val="008E2BF1"/>
    <w:rsid w:val="008F4C1C"/>
    <w:rsid w:val="00926298"/>
    <w:rsid w:val="0093099A"/>
    <w:rsid w:val="00940736"/>
    <w:rsid w:val="00940D91"/>
    <w:rsid w:val="00944D5C"/>
    <w:rsid w:val="00946D30"/>
    <w:rsid w:val="00977FE9"/>
    <w:rsid w:val="0098344D"/>
    <w:rsid w:val="00984CAC"/>
    <w:rsid w:val="00987A23"/>
    <w:rsid w:val="009A1B4C"/>
    <w:rsid w:val="009B108D"/>
    <w:rsid w:val="009B2C99"/>
    <w:rsid w:val="009C283D"/>
    <w:rsid w:val="009C2C35"/>
    <w:rsid w:val="009C5A8A"/>
    <w:rsid w:val="009C654E"/>
    <w:rsid w:val="009D2777"/>
    <w:rsid w:val="009D2814"/>
    <w:rsid w:val="009D7987"/>
    <w:rsid w:val="009E5DCC"/>
    <w:rsid w:val="009F0CE0"/>
    <w:rsid w:val="00A01902"/>
    <w:rsid w:val="00A027FD"/>
    <w:rsid w:val="00A04A7C"/>
    <w:rsid w:val="00A16B3D"/>
    <w:rsid w:val="00A202D3"/>
    <w:rsid w:val="00A20811"/>
    <w:rsid w:val="00A227FC"/>
    <w:rsid w:val="00A30E26"/>
    <w:rsid w:val="00A32C4B"/>
    <w:rsid w:val="00A41BA9"/>
    <w:rsid w:val="00A428D0"/>
    <w:rsid w:val="00A54464"/>
    <w:rsid w:val="00A60492"/>
    <w:rsid w:val="00A64AC6"/>
    <w:rsid w:val="00A733F1"/>
    <w:rsid w:val="00A7559B"/>
    <w:rsid w:val="00A763DF"/>
    <w:rsid w:val="00A80A93"/>
    <w:rsid w:val="00A82EC8"/>
    <w:rsid w:val="00A86972"/>
    <w:rsid w:val="00A909A0"/>
    <w:rsid w:val="00AB3D02"/>
    <w:rsid w:val="00AB4066"/>
    <w:rsid w:val="00AD0109"/>
    <w:rsid w:val="00AD4DBE"/>
    <w:rsid w:val="00AF42FD"/>
    <w:rsid w:val="00AF4FFF"/>
    <w:rsid w:val="00AF6B37"/>
    <w:rsid w:val="00B0493E"/>
    <w:rsid w:val="00B07D5F"/>
    <w:rsid w:val="00B22694"/>
    <w:rsid w:val="00B24078"/>
    <w:rsid w:val="00B245EB"/>
    <w:rsid w:val="00B34A79"/>
    <w:rsid w:val="00B355FB"/>
    <w:rsid w:val="00B47FAE"/>
    <w:rsid w:val="00B5345D"/>
    <w:rsid w:val="00B71334"/>
    <w:rsid w:val="00B73789"/>
    <w:rsid w:val="00B8188A"/>
    <w:rsid w:val="00B91E8C"/>
    <w:rsid w:val="00B95F76"/>
    <w:rsid w:val="00B96CC5"/>
    <w:rsid w:val="00BA16DB"/>
    <w:rsid w:val="00BA41DF"/>
    <w:rsid w:val="00BA4A71"/>
    <w:rsid w:val="00BA681E"/>
    <w:rsid w:val="00BA7584"/>
    <w:rsid w:val="00BB4841"/>
    <w:rsid w:val="00BC13CE"/>
    <w:rsid w:val="00BC15E5"/>
    <w:rsid w:val="00BC6E12"/>
    <w:rsid w:val="00BE1D23"/>
    <w:rsid w:val="00BF56C1"/>
    <w:rsid w:val="00BF5EC2"/>
    <w:rsid w:val="00C1148D"/>
    <w:rsid w:val="00C23BCE"/>
    <w:rsid w:val="00C270DC"/>
    <w:rsid w:val="00C332D6"/>
    <w:rsid w:val="00C350A3"/>
    <w:rsid w:val="00C35373"/>
    <w:rsid w:val="00C400A6"/>
    <w:rsid w:val="00C524ED"/>
    <w:rsid w:val="00C53334"/>
    <w:rsid w:val="00C53360"/>
    <w:rsid w:val="00C542A0"/>
    <w:rsid w:val="00C666CA"/>
    <w:rsid w:val="00C7064D"/>
    <w:rsid w:val="00C70CE3"/>
    <w:rsid w:val="00C71D04"/>
    <w:rsid w:val="00C71D48"/>
    <w:rsid w:val="00C74473"/>
    <w:rsid w:val="00C74D6D"/>
    <w:rsid w:val="00C85FB5"/>
    <w:rsid w:val="00C86247"/>
    <w:rsid w:val="00C87862"/>
    <w:rsid w:val="00C967FC"/>
    <w:rsid w:val="00CA7D19"/>
    <w:rsid w:val="00CB1B4B"/>
    <w:rsid w:val="00CB3C33"/>
    <w:rsid w:val="00CB77C5"/>
    <w:rsid w:val="00CC2C59"/>
    <w:rsid w:val="00CC5C5D"/>
    <w:rsid w:val="00CD22F5"/>
    <w:rsid w:val="00CE0D7D"/>
    <w:rsid w:val="00CE1CA0"/>
    <w:rsid w:val="00CE769D"/>
    <w:rsid w:val="00CF0BCB"/>
    <w:rsid w:val="00D00878"/>
    <w:rsid w:val="00D049A1"/>
    <w:rsid w:val="00D05EFA"/>
    <w:rsid w:val="00D07181"/>
    <w:rsid w:val="00D22E1D"/>
    <w:rsid w:val="00D246F8"/>
    <w:rsid w:val="00D309C6"/>
    <w:rsid w:val="00D32A56"/>
    <w:rsid w:val="00D33489"/>
    <w:rsid w:val="00D338CC"/>
    <w:rsid w:val="00D407BF"/>
    <w:rsid w:val="00D448F4"/>
    <w:rsid w:val="00D57900"/>
    <w:rsid w:val="00D66F16"/>
    <w:rsid w:val="00D677F4"/>
    <w:rsid w:val="00D723E6"/>
    <w:rsid w:val="00D74E1A"/>
    <w:rsid w:val="00D77AB2"/>
    <w:rsid w:val="00D812C5"/>
    <w:rsid w:val="00D83146"/>
    <w:rsid w:val="00D90BDF"/>
    <w:rsid w:val="00D93EA3"/>
    <w:rsid w:val="00D94DDD"/>
    <w:rsid w:val="00DA316A"/>
    <w:rsid w:val="00DA7A0D"/>
    <w:rsid w:val="00DB3589"/>
    <w:rsid w:val="00DB6A14"/>
    <w:rsid w:val="00DB7484"/>
    <w:rsid w:val="00DC09A8"/>
    <w:rsid w:val="00DC426E"/>
    <w:rsid w:val="00DC67CB"/>
    <w:rsid w:val="00DD48BA"/>
    <w:rsid w:val="00DE23CD"/>
    <w:rsid w:val="00DF05BB"/>
    <w:rsid w:val="00E04020"/>
    <w:rsid w:val="00E04362"/>
    <w:rsid w:val="00E07C92"/>
    <w:rsid w:val="00E1516E"/>
    <w:rsid w:val="00E15FA0"/>
    <w:rsid w:val="00E202EC"/>
    <w:rsid w:val="00E22C39"/>
    <w:rsid w:val="00E30CEE"/>
    <w:rsid w:val="00E4160C"/>
    <w:rsid w:val="00E56E83"/>
    <w:rsid w:val="00E57D55"/>
    <w:rsid w:val="00E61A22"/>
    <w:rsid w:val="00E62CA6"/>
    <w:rsid w:val="00E71A2F"/>
    <w:rsid w:val="00E74564"/>
    <w:rsid w:val="00E81AA0"/>
    <w:rsid w:val="00E87F2F"/>
    <w:rsid w:val="00E9296A"/>
    <w:rsid w:val="00E964C7"/>
    <w:rsid w:val="00EA009E"/>
    <w:rsid w:val="00EA5006"/>
    <w:rsid w:val="00EA7642"/>
    <w:rsid w:val="00ED318D"/>
    <w:rsid w:val="00ED7BED"/>
    <w:rsid w:val="00EF1081"/>
    <w:rsid w:val="00EF38F5"/>
    <w:rsid w:val="00EF798D"/>
    <w:rsid w:val="00EF7DF0"/>
    <w:rsid w:val="00F032C5"/>
    <w:rsid w:val="00F12993"/>
    <w:rsid w:val="00F31CBB"/>
    <w:rsid w:val="00F34203"/>
    <w:rsid w:val="00F42739"/>
    <w:rsid w:val="00F46D76"/>
    <w:rsid w:val="00F552E5"/>
    <w:rsid w:val="00F56C55"/>
    <w:rsid w:val="00F62D8C"/>
    <w:rsid w:val="00F70BA5"/>
    <w:rsid w:val="00F74839"/>
    <w:rsid w:val="00F81997"/>
    <w:rsid w:val="00F8412E"/>
    <w:rsid w:val="00F879B6"/>
    <w:rsid w:val="00F9585B"/>
    <w:rsid w:val="00FA43B2"/>
    <w:rsid w:val="00FB37FA"/>
    <w:rsid w:val="00FB4554"/>
    <w:rsid w:val="00FD1F27"/>
    <w:rsid w:val="00FD65D6"/>
    <w:rsid w:val="00FE063D"/>
    <w:rsid w:val="00FE4A1F"/>
    <w:rsid w:val="00FF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53360"/>
  </w:style>
  <w:style w:type="paragraph" w:styleId="10">
    <w:name w:val="heading 1"/>
    <w:basedOn w:val="a"/>
    <w:link w:val="11"/>
    <w:qFormat/>
    <w:rsid w:val="002C1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142ABD"/>
    <w:pPr>
      <w:keepNext/>
      <w:keepLines/>
      <w:spacing w:before="200"/>
      <w:ind w:left="360"/>
      <w:jc w:val="center"/>
      <w:outlineLvl w:val="1"/>
    </w:pPr>
    <w:rPr>
      <w:rFonts w:ascii="Times New Roman" w:eastAsiaTheme="majorEastAsia" w:hAnsi="Times New Roman" w:cs="Times New Roman"/>
      <w:b/>
      <w:bCs/>
      <w:sz w:val="24"/>
      <w:szCs w:val="30"/>
    </w:rPr>
  </w:style>
  <w:style w:type="paragraph" w:styleId="3">
    <w:name w:val="heading 3"/>
    <w:basedOn w:val="a"/>
    <w:next w:val="a"/>
    <w:link w:val="30"/>
    <w:uiPriority w:val="9"/>
    <w:unhideWhenUsed/>
    <w:qFormat/>
    <w:rsid w:val="00142ABD"/>
    <w:pPr>
      <w:keepNext/>
      <w:keepLines/>
      <w:spacing w:before="200" w:after="240"/>
      <w:jc w:val="center"/>
      <w:outlineLvl w:val="2"/>
    </w:pPr>
    <w:rPr>
      <w:rFonts w:ascii="Times New Roman" w:eastAsiaTheme="majorEastAsia" w:hAnsi="Times New Roman" w:cs="Times New Roman"/>
      <w:b/>
      <w:bCs/>
      <w:sz w:val="24"/>
      <w:szCs w:val="26"/>
    </w:rPr>
  </w:style>
  <w:style w:type="paragraph" w:styleId="4">
    <w:name w:val="heading 4"/>
    <w:basedOn w:val="a"/>
    <w:next w:val="a"/>
    <w:link w:val="40"/>
    <w:qFormat/>
    <w:rsid w:val="00FD65D6"/>
    <w:pPr>
      <w:keepNext/>
      <w:widowControl w:val="0"/>
      <w:spacing w:line="240" w:lineRule="auto"/>
      <w:ind w:left="709"/>
      <w:jc w:val="center"/>
      <w:outlineLvl w:val="3"/>
    </w:pPr>
    <w:rPr>
      <w:rFonts w:ascii="Courier New" w:eastAsia="Times New Roman" w:hAnsi="Courier New" w:cs="Times New Roman"/>
      <w:spacing w:val="-20"/>
      <w:sz w:val="28"/>
      <w:szCs w:val="20"/>
      <w:lang w:eastAsia="ru-RU"/>
    </w:rPr>
  </w:style>
  <w:style w:type="paragraph" w:styleId="5">
    <w:name w:val="heading 5"/>
    <w:basedOn w:val="a"/>
    <w:next w:val="a"/>
    <w:link w:val="50"/>
    <w:unhideWhenUsed/>
    <w:qFormat/>
    <w:rsid w:val="00FD65D6"/>
    <w:pPr>
      <w:keepNext/>
      <w:keepLines/>
      <w:spacing w:before="20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FD65D6"/>
    <w:pPr>
      <w:keepNext/>
      <w:spacing w:line="360" w:lineRule="auto"/>
      <w:ind w:left="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D65D6"/>
    <w:pPr>
      <w:keepNext/>
      <w:spacing w:line="360" w:lineRule="auto"/>
      <w:ind w:left="709"/>
      <w:outlineLvl w:val="6"/>
    </w:pPr>
    <w:rPr>
      <w:rFonts w:ascii="Bookman Old Style" w:eastAsia="Times New Roman" w:hAnsi="Bookman Old Style" w:cs="Times New Roman"/>
      <w:sz w:val="28"/>
      <w:szCs w:val="20"/>
      <w:lang w:eastAsia="ru-RU"/>
    </w:rPr>
  </w:style>
  <w:style w:type="paragraph" w:styleId="8">
    <w:name w:val="heading 8"/>
    <w:basedOn w:val="a"/>
    <w:next w:val="a"/>
    <w:link w:val="80"/>
    <w:qFormat/>
    <w:rsid w:val="00FD65D6"/>
    <w:pPr>
      <w:widowControl w:val="0"/>
      <w:spacing w:before="240" w:after="60" w:line="360" w:lineRule="auto"/>
      <w:ind w:left="709"/>
      <w:jc w:val="both"/>
      <w:outlineLvl w:val="7"/>
    </w:pPr>
    <w:rPr>
      <w:rFonts w:ascii="Arial" w:eastAsia="Times New Roman" w:hAnsi="Arial" w:cs="Times New Roman"/>
      <w:i/>
      <w:spacing w:val="6"/>
      <w:kern w:val="28"/>
      <w:sz w:val="20"/>
      <w:szCs w:val="20"/>
      <w:lang w:eastAsia="ru-RU"/>
    </w:rPr>
  </w:style>
  <w:style w:type="paragraph" w:styleId="9">
    <w:name w:val="heading 9"/>
    <w:basedOn w:val="a"/>
    <w:next w:val="a"/>
    <w:link w:val="90"/>
    <w:qFormat/>
    <w:rsid w:val="00FD65D6"/>
    <w:pPr>
      <w:widowControl w:val="0"/>
      <w:spacing w:before="240" w:after="60" w:line="360" w:lineRule="auto"/>
      <w:ind w:left="709"/>
      <w:jc w:val="both"/>
      <w:outlineLvl w:val="8"/>
    </w:pPr>
    <w:rPr>
      <w:rFonts w:ascii="Arial" w:eastAsia="Times New Roman" w:hAnsi="Arial" w:cs="Times New Roman"/>
      <w:b/>
      <w:i/>
      <w:spacing w:val="6"/>
      <w:kern w:val="28"/>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1DDC"/>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2C1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Document Map"/>
    <w:basedOn w:val="a"/>
    <w:link w:val="a4"/>
    <w:uiPriority w:val="99"/>
    <w:semiHidden/>
    <w:unhideWhenUsed/>
    <w:rsid w:val="002C1DDC"/>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C1DDC"/>
    <w:rPr>
      <w:rFonts w:ascii="Tahoma" w:hAnsi="Tahoma" w:cs="Tahoma"/>
      <w:sz w:val="16"/>
      <w:szCs w:val="16"/>
    </w:rPr>
  </w:style>
  <w:style w:type="character" w:customStyle="1" w:styleId="20">
    <w:name w:val="Заголовок 2 Знак"/>
    <w:basedOn w:val="a0"/>
    <w:link w:val="2"/>
    <w:rsid w:val="00142ABD"/>
    <w:rPr>
      <w:rFonts w:ascii="Times New Roman" w:eastAsiaTheme="majorEastAsia" w:hAnsi="Times New Roman" w:cs="Times New Roman"/>
      <w:b/>
      <w:bCs/>
      <w:sz w:val="24"/>
      <w:szCs w:val="30"/>
    </w:rPr>
  </w:style>
  <w:style w:type="character" w:customStyle="1" w:styleId="30">
    <w:name w:val="Заголовок 3 Знак"/>
    <w:basedOn w:val="a0"/>
    <w:link w:val="3"/>
    <w:uiPriority w:val="9"/>
    <w:rsid w:val="00142ABD"/>
    <w:rPr>
      <w:rFonts w:ascii="Times New Roman" w:eastAsiaTheme="majorEastAsia" w:hAnsi="Times New Roman" w:cs="Times New Roman"/>
      <w:b/>
      <w:bCs/>
      <w:sz w:val="24"/>
      <w:szCs w:val="26"/>
    </w:rPr>
  </w:style>
  <w:style w:type="paragraph" w:styleId="a5">
    <w:name w:val="List Paragraph"/>
    <w:basedOn w:val="a"/>
    <w:uiPriority w:val="34"/>
    <w:qFormat/>
    <w:rsid w:val="006F4E84"/>
    <w:pPr>
      <w:ind w:left="720"/>
      <w:contextualSpacing/>
    </w:pPr>
  </w:style>
  <w:style w:type="table" w:styleId="a6">
    <w:name w:val="Table Grid"/>
    <w:basedOn w:val="a1"/>
    <w:uiPriority w:val="59"/>
    <w:rsid w:val="004436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665886"/>
    <w:pPr>
      <w:tabs>
        <w:tab w:val="center" w:pos="4677"/>
        <w:tab w:val="right" w:pos="9355"/>
      </w:tabs>
      <w:spacing w:line="240" w:lineRule="auto"/>
    </w:pPr>
  </w:style>
  <w:style w:type="character" w:customStyle="1" w:styleId="a8">
    <w:name w:val="Верхний колонтитул Знак"/>
    <w:basedOn w:val="a0"/>
    <w:link w:val="a7"/>
    <w:rsid w:val="00665886"/>
  </w:style>
  <w:style w:type="paragraph" w:styleId="a9">
    <w:name w:val="footer"/>
    <w:basedOn w:val="a"/>
    <w:link w:val="aa"/>
    <w:uiPriority w:val="99"/>
    <w:unhideWhenUsed/>
    <w:rsid w:val="00665886"/>
    <w:pPr>
      <w:tabs>
        <w:tab w:val="center" w:pos="4677"/>
        <w:tab w:val="right" w:pos="9355"/>
      </w:tabs>
      <w:spacing w:line="240" w:lineRule="auto"/>
    </w:pPr>
  </w:style>
  <w:style w:type="character" w:customStyle="1" w:styleId="aa">
    <w:name w:val="Нижний колонтитул Знак"/>
    <w:basedOn w:val="a0"/>
    <w:link w:val="a9"/>
    <w:uiPriority w:val="99"/>
    <w:rsid w:val="00665886"/>
  </w:style>
  <w:style w:type="paragraph" w:styleId="21">
    <w:name w:val="toc 2"/>
    <w:basedOn w:val="a"/>
    <w:next w:val="a"/>
    <w:uiPriority w:val="39"/>
    <w:rsid w:val="0078044A"/>
    <w:pPr>
      <w:widowControl w:val="0"/>
      <w:tabs>
        <w:tab w:val="right" w:pos="9514"/>
      </w:tabs>
      <w:suppressAutoHyphens/>
      <w:spacing w:before="240" w:line="240" w:lineRule="auto"/>
      <w:ind w:firstLine="709"/>
      <w:jc w:val="both"/>
    </w:pPr>
    <w:rPr>
      <w:rFonts w:ascii="Times New Roman" w:eastAsia="Times New Roman" w:hAnsi="Times New Roman" w:cs="Times New Roman"/>
      <w:b/>
      <w:bCs/>
      <w:sz w:val="20"/>
      <w:szCs w:val="20"/>
      <w:lang w:eastAsia="ar-SA"/>
    </w:rPr>
  </w:style>
  <w:style w:type="paragraph" w:styleId="ab">
    <w:name w:val="TOC Heading"/>
    <w:basedOn w:val="10"/>
    <w:next w:val="a"/>
    <w:uiPriority w:val="39"/>
    <w:unhideWhenUsed/>
    <w:qFormat/>
    <w:rsid w:val="007804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78044A"/>
    <w:pPr>
      <w:spacing w:after="100"/>
    </w:pPr>
  </w:style>
  <w:style w:type="paragraph" w:styleId="31">
    <w:name w:val="toc 3"/>
    <w:basedOn w:val="a"/>
    <w:next w:val="a"/>
    <w:autoRedefine/>
    <w:uiPriority w:val="39"/>
    <w:unhideWhenUsed/>
    <w:rsid w:val="00326E3C"/>
    <w:pPr>
      <w:tabs>
        <w:tab w:val="left" w:pos="1760"/>
        <w:tab w:val="right" w:leader="dot" w:pos="9072"/>
      </w:tabs>
      <w:spacing w:after="100" w:line="360" w:lineRule="auto"/>
      <w:ind w:left="442"/>
    </w:pPr>
  </w:style>
  <w:style w:type="character" w:styleId="ac">
    <w:name w:val="Hyperlink"/>
    <w:basedOn w:val="a0"/>
    <w:uiPriority w:val="99"/>
    <w:unhideWhenUsed/>
    <w:rsid w:val="0078044A"/>
    <w:rPr>
      <w:color w:val="0000FF" w:themeColor="hyperlink"/>
      <w:u w:val="single"/>
    </w:rPr>
  </w:style>
  <w:style w:type="paragraph" w:customStyle="1" w:styleId="ad">
    <w:name w:val="Базовый"/>
    <w:rsid w:val="008C78A7"/>
    <w:pPr>
      <w:tabs>
        <w:tab w:val="left" w:pos="709"/>
      </w:tabs>
      <w:suppressAutoHyphens/>
      <w:spacing w:after="200"/>
    </w:pPr>
    <w:rPr>
      <w:rFonts w:ascii="Calibri" w:eastAsia="Times New Roman" w:hAnsi="Calibri" w:cs="Calibri"/>
      <w:lang w:val="en-US" w:eastAsia="zh-CN" w:bidi="en-US"/>
    </w:rPr>
  </w:style>
  <w:style w:type="character" w:customStyle="1" w:styleId="40">
    <w:name w:val="Заголовок 4 Знак"/>
    <w:basedOn w:val="a0"/>
    <w:link w:val="4"/>
    <w:rsid w:val="00FD65D6"/>
    <w:rPr>
      <w:rFonts w:ascii="Courier New" w:eastAsia="Times New Roman" w:hAnsi="Courier New" w:cs="Times New Roman"/>
      <w:spacing w:val="-20"/>
      <w:sz w:val="28"/>
      <w:szCs w:val="20"/>
      <w:lang w:eastAsia="ru-RU"/>
    </w:rPr>
  </w:style>
  <w:style w:type="character" w:customStyle="1" w:styleId="50">
    <w:name w:val="Заголовок 5 Знак"/>
    <w:basedOn w:val="a0"/>
    <w:link w:val="5"/>
    <w:rsid w:val="00FD65D6"/>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FD65D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D65D6"/>
    <w:rPr>
      <w:rFonts w:ascii="Bookman Old Style" w:eastAsia="Times New Roman" w:hAnsi="Bookman Old Style" w:cs="Times New Roman"/>
      <w:sz w:val="28"/>
      <w:szCs w:val="20"/>
      <w:lang w:eastAsia="ru-RU"/>
    </w:rPr>
  </w:style>
  <w:style w:type="character" w:customStyle="1" w:styleId="80">
    <w:name w:val="Заголовок 8 Знак"/>
    <w:basedOn w:val="a0"/>
    <w:link w:val="8"/>
    <w:rsid w:val="00FD65D6"/>
    <w:rPr>
      <w:rFonts w:ascii="Arial" w:eastAsia="Times New Roman" w:hAnsi="Arial" w:cs="Times New Roman"/>
      <w:i/>
      <w:spacing w:val="6"/>
      <w:kern w:val="28"/>
      <w:sz w:val="20"/>
      <w:szCs w:val="20"/>
      <w:lang w:eastAsia="ru-RU"/>
    </w:rPr>
  </w:style>
  <w:style w:type="character" w:customStyle="1" w:styleId="90">
    <w:name w:val="Заголовок 9 Знак"/>
    <w:basedOn w:val="a0"/>
    <w:link w:val="9"/>
    <w:rsid w:val="00FD65D6"/>
    <w:rPr>
      <w:rFonts w:ascii="Arial" w:eastAsia="Times New Roman" w:hAnsi="Arial" w:cs="Times New Roman"/>
      <w:b/>
      <w:i/>
      <w:spacing w:val="6"/>
      <w:kern w:val="28"/>
      <w:sz w:val="18"/>
      <w:szCs w:val="20"/>
      <w:lang w:eastAsia="ru-RU"/>
    </w:rPr>
  </w:style>
  <w:style w:type="paragraph" w:customStyle="1" w:styleId="ae">
    <w:name w:val="Чертежный"/>
    <w:rsid w:val="00FD65D6"/>
    <w:pPr>
      <w:spacing w:line="240" w:lineRule="auto"/>
      <w:jc w:val="both"/>
    </w:pPr>
    <w:rPr>
      <w:rFonts w:ascii="ISOCPEUR" w:eastAsia="Times New Roman" w:hAnsi="ISOCPEUR" w:cs="Times New Roman"/>
      <w:i/>
      <w:sz w:val="28"/>
      <w:szCs w:val="20"/>
      <w:lang w:val="uk-UA" w:eastAsia="ru-RU"/>
    </w:rPr>
  </w:style>
  <w:style w:type="character" w:styleId="af">
    <w:name w:val="page number"/>
    <w:basedOn w:val="a0"/>
    <w:rsid w:val="00FD65D6"/>
  </w:style>
  <w:style w:type="paragraph" w:customStyle="1" w:styleId="ConsPlusNormal">
    <w:name w:val="ConsPlusNormal"/>
    <w:rsid w:val="00FD65D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f0">
    <w:name w:val="Title"/>
    <w:basedOn w:val="a"/>
    <w:link w:val="af1"/>
    <w:qFormat/>
    <w:rsid w:val="00FD65D6"/>
    <w:pPr>
      <w:spacing w:line="240" w:lineRule="auto"/>
      <w:jc w:val="center"/>
    </w:pPr>
    <w:rPr>
      <w:rFonts w:ascii="Times New Roman" w:eastAsia="Times New Roman" w:hAnsi="Times New Roman" w:cs="Times New Roman"/>
      <w:sz w:val="24"/>
      <w:szCs w:val="24"/>
      <w:lang w:eastAsia="ru-RU"/>
    </w:rPr>
  </w:style>
  <w:style w:type="character" w:customStyle="1" w:styleId="af1">
    <w:name w:val="Название Знак"/>
    <w:basedOn w:val="a0"/>
    <w:link w:val="af0"/>
    <w:rsid w:val="00FD65D6"/>
    <w:rPr>
      <w:rFonts w:ascii="Times New Roman" w:eastAsia="Times New Roman" w:hAnsi="Times New Roman" w:cs="Times New Roman"/>
      <w:sz w:val="24"/>
      <w:szCs w:val="24"/>
      <w:lang w:eastAsia="ru-RU"/>
    </w:rPr>
  </w:style>
  <w:style w:type="paragraph" w:styleId="22">
    <w:name w:val="Body Text Indent 2"/>
    <w:basedOn w:val="a"/>
    <w:link w:val="23"/>
    <w:rsid w:val="00FD65D6"/>
    <w:pPr>
      <w:spacing w:line="240" w:lineRule="auto"/>
      <w:ind w:firstLine="709"/>
      <w:jc w:val="both"/>
    </w:pPr>
    <w:rPr>
      <w:rFonts w:ascii="Times New Roman" w:eastAsia="Times New Roman" w:hAnsi="Times New Roman" w:cs="Times New Roman"/>
      <w:b/>
      <w:sz w:val="24"/>
      <w:szCs w:val="24"/>
      <w:lang w:eastAsia="ru-RU"/>
    </w:rPr>
  </w:style>
  <w:style w:type="character" w:customStyle="1" w:styleId="23">
    <w:name w:val="Основной текст с отступом 2 Знак"/>
    <w:basedOn w:val="a0"/>
    <w:link w:val="22"/>
    <w:rsid w:val="00FD65D6"/>
    <w:rPr>
      <w:rFonts w:ascii="Times New Roman" w:eastAsia="Times New Roman" w:hAnsi="Times New Roman" w:cs="Times New Roman"/>
      <w:b/>
      <w:sz w:val="24"/>
      <w:szCs w:val="24"/>
      <w:lang w:eastAsia="ru-RU"/>
    </w:rPr>
  </w:style>
  <w:style w:type="paragraph" w:styleId="af2">
    <w:name w:val="Balloon Text"/>
    <w:basedOn w:val="a"/>
    <w:link w:val="af3"/>
    <w:unhideWhenUsed/>
    <w:rsid w:val="00FD65D6"/>
    <w:pPr>
      <w:spacing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rsid w:val="00FD65D6"/>
    <w:rPr>
      <w:rFonts w:ascii="Tahoma" w:eastAsia="Times New Roman" w:hAnsi="Tahoma" w:cs="Times New Roman"/>
      <w:sz w:val="16"/>
      <w:szCs w:val="16"/>
      <w:lang w:eastAsia="ru-RU"/>
    </w:rPr>
  </w:style>
  <w:style w:type="paragraph" w:styleId="24">
    <w:name w:val="Body Text 2"/>
    <w:basedOn w:val="a"/>
    <w:link w:val="25"/>
    <w:semiHidden/>
    <w:unhideWhenUsed/>
    <w:rsid w:val="00FD65D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FD65D6"/>
    <w:rPr>
      <w:rFonts w:ascii="Times New Roman" w:eastAsia="Times New Roman" w:hAnsi="Times New Roman" w:cs="Times New Roman"/>
      <w:sz w:val="24"/>
      <w:szCs w:val="24"/>
      <w:lang w:eastAsia="ru-RU"/>
    </w:rPr>
  </w:style>
  <w:style w:type="paragraph" w:styleId="af4">
    <w:name w:val="Body Text Indent"/>
    <w:basedOn w:val="a"/>
    <w:link w:val="af5"/>
    <w:unhideWhenUsed/>
    <w:rsid w:val="00FD65D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D65D6"/>
    <w:rPr>
      <w:rFonts w:ascii="Times New Roman" w:eastAsia="Times New Roman" w:hAnsi="Times New Roman" w:cs="Times New Roman"/>
      <w:sz w:val="24"/>
      <w:szCs w:val="24"/>
      <w:lang w:eastAsia="ru-RU"/>
    </w:rPr>
  </w:style>
  <w:style w:type="character" w:styleId="af6">
    <w:name w:val="Emphasis"/>
    <w:qFormat/>
    <w:rsid w:val="00FD65D6"/>
    <w:rPr>
      <w:i/>
      <w:iCs/>
    </w:rPr>
  </w:style>
  <w:style w:type="character" w:styleId="af7">
    <w:name w:val="Placeholder Text"/>
    <w:uiPriority w:val="99"/>
    <w:semiHidden/>
    <w:rsid w:val="00FD65D6"/>
    <w:rPr>
      <w:color w:val="808080"/>
    </w:rPr>
  </w:style>
  <w:style w:type="paragraph" w:customStyle="1" w:styleId="ContentsHeading">
    <w:name w:val="Contents Heading"/>
    <w:basedOn w:val="a"/>
    <w:next w:val="a"/>
    <w:rsid w:val="00FD65D6"/>
    <w:pPr>
      <w:keepNext/>
      <w:keepLines/>
      <w:suppressAutoHyphens/>
      <w:autoSpaceDN w:val="0"/>
      <w:spacing w:before="480"/>
      <w:textAlignment w:val="baseline"/>
    </w:pPr>
    <w:rPr>
      <w:rFonts w:ascii="Cambria" w:eastAsia="Times New Roman" w:hAnsi="Cambria" w:cs="Times New Roman"/>
      <w:b/>
      <w:bCs/>
      <w:color w:val="365F91"/>
      <w:kern w:val="3"/>
      <w:sz w:val="28"/>
      <w:szCs w:val="28"/>
      <w:lang w:val="en-US" w:eastAsia="zh-CN" w:bidi="en-US"/>
    </w:rPr>
  </w:style>
  <w:style w:type="paragraph" w:customStyle="1" w:styleId="13">
    <w:name w:val="Абзац списка1"/>
    <w:qFormat/>
    <w:rsid w:val="00FD65D6"/>
    <w:pPr>
      <w:widowControl w:val="0"/>
      <w:suppressAutoHyphens/>
      <w:spacing w:line="240" w:lineRule="auto"/>
      <w:ind w:left="720"/>
    </w:pPr>
    <w:rPr>
      <w:rFonts w:ascii="Times New Roman" w:eastAsia="Lucida Sans Unicode" w:hAnsi="Times New Roman" w:cs="Times New Roman"/>
      <w:sz w:val="24"/>
      <w:szCs w:val="24"/>
      <w:lang w:eastAsia="ru-RU"/>
    </w:rPr>
  </w:style>
  <w:style w:type="paragraph" w:customStyle="1" w:styleId="Default">
    <w:name w:val="Default"/>
    <w:basedOn w:val="a"/>
    <w:rsid w:val="00FD65D6"/>
    <w:pPr>
      <w:suppressAutoHyphens/>
      <w:autoSpaceDE w:val="0"/>
      <w:spacing w:line="240" w:lineRule="auto"/>
    </w:pPr>
    <w:rPr>
      <w:rFonts w:ascii="Times New Roman" w:eastAsia="Times New Roman" w:hAnsi="Times New Roman" w:cs="Times New Roman"/>
      <w:color w:val="000000"/>
      <w:sz w:val="24"/>
      <w:szCs w:val="24"/>
      <w:lang w:eastAsia="hi-IN" w:bidi="hi-IN"/>
    </w:rPr>
  </w:style>
  <w:style w:type="paragraph" w:styleId="32">
    <w:name w:val="Body Text Indent 3"/>
    <w:basedOn w:val="a"/>
    <w:link w:val="33"/>
    <w:uiPriority w:val="99"/>
    <w:unhideWhenUsed/>
    <w:rsid w:val="00FD65D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FD65D6"/>
    <w:rPr>
      <w:rFonts w:ascii="Times New Roman" w:eastAsia="Times New Roman" w:hAnsi="Times New Roman" w:cs="Times New Roman"/>
      <w:sz w:val="16"/>
      <w:szCs w:val="16"/>
      <w:lang w:eastAsia="ru-RU"/>
    </w:rPr>
  </w:style>
  <w:style w:type="paragraph" w:styleId="af8">
    <w:name w:val="Body Text"/>
    <w:basedOn w:val="a"/>
    <w:link w:val="af9"/>
    <w:unhideWhenUsed/>
    <w:rsid w:val="00FD65D6"/>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FD65D6"/>
    <w:rPr>
      <w:rFonts w:ascii="Times New Roman" w:eastAsia="Times New Roman" w:hAnsi="Times New Roman" w:cs="Times New Roman"/>
      <w:sz w:val="24"/>
      <w:szCs w:val="24"/>
      <w:lang w:eastAsia="ru-RU"/>
    </w:rPr>
  </w:style>
  <w:style w:type="paragraph" w:styleId="afa">
    <w:name w:val="caption"/>
    <w:basedOn w:val="a"/>
    <w:qFormat/>
    <w:rsid w:val="00FD65D6"/>
    <w:pPr>
      <w:spacing w:line="240" w:lineRule="auto"/>
      <w:jc w:val="center"/>
    </w:pPr>
    <w:rPr>
      <w:rFonts w:ascii="Times New Roman" w:eastAsia="Times New Roman" w:hAnsi="Times New Roman" w:cs="Times New Roman"/>
      <w:sz w:val="24"/>
      <w:szCs w:val="20"/>
      <w:lang w:eastAsia="ru-RU"/>
    </w:rPr>
  </w:style>
  <w:style w:type="paragraph" w:styleId="afb">
    <w:name w:val="Block Text"/>
    <w:basedOn w:val="a"/>
    <w:semiHidden/>
    <w:rsid w:val="00FD65D6"/>
    <w:pPr>
      <w:spacing w:line="360" w:lineRule="auto"/>
      <w:ind w:left="284" w:right="459"/>
    </w:pPr>
    <w:rPr>
      <w:rFonts w:ascii="Times New Roman" w:eastAsia="Times New Roman" w:hAnsi="Times New Roman" w:cs="Times New Roman"/>
      <w:sz w:val="28"/>
      <w:szCs w:val="20"/>
      <w:lang w:eastAsia="ru-RU"/>
    </w:rPr>
  </w:style>
  <w:style w:type="paragraph" w:customStyle="1" w:styleId="14">
    <w:name w:val="Обычный1"/>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15">
    <w:name w:val="Цитата1"/>
    <w:basedOn w:val="a"/>
    <w:rsid w:val="00FD65D6"/>
    <w:pPr>
      <w:suppressAutoHyphens/>
      <w:spacing w:line="360" w:lineRule="auto"/>
      <w:ind w:left="284" w:right="459"/>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FD65D6"/>
    <w:pPr>
      <w:suppressAutoHyphens/>
      <w:spacing w:line="360" w:lineRule="auto"/>
      <w:ind w:left="-567" w:firstLine="567"/>
    </w:pPr>
    <w:rPr>
      <w:rFonts w:ascii="Times New Roman" w:eastAsia="Times New Roman" w:hAnsi="Times New Roman" w:cs="Times New Roman"/>
      <w:sz w:val="28"/>
      <w:szCs w:val="20"/>
      <w:lang w:eastAsia="ar-SA"/>
    </w:rPr>
  </w:style>
  <w:style w:type="paragraph" w:customStyle="1" w:styleId="110">
    <w:name w:val="Обычный11"/>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26">
    <w:name w:val="Обычный2"/>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Standard">
    <w:name w:val="Standard"/>
    <w:rsid w:val="00FD65D6"/>
    <w:pPr>
      <w:widowControl w:val="0"/>
      <w:suppressAutoHyphens/>
      <w:autoSpaceDN w:val="0"/>
      <w:spacing w:line="240" w:lineRule="auto"/>
      <w:textAlignment w:val="baseline"/>
    </w:pPr>
    <w:rPr>
      <w:rFonts w:ascii="Times New Roman" w:eastAsia="Lucida Sans Unicode" w:hAnsi="Times New Roman" w:cs="Tahoma"/>
      <w:kern w:val="3"/>
      <w:sz w:val="24"/>
      <w:szCs w:val="24"/>
      <w:lang w:eastAsia="ru-RU"/>
    </w:rPr>
  </w:style>
  <w:style w:type="paragraph" w:customStyle="1" w:styleId="Contents2">
    <w:name w:val="Contents 2"/>
    <w:basedOn w:val="Standard"/>
    <w:rsid w:val="00FD65D6"/>
    <w:pPr>
      <w:suppressLineNumbers/>
      <w:ind w:left="283"/>
    </w:pPr>
    <w:rPr>
      <w:b/>
    </w:rPr>
  </w:style>
  <w:style w:type="paragraph" w:customStyle="1" w:styleId="Contents3">
    <w:name w:val="Contents 3"/>
    <w:basedOn w:val="Standard"/>
    <w:next w:val="Standard"/>
    <w:rsid w:val="00FD65D6"/>
    <w:pPr>
      <w:ind w:left="400"/>
    </w:pPr>
  </w:style>
  <w:style w:type="paragraph" w:customStyle="1" w:styleId="TableContents">
    <w:name w:val="Table Contents"/>
    <w:basedOn w:val="Standard"/>
    <w:rsid w:val="00FD65D6"/>
    <w:pPr>
      <w:suppressLineNumbers/>
    </w:pPr>
  </w:style>
  <w:style w:type="paragraph" w:customStyle="1" w:styleId="210">
    <w:name w:val="Основной текст 21"/>
    <w:basedOn w:val="Standard"/>
    <w:rsid w:val="00FD65D6"/>
    <w:pPr>
      <w:tabs>
        <w:tab w:val="left" w:pos="2610"/>
      </w:tabs>
      <w:jc w:val="both"/>
    </w:pPr>
    <w:rPr>
      <w:sz w:val="28"/>
      <w:szCs w:val="20"/>
    </w:rPr>
  </w:style>
  <w:style w:type="numbering" w:customStyle="1" w:styleId="WW8Num9">
    <w:name w:val="WW8Num9"/>
    <w:basedOn w:val="a2"/>
    <w:rsid w:val="00FD65D6"/>
    <w:pPr>
      <w:numPr>
        <w:numId w:val="2"/>
      </w:numPr>
    </w:pPr>
  </w:style>
  <w:style w:type="numbering" w:customStyle="1" w:styleId="WW8Num2">
    <w:name w:val="WW8Num2"/>
    <w:basedOn w:val="a2"/>
    <w:rsid w:val="00FD65D6"/>
    <w:pPr>
      <w:numPr>
        <w:numId w:val="3"/>
      </w:numPr>
    </w:pPr>
  </w:style>
  <w:style w:type="character" w:customStyle="1" w:styleId="afc">
    <w:name w:val="Символ сноски"/>
    <w:rsid w:val="00FD65D6"/>
    <w:rPr>
      <w:vertAlign w:val="superscript"/>
    </w:rPr>
  </w:style>
  <w:style w:type="paragraph" w:styleId="afd">
    <w:name w:val="footnote text"/>
    <w:basedOn w:val="a"/>
    <w:link w:val="afe"/>
    <w:rsid w:val="00FD65D6"/>
    <w:pPr>
      <w:widowControl w:val="0"/>
      <w:suppressAutoHyphens/>
      <w:spacing w:before="120" w:line="240" w:lineRule="auto"/>
      <w:ind w:firstLine="709"/>
      <w:jc w:val="both"/>
    </w:pPr>
    <w:rPr>
      <w:rFonts w:ascii="Arial" w:eastAsia="Times New Roman" w:hAnsi="Arial" w:cs="Times New Roman"/>
      <w:sz w:val="20"/>
      <w:szCs w:val="20"/>
      <w:lang w:eastAsia="ar-SA"/>
    </w:rPr>
  </w:style>
  <w:style w:type="character" w:customStyle="1" w:styleId="afe">
    <w:name w:val="Текст сноски Знак"/>
    <w:basedOn w:val="a0"/>
    <w:link w:val="afd"/>
    <w:rsid w:val="00FD65D6"/>
    <w:rPr>
      <w:rFonts w:ascii="Arial" w:eastAsia="Times New Roman" w:hAnsi="Arial" w:cs="Times New Roman"/>
      <w:sz w:val="20"/>
      <w:szCs w:val="20"/>
      <w:lang w:eastAsia="ar-SA"/>
    </w:rPr>
  </w:style>
  <w:style w:type="paragraph" w:customStyle="1" w:styleId="aff">
    <w:name w:val="Содержимое таблицы"/>
    <w:basedOn w:val="a"/>
    <w:rsid w:val="00FD65D6"/>
    <w:pPr>
      <w:suppressLineNumbers/>
      <w:suppressAutoHyphens/>
      <w:spacing w:line="240" w:lineRule="auto"/>
    </w:pPr>
    <w:rPr>
      <w:rFonts w:ascii="Times New Roman" w:eastAsia="Times New Roman" w:hAnsi="Times New Roman" w:cs="Times New Roman"/>
      <w:sz w:val="24"/>
      <w:szCs w:val="24"/>
      <w:lang w:eastAsia="ar-SA"/>
    </w:rPr>
  </w:style>
  <w:style w:type="numbering" w:customStyle="1" w:styleId="WW8Num19">
    <w:name w:val="WW8Num19"/>
    <w:basedOn w:val="a2"/>
    <w:rsid w:val="00FD65D6"/>
    <w:pPr>
      <w:numPr>
        <w:numId w:val="4"/>
      </w:numPr>
    </w:pPr>
  </w:style>
  <w:style w:type="paragraph" w:customStyle="1" w:styleId="Textbodyindent">
    <w:name w:val="Text body indent"/>
    <w:basedOn w:val="Standard"/>
    <w:rsid w:val="00FD65D6"/>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FD65D6"/>
    <w:pPr>
      <w:suppressAutoHyphens/>
      <w:autoSpaceDN w:val="0"/>
      <w:spacing w:line="240" w:lineRule="auto"/>
      <w:textAlignment w:val="baseline"/>
    </w:pPr>
    <w:rPr>
      <w:rFonts w:ascii="Calibri" w:eastAsia="Arial" w:hAnsi="Calibri" w:cs="Calibri"/>
      <w:kern w:val="3"/>
      <w:lang w:eastAsia="zh-CN"/>
    </w:rPr>
  </w:style>
  <w:style w:type="character" w:customStyle="1" w:styleId="StrongEmphasis">
    <w:name w:val="Strong Emphasis"/>
    <w:rsid w:val="00FD65D6"/>
    <w:rPr>
      <w:b/>
      <w:bCs/>
    </w:rPr>
  </w:style>
  <w:style w:type="numbering" w:customStyle="1" w:styleId="WW8Num7">
    <w:name w:val="WW8Num7"/>
    <w:basedOn w:val="a2"/>
    <w:rsid w:val="00FD65D6"/>
    <w:pPr>
      <w:numPr>
        <w:numId w:val="5"/>
      </w:numPr>
    </w:pPr>
  </w:style>
  <w:style w:type="numbering" w:customStyle="1" w:styleId="WW8Num66">
    <w:name w:val="WW8Num66"/>
    <w:basedOn w:val="a2"/>
    <w:rsid w:val="00FD65D6"/>
    <w:pPr>
      <w:numPr>
        <w:numId w:val="6"/>
      </w:numPr>
    </w:pPr>
  </w:style>
  <w:style w:type="paragraph" w:customStyle="1" w:styleId="111">
    <w:name w:val="Заголовок 11"/>
    <w:basedOn w:val="Standard"/>
    <w:next w:val="Standard"/>
    <w:rsid w:val="00FD65D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FD65D6"/>
    <w:pPr>
      <w:numPr>
        <w:numId w:val="7"/>
      </w:numPr>
    </w:pPr>
  </w:style>
  <w:style w:type="paragraph" w:customStyle="1" w:styleId="1">
    <w:name w:val="Маркированный_1"/>
    <w:basedOn w:val="Standard"/>
    <w:rsid w:val="00FD65D6"/>
    <w:pPr>
      <w:widowControl/>
      <w:numPr>
        <w:numId w:val="8"/>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f0"/>
    <w:rsid w:val="00FD65D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FD65D6"/>
    <w:pPr>
      <w:suppressAutoHyphens/>
      <w:autoSpaceDN w:val="0"/>
      <w:spacing w:after="200" w:line="360" w:lineRule="auto"/>
      <w:ind w:firstLine="567"/>
      <w:jc w:val="both"/>
      <w:textAlignment w:val="baseline"/>
    </w:pPr>
    <w:rPr>
      <w:rFonts w:ascii="Arial Narrow" w:eastAsia="Times New Roman" w:hAnsi="Arial Narrow" w:cs="Times New Roman"/>
      <w:kern w:val="3"/>
      <w:sz w:val="24"/>
      <w:szCs w:val="24"/>
      <w:lang w:val="en-US" w:eastAsia="zh-CN" w:bidi="en-US"/>
    </w:rPr>
  </w:style>
  <w:style w:type="character" w:styleId="aff1">
    <w:name w:val="Book Title"/>
    <w:rsid w:val="00FD65D6"/>
    <w:rPr>
      <w:b/>
      <w:bCs/>
      <w:smallCaps/>
      <w:spacing w:val="5"/>
    </w:rPr>
  </w:style>
  <w:style w:type="numbering" w:customStyle="1" w:styleId="WW8Num21">
    <w:name w:val="WW8Num21"/>
    <w:basedOn w:val="a2"/>
    <w:rsid w:val="00FD65D6"/>
    <w:pPr>
      <w:numPr>
        <w:numId w:val="8"/>
      </w:numPr>
    </w:pPr>
  </w:style>
  <w:style w:type="numbering" w:customStyle="1" w:styleId="WW8Num22">
    <w:name w:val="WW8Num22"/>
    <w:basedOn w:val="a2"/>
    <w:rsid w:val="00FD65D6"/>
    <w:pPr>
      <w:numPr>
        <w:numId w:val="14"/>
      </w:numPr>
    </w:pPr>
  </w:style>
  <w:style w:type="numbering" w:customStyle="1" w:styleId="WW8Num40">
    <w:name w:val="WW8Num40"/>
    <w:basedOn w:val="a2"/>
    <w:rsid w:val="00FD65D6"/>
    <w:pPr>
      <w:numPr>
        <w:numId w:val="9"/>
      </w:numPr>
    </w:pPr>
  </w:style>
  <w:style w:type="numbering" w:customStyle="1" w:styleId="WW8Num35">
    <w:name w:val="WW8Num35"/>
    <w:basedOn w:val="a2"/>
    <w:rsid w:val="00FD65D6"/>
    <w:pPr>
      <w:numPr>
        <w:numId w:val="10"/>
      </w:numPr>
    </w:pPr>
  </w:style>
  <w:style w:type="numbering" w:customStyle="1" w:styleId="WW8Num34">
    <w:name w:val="WW8Num34"/>
    <w:basedOn w:val="a2"/>
    <w:rsid w:val="00FD65D6"/>
    <w:pPr>
      <w:numPr>
        <w:numId w:val="11"/>
      </w:numPr>
    </w:pPr>
  </w:style>
  <w:style w:type="numbering" w:customStyle="1" w:styleId="WW8Num39">
    <w:name w:val="WW8Num39"/>
    <w:basedOn w:val="a2"/>
    <w:rsid w:val="00FD65D6"/>
    <w:pPr>
      <w:numPr>
        <w:numId w:val="12"/>
      </w:numPr>
    </w:pPr>
  </w:style>
  <w:style w:type="numbering" w:customStyle="1" w:styleId="WW8Num36">
    <w:name w:val="WW8Num36"/>
    <w:basedOn w:val="a2"/>
    <w:rsid w:val="00FD65D6"/>
    <w:pPr>
      <w:numPr>
        <w:numId w:val="13"/>
      </w:numPr>
    </w:pPr>
  </w:style>
  <w:style w:type="paragraph" w:styleId="aff0">
    <w:name w:val="List Bullet"/>
    <w:basedOn w:val="a"/>
    <w:uiPriority w:val="99"/>
    <w:semiHidden/>
    <w:unhideWhenUsed/>
    <w:rsid w:val="00FD65D6"/>
    <w:pPr>
      <w:spacing w:line="240" w:lineRule="auto"/>
      <w:contextualSpacing/>
    </w:pPr>
    <w:rPr>
      <w:rFonts w:ascii="Times New Roman" w:eastAsia="Times New Roman" w:hAnsi="Times New Roman" w:cs="Times New Roman"/>
      <w:sz w:val="24"/>
      <w:szCs w:val="24"/>
      <w:lang w:eastAsia="ru-RU"/>
    </w:rPr>
  </w:style>
  <w:style w:type="paragraph" w:customStyle="1" w:styleId="S1">
    <w:name w:val="S_Заголовок 1"/>
    <w:basedOn w:val="a"/>
    <w:rsid w:val="00FD65D6"/>
    <w:pPr>
      <w:suppressAutoHyphens/>
      <w:autoSpaceDN w:val="0"/>
      <w:spacing w:after="200" w:line="360" w:lineRule="auto"/>
      <w:ind w:left="720"/>
      <w:jc w:val="center"/>
      <w:textAlignment w:val="baseline"/>
    </w:pPr>
    <w:rPr>
      <w:rFonts w:ascii="Arial Narrow" w:eastAsia="Times New Roman" w:hAnsi="Arial Narrow" w:cs="Times New Roman"/>
      <w:b/>
      <w:caps/>
      <w:kern w:val="3"/>
      <w:sz w:val="24"/>
      <w:szCs w:val="24"/>
      <w:lang w:eastAsia="zh-CN" w:bidi="en-US"/>
    </w:rPr>
  </w:style>
  <w:style w:type="paragraph" w:customStyle="1" w:styleId="211">
    <w:name w:val="Заголовок 21"/>
    <w:basedOn w:val="Standard"/>
    <w:next w:val="Standard"/>
    <w:rsid w:val="00FD65D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FD65D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FD65D6"/>
    <w:pPr>
      <w:numPr>
        <w:numId w:val="15"/>
      </w:numPr>
    </w:pPr>
  </w:style>
  <w:style w:type="numbering" w:customStyle="1" w:styleId="WW8Num28">
    <w:name w:val="WW8Num28"/>
    <w:basedOn w:val="a2"/>
    <w:rsid w:val="00FD65D6"/>
    <w:pPr>
      <w:numPr>
        <w:numId w:val="16"/>
      </w:numPr>
    </w:pPr>
  </w:style>
  <w:style w:type="numbering" w:customStyle="1" w:styleId="WW8Num26">
    <w:name w:val="WW8Num26"/>
    <w:basedOn w:val="a2"/>
    <w:rsid w:val="00FD65D6"/>
    <w:pPr>
      <w:numPr>
        <w:numId w:val="17"/>
      </w:numPr>
    </w:pPr>
  </w:style>
  <w:style w:type="numbering" w:customStyle="1" w:styleId="WW8Num30">
    <w:name w:val="WW8Num30"/>
    <w:basedOn w:val="a2"/>
    <w:rsid w:val="00FD65D6"/>
    <w:pPr>
      <w:numPr>
        <w:numId w:val="18"/>
      </w:numPr>
    </w:pPr>
  </w:style>
  <w:style w:type="numbering" w:customStyle="1" w:styleId="WW8Num24">
    <w:name w:val="WW8Num24"/>
    <w:basedOn w:val="a2"/>
    <w:rsid w:val="00FD65D6"/>
    <w:pPr>
      <w:numPr>
        <w:numId w:val="19"/>
      </w:numPr>
    </w:pPr>
  </w:style>
  <w:style w:type="numbering" w:customStyle="1" w:styleId="WW8Num17">
    <w:name w:val="WW8Num17"/>
    <w:basedOn w:val="a2"/>
    <w:rsid w:val="00FD65D6"/>
    <w:pPr>
      <w:numPr>
        <w:numId w:val="20"/>
      </w:numPr>
    </w:pPr>
  </w:style>
  <w:style w:type="paragraph" w:customStyle="1" w:styleId="Normal1">
    <w:name w:val="Normal1"/>
    <w:rsid w:val="00FD65D6"/>
    <w:pPr>
      <w:widowControl w:val="0"/>
      <w:suppressAutoHyphens/>
      <w:autoSpaceDN w:val="0"/>
      <w:spacing w:after="200"/>
      <w:textAlignment w:val="baseline"/>
    </w:pPr>
    <w:rPr>
      <w:rFonts w:ascii="Calibri" w:eastAsia="Arial" w:hAnsi="Calibri" w:cs="Calibri"/>
      <w:kern w:val="3"/>
      <w:lang w:val="en-US" w:eastAsia="zh-CN" w:bidi="en-US"/>
    </w:rPr>
  </w:style>
  <w:style w:type="numbering" w:customStyle="1" w:styleId="WW8Num6">
    <w:name w:val="WW8Num6"/>
    <w:basedOn w:val="a2"/>
    <w:rsid w:val="00FD65D6"/>
    <w:pPr>
      <w:numPr>
        <w:numId w:val="21"/>
      </w:numPr>
    </w:pPr>
  </w:style>
  <w:style w:type="numbering" w:customStyle="1" w:styleId="WW8Num12">
    <w:name w:val="WW8Num12"/>
    <w:basedOn w:val="a2"/>
    <w:rsid w:val="00FD65D6"/>
    <w:pPr>
      <w:numPr>
        <w:numId w:val="22"/>
      </w:numPr>
    </w:pPr>
  </w:style>
  <w:style w:type="numbering" w:customStyle="1" w:styleId="WW8Num18">
    <w:name w:val="WW8Num18"/>
    <w:basedOn w:val="a2"/>
    <w:rsid w:val="00FD65D6"/>
    <w:pPr>
      <w:numPr>
        <w:numId w:val="23"/>
      </w:numPr>
    </w:pPr>
  </w:style>
  <w:style w:type="numbering" w:customStyle="1" w:styleId="WW8Num23">
    <w:name w:val="WW8Num23"/>
    <w:basedOn w:val="a2"/>
    <w:rsid w:val="00FD65D6"/>
    <w:pPr>
      <w:numPr>
        <w:numId w:val="24"/>
      </w:numPr>
    </w:pPr>
  </w:style>
  <w:style w:type="numbering" w:customStyle="1" w:styleId="WW8Num20">
    <w:name w:val="WW8Num20"/>
    <w:basedOn w:val="a2"/>
    <w:rsid w:val="00FD65D6"/>
    <w:pPr>
      <w:numPr>
        <w:numId w:val="25"/>
      </w:numPr>
    </w:pPr>
  </w:style>
  <w:style w:type="numbering" w:customStyle="1" w:styleId="WW8Num25">
    <w:name w:val="WW8Num25"/>
    <w:basedOn w:val="a2"/>
    <w:rsid w:val="00FD65D6"/>
    <w:pPr>
      <w:numPr>
        <w:numId w:val="26"/>
      </w:numPr>
    </w:pPr>
  </w:style>
  <w:style w:type="numbering" w:customStyle="1" w:styleId="WW8Num31">
    <w:name w:val="WW8Num31"/>
    <w:basedOn w:val="a2"/>
    <w:rsid w:val="00FD65D6"/>
    <w:pPr>
      <w:numPr>
        <w:numId w:val="27"/>
      </w:numPr>
    </w:pPr>
  </w:style>
  <w:style w:type="numbering" w:customStyle="1" w:styleId="WW8Num27">
    <w:name w:val="WW8Num27"/>
    <w:basedOn w:val="a2"/>
    <w:rsid w:val="00FD65D6"/>
    <w:pPr>
      <w:numPr>
        <w:numId w:val="28"/>
      </w:numPr>
    </w:pPr>
  </w:style>
  <w:style w:type="paragraph" w:customStyle="1" w:styleId="17">
    <w:name w:val="Нижний колонтитул1"/>
    <w:basedOn w:val="Standard"/>
    <w:rsid w:val="00FD65D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FD65D6"/>
    <w:pPr>
      <w:numPr>
        <w:numId w:val="29"/>
      </w:numPr>
    </w:pPr>
  </w:style>
  <w:style w:type="numbering" w:customStyle="1" w:styleId="WW8Num16">
    <w:name w:val="WW8Num16"/>
    <w:basedOn w:val="a2"/>
    <w:rsid w:val="00FD65D6"/>
    <w:pPr>
      <w:numPr>
        <w:numId w:val="30"/>
      </w:numPr>
    </w:pPr>
  </w:style>
  <w:style w:type="paragraph" w:customStyle="1" w:styleId="41">
    <w:name w:val="Стиль4 Знак"/>
    <w:basedOn w:val="a"/>
    <w:rsid w:val="00FD65D6"/>
    <w:pPr>
      <w:suppressAutoHyphens/>
      <w:autoSpaceDN w:val="0"/>
      <w:spacing w:after="200" w:line="240" w:lineRule="auto"/>
      <w:ind w:firstLine="708"/>
      <w:jc w:val="both"/>
      <w:textAlignment w:val="baseline"/>
    </w:pPr>
    <w:rPr>
      <w:rFonts w:ascii="Times New Roman" w:eastAsia="Times New Roman" w:hAnsi="Times New Roman" w:cs="Times New Roman"/>
      <w:kern w:val="3"/>
      <w:sz w:val="24"/>
      <w:szCs w:val="24"/>
      <w:lang w:val="en-US" w:eastAsia="zh-CN" w:bidi="en-US"/>
    </w:rPr>
  </w:style>
  <w:style w:type="numbering" w:customStyle="1" w:styleId="WW8Num29">
    <w:name w:val="WW8Num29"/>
    <w:basedOn w:val="a2"/>
    <w:rsid w:val="00FD65D6"/>
    <w:pPr>
      <w:numPr>
        <w:numId w:val="31"/>
      </w:numPr>
    </w:pPr>
  </w:style>
  <w:style w:type="numbering" w:customStyle="1" w:styleId="WW8Num3">
    <w:name w:val="WW8Num3"/>
    <w:basedOn w:val="a2"/>
    <w:rsid w:val="00FD65D6"/>
    <w:pPr>
      <w:numPr>
        <w:numId w:val="32"/>
      </w:numPr>
    </w:pPr>
  </w:style>
  <w:style w:type="paragraph" w:customStyle="1" w:styleId="Textbody">
    <w:name w:val="Text body"/>
    <w:basedOn w:val="Standard"/>
    <w:rsid w:val="00FD65D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FD65D6"/>
    <w:pPr>
      <w:numPr>
        <w:numId w:val="33"/>
      </w:numPr>
    </w:pPr>
  </w:style>
  <w:style w:type="paragraph" w:customStyle="1" w:styleId="S">
    <w:name w:val="S_Нумерованный"/>
    <w:basedOn w:val="a"/>
    <w:rsid w:val="00FD65D6"/>
    <w:pPr>
      <w:keepNext/>
      <w:keepLines/>
      <w:numPr>
        <w:ilvl w:val="1"/>
        <w:numId w:val="33"/>
      </w:numPr>
      <w:suppressAutoHyphens/>
      <w:autoSpaceDN w:val="0"/>
      <w:spacing w:before="200"/>
      <w:jc w:val="both"/>
      <w:textAlignment w:val="baseline"/>
      <w:outlineLvl w:val="1"/>
    </w:pPr>
    <w:rPr>
      <w:rFonts w:ascii="Cambria" w:eastAsia="Times New Roman" w:hAnsi="Cambria" w:cs="Times New Roman"/>
      <w:bCs/>
      <w:color w:val="4F81BD"/>
      <w:kern w:val="3"/>
      <w:sz w:val="26"/>
      <w:szCs w:val="26"/>
      <w:lang w:val="en-US" w:eastAsia="zh-CN" w:bidi="en-US"/>
    </w:rPr>
  </w:style>
  <w:style w:type="numbering" w:customStyle="1" w:styleId="WW8Num5">
    <w:name w:val="WW8Num5"/>
    <w:basedOn w:val="a2"/>
    <w:rsid w:val="00FD65D6"/>
    <w:pPr>
      <w:numPr>
        <w:numId w:val="34"/>
      </w:numPr>
    </w:pPr>
  </w:style>
  <w:style w:type="numbering" w:customStyle="1" w:styleId="WW8Num11">
    <w:name w:val="WW8Num11"/>
    <w:basedOn w:val="a2"/>
    <w:rsid w:val="00FD65D6"/>
    <w:pPr>
      <w:numPr>
        <w:numId w:val="37"/>
      </w:numPr>
    </w:pPr>
  </w:style>
  <w:style w:type="numbering" w:customStyle="1" w:styleId="WW8Num32">
    <w:name w:val="WW8Num32"/>
    <w:basedOn w:val="a2"/>
    <w:rsid w:val="00FD65D6"/>
    <w:pPr>
      <w:numPr>
        <w:numId w:val="35"/>
      </w:numPr>
    </w:pPr>
  </w:style>
  <w:style w:type="paragraph" w:customStyle="1" w:styleId="Footnote">
    <w:name w:val="Footnote"/>
    <w:basedOn w:val="Standard"/>
    <w:rsid w:val="00FD65D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FD65D6"/>
    <w:pPr>
      <w:numPr>
        <w:numId w:val="36"/>
      </w:numPr>
    </w:pPr>
  </w:style>
  <w:style w:type="paragraph" w:customStyle="1" w:styleId="Style5">
    <w:name w:val="Style5"/>
    <w:basedOn w:val="Standard"/>
    <w:rsid w:val="00FD65D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FD65D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FD65D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FD65D6"/>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FD65D6"/>
    <w:rPr>
      <w:position w:val="0"/>
      <w:vertAlign w:val="superscript"/>
    </w:rPr>
  </w:style>
  <w:style w:type="character" w:styleId="aff2">
    <w:name w:val="footnote reference"/>
    <w:uiPriority w:val="99"/>
    <w:semiHidden/>
    <w:unhideWhenUsed/>
    <w:rsid w:val="00FD65D6"/>
    <w:rPr>
      <w:vertAlign w:val="superscript"/>
    </w:rPr>
  </w:style>
  <w:style w:type="paragraph" w:customStyle="1" w:styleId="S2">
    <w:name w:val="S_Обычный в таблице"/>
    <w:basedOn w:val="Standard"/>
    <w:rsid w:val="00FD65D6"/>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Standard"/>
    <w:link w:val="10950"/>
    <w:rsid w:val="00FD65D6"/>
    <w:pPr>
      <w:ind w:firstLine="539"/>
      <w:jc w:val="both"/>
    </w:pPr>
    <w:rPr>
      <w:rFonts w:eastAsia="Calibri" w:cs="Times New Roman"/>
      <w:color w:val="000000"/>
    </w:rPr>
  </w:style>
  <w:style w:type="paragraph" w:customStyle="1" w:styleId="00">
    <w:name w:val="Основной 0"/>
    <w:aliases w:val="95ПК"/>
    <w:basedOn w:val="Standard"/>
    <w:link w:val="01"/>
    <w:qFormat/>
    <w:rsid w:val="00FD65D6"/>
    <w:pPr>
      <w:ind w:firstLine="539"/>
      <w:jc w:val="both"/>
    </w:pPr>
    <w:rPr>
      <w:rFonts w:eastAsia="Calibri" w:cs="Times New Roman"/>
    </w:rPr>
  </w:style>
  <w:style w:type="paragraph" w:customStyle="1" w:styleId="Quotations">
    <w:name w:val="Quotations"/>
    <w:basedOn w:val="Standard"/>
    <w:rsid w:val="00FD65D6"/>
    <w:pPr>
      <w:spacing w:line="360" w:lineRule="auto"/>
      <w:ind w:left="284" w:right="459"/>
    </w:pPr>
    <w:rPr>
      <w:sz w:val="28"/>
      <w:szCs w:val="20"/>
    </w:rPr>
  </w:style>
  <w:style w:type="paragraph" w:customStyle="1" w:styleId="ConsPlusTitle">
    <w:name w:val="ConsPlusTitle"/>
    <w:rsid w:val="00FD65D6"/>
    <w:pPr>
      <w:suppressAutoHyphens/>
      <w:spacing w:line="100" w:lineRule="atLeast"/>
    </w:pPr>
    <w:rPr>
      <w:rFonts w:ascii="Arial" w:eastAsia="Times New Roman" w:hAnsi="Arial" w:cs="Times New Roman"/>
      <w:b/>
      <w:bCs/>
      <w:sz w:val="20"/>
      <w:szCs w:val="20"/>
      <w:lang w:eastAsia="ru-RU"/>
    </w:rPr>
  </w:style>
  <w:style w:type="paragraph" w:customStyle="1" w:styleId="220">
    <w:name w:val="Основной текст 22"/>
    <w:rsid w:val="00FD65D6"/>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2">
    <w:name w:val="Основной текст 31"/>
    <w:rsid w:val="00FD65D6"/>
    <w:pPr>
      <w:widowControl w:val="0"/>
      <w:suppressAutoHyphens/>
      <w:spacing w:after="120" w:line="240" w:lineRule="auto"/>
    </w:pPr>
    <w:rPr>
      <w:rFonts w:ascii="Times New Roman" w:eastAsia="Lucida Sans Unicode" w:hAnsi="Times New Roman" w:cs="Times New Roman"/>
      <w:sz w:val="16"/>
      <w:szCs w:val="16"/>
      <w:lang w:eastAsia="ru-RU"/>
    </w:rPr>
  </w:style>
  <w:style w:type="paragraph" w:customStyle="1" w:styleId="3110">
    <w:name w:val="Основной текст с отступом 311"/>
    <w:basedOn w:val="a"/>
    <w:rsid w:val="00FD65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Текст в заданном формате"/>
    <w:basedOn w:val="a"/>
    <w:rsid w:val="00FD65D6"/>
    <w:pPr>
      <w:widowControl w:val="0"/>
      <w:suppressAutoHyphens/>
      <w:spacing w:line="240" w:lineRule="auto"/>
    </w:pPr>
    <w:rPr>
      <w:rFonts w:ascii="Courier New" w:eastAsia="Courier New" w:hAnsi="Courier New" w:cs="Courier New"/>
      <w:kern w:val="1"/>
      <w:sz w:val="20"/>
      <w:szCs w:val="20"/>
      <w:lang w:eastAsia="ru-RU"/>
    </w:rPr>
  </w:style>
  <w:style w:type="numbering" w:styleId="1ai">
    <w:name w:val="Outline List 1"/>
    <w:basedOn w:val="a2"/>
    <w:semiHidden/>
    <w:rsid w:val="00FD65D6"/>
    <w:pPr>
      <w:numPr>
        <w:numId w:val="38"/>
      </w:numPr>
    </w:pPr>
  </w:style>
  <w:style w:type="paragraph" w:styleId="aff4">
    <w:name w:val="No Spacing"/>
    <w:link w:val="aff5"/>
    <w:autoRedefine/>
    <w:uiPriority w:val="1"/>
    <w:qFormat/>
    <w:rsid w:val="00FD65D6"/>
    <w:pPr>
      <w:spacing w:line="240" w:lineRule="auto"/>
      <w:ind w:left="-34" w:right="-120"/>
      <w:jc w:val="center"/>
    </w:pPr>
    <w:rPr>
      <w:rFonts w:ascii="Times New Roman" w:eastAsia="Times New Roman" w:hAnsi="Times New Roman" w:cs="Times New Roman"/>
      <w:szCs w:val="26"/>
    </w:rPr>
  </w:style>
  <w:style w:type="character" w:customStyle="1" w:styleId="aff5">
    <w:name w:val="Без интервала Знак"/>
    <w:link w:val="aff4"/>
    <w:uiPriority w:val="1"/>
    <w:rsid w:val="00FD65D6"/>
    <w:rPr>
      <w:rFonts w:ascii="Times New Roman" w:eastAsia="Times New Roman" w:hAnsi="Times New Roman" w:cs="Times New Roman"/>
      <w:szCs w:val="26"/>
    </w:rPr>
  </w:style>
  <w:style w:type="character" w:styleId="aff6">
    <w:name w:val="Strong"/>
    <w:qFormat/>
    <w:rsid w:val="00FD65D6"/>
    <w:rPr>
      <w:b/>
      <w:bCs/>
    </w:rPr>
  </w:style>
  <w:style w:type="paragraph" w:customStyle="1" w:styleId="textreview1">
    <w:name w:val="text_review1"/>
    <w:basedOn w:val="a"/>
    <w:rsid w:val="00FD65D6"/>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customStyle="1" w:styleId="ConsTitle">
    <w:name w:val="ConsTitle"/>
    <w:rsid w:val="00FD65D6"/>
    <w:pPr>
      <w:widowControl w:val="0"/>
      <w:suppressAutoHyphens/>
      <w:autoSpaceDE w:val="0"/>
      <w:autoSpaceDN w:val="0"/>
      <w:spacing w:line="240" w:lineRule="auto"/>
      <w:textAlignment w:val="baseline"/>
    </w:pPr>
    <w:rPr>
      <w:rFonts w:ascii="Arial" w:eastAsia="Arial" w:hAnsi="Arial" w:cs="Arial"/>
      <w:b/>
      <w:bCs/>
      <w:kern w:val="3"/>
      <w:sz w:val="20"/>
      <w:szCs w:val="20"/>
      <w:lang w:eastAsia="ru-RU"/>
    </w:rPr>
  </w:style>
  <w:style w:type="paragraph" w:styleId="aff7">
    <w:name w:val="Normal (Web)"/>
    <w:basedOn w:val="a"/>
    <w:uiPriority w:val="99"/>
    <w:unhideWhenUsed/>
    <w:rsid w:val="00FD65D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w:basedOn w:val="a"/>
    <w:rsid w:val="00FD65D6"/>
    <w:pPr>
      <w:spacing w:after="160" w:line="240" w:lineRule="exact"/>
    </w:pPr>
    <w:rPr>
      <w:rFonts w:ascii="Verdana" w:eastAsia="Times New Roman" w:hAnsi="Verdana" w:cs="Times New Roman"/>
      <w:sz w:val="20"/>
      <w:szCs w:val="20"/>
      <w:lang w:val="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D65D6"/>
    <w:pPr>
      <w:spacing w:line="240" w:lineRule="auto"/>
      <w:ind w:firstLine="539"/>
      <w:jc w:val="both"/>
    </w:pPr>
    <w:rPr>
      <w:rFonts w:ascii="Times New Roman" w:eastAsia="Calibri" w:hAnsi="Times New Roman" w:cs="Times New Roman"/>
      <w:color w:val="000000"/>
      <w:kern w:val="24"/>
      <w:sz w:val="24"/>
      <w:szCs w:val="24"/>
    </w:rPr>
  </w:style>
  <w:style w:type="character" w:customStyle="1" w:styleId="01">
    <w:name w:val="Основной 0 Знак"/>
    <w:aliases w:val="95ПК Знак"/>
    <w:link w:val="00"/>
    <w:locked/>
    <w:rsid w:val="00FD65D6"/>
    <w:rPr>
      <w:rFonts w:ascii="Times New Roman" w:eastAsia="Calibri" w:hAnsi="Times New Roman" w:cs="Times New Roman"/>
      <w:kern w:val="3"/>
      <w:sz w:val="24"/>
      <w:szCs w:val="24"/>
      <w:lang w:eastAsia="ru-RU"/>
    </w:rPr>
  </w:style>
  <w:style w:type="paragraph" w:customStyle="1" w:styleId="18">
    <w:name w:val="Стиль1гп Знак"/>
    <w:basedOn w:val="a"/>
    <w:link w:val="19"/>
    <w:rsid w:val="00FD65D6"/>
    <w:pPr>
      <w:spacing w:after="200"/>
      <w:ind w:firstLine="708"/>
      <w:jc w:val="both"/>
    </w:pPr>
    <w:rPr>
      <w:rFonts w:ascii="Times New Roman" w:eastAsia="Calibri" w:hAnsi="Times New Roman" w:cs="Times New Roman"/>
      <w:sz w:val="24"/>
      <w:szCs w:val="24"/>
    </w:rPr>
  </w:style>
  <w:style w:type="character" w:customStyle="1" w:styleId="19">
    <w:name w:val="Стиль1гп Знак Знак"/>
    <w:link w:val="18"/>
    <w:rsid w:val="00FD65D6"/>
    <w:rPr>
      <w:rFonts w:ascii="Times New Roman" w:eastAsia="Calibri" w:hAnsi="Times New Roman" w:cs="Times New Roman"/>
      <w:sz w:val="24"/>
      <w:szCs w:val="24"/>
    </w:rPr>
  </w:style>
  <w:style w:type="numbering" w:customStyle="1" w:styleId="WW8Num4">
    <w:name w:val="WW8Num4"/>
    <w:basedOn w:val="a2"/>
    <w:rsid w:val="00FD65D6"/>
    <w:pPr>
      <w:numPr>
        <w:numId w:val="39"/>
      </w:numPr>
    </w:pPr>
  </w:style>
  <w:style w:type="paragraph" w:customStyle="1" w:styleId="western">
    <w:name w:val="western"/>
    <w:basedOn w:val="a"/>
    <w:rsid w:val="00FD65D6"/>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
    <w:name w:val="Обычный слева - ЛГП"/>
    <w:basedOn w:val="a"/>
    <w:rsid w:val="00FD65D6"/>
    <w:pPr>
      <w:tabs>
        <w:tab w:val="left" w:pos="567"/>
        <w:tab w:val="left" w:pos="851"/>
        <w:tab w:val="left" w:pos="1247"/>
        <w:tab w:val="left" w:pos="6840"/>
      </w:tabs>
      <w:suppressAutoHyphens/>
      <w:spacing w:line="240" w:lineRule="auto"/>
      <w:ind w:firstLine="567"/>
      <w:jc w:val="both"/>
    </w:pPr>
    <w:rPr>
      <w:rFonts w:ascii="Times New Roman" w:eastAsia="Arial" w:hAnsi="Times New Roman" w:cs="Times New Roman"/>
      <w:szCs w:val="24"/>
      <w:lang w:eastAsia="ar-SA"/>
    </w:rPr>
  </w:style>
  <w:style w:type="character" w:customStyle="1" w:styleId="aff9">
    <w:name w:val="Выделение жирным"/>
    <w:rsid w:val="00FD65D6"/>
    <w:rPr>
      <w:b/>
      <w:bCs/>
    </w:rPr>
  </w:style>
  <w:style w:type="character" w:customStyle="1" w:styleId="WW8Num18z7">
    <w:name w:val="WW8Num18z7"/>
    <w:rsid w:val="00FD65D6"/>
  </w:style>
  <w:style w:type="character" w:customStyle="1" w:styleId="WW8Num1z0">
    <w:name w:val="WW8Num1z0"/>
    <w:rsid w:val="00FD65D6"/>
  </w:style>
  <w:style w:type="character" w:customStyle="1" w:styleId="WW8Num1z1">
    <w:name w:val="WW8Num1z1"/>
    <w:rsid w:val="00FD65D6"/>
  </w:style>
  <w:style w:type="character" w:customStyle="1" w:styleId="WW8Num1z2">
    <w:name w:val="WW8Num1z2"/>
    <w:rsid w:val="00FD65D6"/>
  </w:style>
  <w:style w:type="character" w:customStyle="1" w:styleId="WW8Num1z3">
    <w:name w:val="WW8Num1z3"/>
    <w:rsid w:val="00FD65D6"/>
  </w:style>
  <w:style w:type="character" w:customStyle="1" w:styleId="WW8Num1z4">
    <w:name w:val="WW8Num1z4"/>
    <w:rsid w:val="00FD65D6"/>
  </w:style>
  <w:style w:type="character" w:customStyle="1" w:styleId="WW8Num1z5">
    <w:name w:val="WW8Num1z5"/>
    <w:rsid w:val="00FD65D6"/>
  </w:style>
  <w:style w:type="character" w:customStyle="1" w:styleId="WW8Num1z6">
    <w:name w:val="WW8Num1z6"/>
    <w:rsid w:val="00FD65D6"/>
  </w:style>
  <w:style w:type="character" w:customStyle="1" w:styleId="WW8Num1z7">
    <w:name w:val="WW8Num1z7"/>
    <w:rsid w:val="00FD65D6"/>
  </w:style>
  <w:style w:type="character" w:customStyle="1" w:styleId="WW8Num1z8">
    <w:name w:val="WW8Num1z8"/>
    <w:rsid w:val="00FD65D6"/>
  </w:style>
  <w:style w:type="character" w:customStyle="1" w:styleId="WW8Num2z0">
    <w:name w:val="WW8Num2z0"/>
    <w:rsid w:val="00FD65D6"/>
  </w:style>
  <w:style w:type="character" w:customStyle="1" w:styleId="WW8Num3z0">
    <w:name w:val="WW8Num3z0"/>
    <w:rsid w:val="00FD65D6"/>
  </w:style>
  <w:style w:type="character" w:customStyle="1" w:styleId="WW8Num3z1">
    <w:name w:val="WW8Num3z1"/>
    <w:rsid w:val="00FD65D6"/>
  </w:style>
  <w:style w:type="character" w:customStyle="1" w:styleId="WW8Num3z2">
    <w:name w:val="WW8Num3z2"/>
    <w:rsid w:val="00FD65D6"/>
  </w:style>
  <w:style w:type="character" w:customStyle="1" w:styleId="WW8Num3z3">
    <w:name w:val="WW8Num3z3"/>
    <w:rsid w:val="00FD65D6"/>
  </w:style>
  <w:style w:type="character" w:customStyle="1" w:styleId="WW8Num3z4">
    <w:name w:val="WW8Num3z4"/>
    <w:rsid w:val="00FD65D6"/>
  </w:style>
  <w:style w:type="character" w:customStyle="1" w:styleId="WW8Num3z5">
    <w:name w:val="WW8Num3z5"/>
    <w:rsid w:val="00FD65D6"/>
  </w:style>
  <w:style w:type="character" w:customStyle="1" w:styleId="WW8Num3z6">
    <w:name w:val="WW8Num3z6"/>
    <w:rsid w:val="00FD65D6"/>
  </w:style>
  <w:style w:type="character" w:customStyle="1" w:styleId="WW8Num3z7">
    <w:name w:val="WW8Num3z7"/>
    <w:rsid w:val="00FD65D6"/>
  </w:style>
  <w:style w:type="character" w:customStyle="1" w:styleId="WW8Num3z8">
    <w:name w:val="WW8Num3z8"/>
    <w:rsid w:val="00FD65D6"/>
  </w:style>
  <w:style w:type="character" w:customStyle="1" w:styleId="WW8Num4z0">
    <w:name w:val="WW8Num4z0"/>
    <w:rsid w:val="00FD65D6"/>
  </w:style>
  <w:style w:type="character" w:customStyle="1" w:styleId="WW8Num4z1">
    <w:name w:val="WW8Num4z1"/>
    <w:rsid w:val="00FD65D6"/>
    <w:rPr>
      <w:b w:val="0"/>
    </w:rPr>
  </w:style>
  <w:style w:type="character" w:customStyle="1" w:styleId="WW8Num4z3">
    <w:name w:val="WW8Num4z3"/>
    <w:rsid w:val="00FD65D6"/>
  </w:style>
  <w:style w:type="character" w:customStyle="1" w:styleId="WW8Num4z4">
    <w:name w:val="WW8Num4z4"/>
    <w:rsid w:val="00FD65D6"/>
  </w:style>
  <w:style w:type="character" w:customStyle="1" w:styleId="WW8Num4z5">
    <w:name w:val="WW8Num4z5"/>
    <w:rsid w:val="00FD65D6"/>
  </w:style>
  <w:style w:type="character" w:customStyle="1" w:styleId="WW8Num4z6">
    <w:name w:val="WW8Num4z6"/>
    <w:rsid w:val="00FD65D6"/>
  </w:style>
  <w:style w:type="character" w:customStyle="1" w:styleId="WW8Num4z7">
    <w:name w:val="WW8Num4z7"/>
    <w:rsid w:val="00FD65D6"/>
  </w:style>
  <w:style w:type="character" w:customStyle="1" w:styleId="WW8Num4z8">
    <w:name w:val="WW8Num4z8"/>
    <w:rsid w:val="00FD65D6"/>
  </w:style>
  <w:style w:type="character" w:customStyle="1" w:styleId="WW8Num5z0">
    <w:name w:val="WW8Num5z0"/>
    <w:rsid w:val="00FD65D6"/>
  </w:style>
  <w:style w:type="character" w:customStyle="1" w:styleId="WW8Num5z1">
    <w:name w:val="WW8Num5z1"/>
    <w:rsid w:val="00FD65D6"/>
  </w:style>
  <w:style w:type="character" w:customStyle="1" w:styleId="WW8Num5z2">
    <w:name w:val="WW8Num5z2"/>
    <w:rsid w:val="00FD65D6"/>
  </w:style>
  <w:style w:type="character" w:customStyle="1" w:styleId="WW8Num5z3">
    <w:name w:val="WW8Num5z3"/>
    <w:rsid w:val="00FD65D6"/>
  </w:style>
  <w:style w:type="character" w:customStyle="1" w:styleId="WW8Num5z4">
    <w:name w:val="WW8Num5z4"/>
    <w:rsid w:val="00FD65D6"/>
  </w:style>
  <w:style w:type="character" w:customStyle="1" w:styleId="WW8Num5z5">
    <w:name w:val="WW8Num5z5"/>
    <w:rsid w:val="00FD65D6"/>
  </w:style>
  <w:style w:type="character" w:customStyle="1" w:styleId="WW8Num5z6">
    <w:name w:val="WW8Num5z6"/>
    <w:rsid w:val="00FD65D6"/>
  </w:style>
  <w:style w:type="character" w:customStyle="1" w:styleId="WW8Num5z7">
    <w:name w:val="WW8Num5z7"/>
    <w:rsid w:val="00FD65D6"/>
  </w:style>
  <w:style w:type="character" w:customStyle="1" w:styleId="WW8Num5z8">
    <w:name w:val="WW8Num5z8"/>
    <w:rsid w:val="00FD65D6"/>
  </w:style>
  <w:style w:type="character" w:customStyle="1" w:styleId="WW8Num6z0">
    <w:name w:val="WW8Num6z0"/>
    <w:rsid w:val="00FD65D6"/>
    <w:rPr>
      <w:rFonts w:ascii="ISOCPEUR" w:eastAsia="Times New Roman" w:hAnsi="ISOCPEUR" w:cs="Times New Roman"/>
    </w:rPr>
  </w:style>
  <w:style w:type="character" w:customStyle="1" w:styleId="WW8Num6z1">
    <w:name w:val="WW8Num6z1"/>
    <w:rsid w:val="00FD65D6"/>
    <w:rPr>
      <w:rFonts w:ascii="Courier New" w:hAnsi="Courier New" w:cs="Courier New"/>
    </w:rPr>
  </w:style>
  <w:style w:type="character" w:customStyle="1" w:styleId="WW8Num6z2">
    <w:name w:val="WW8Num6z2"/>
    <w:rsid w:val="00FD65D6"/>
    <w:rPr>
      <w:rFonts w:ascii="Wingdings" w:hAnsi="Wingdings" w:cs="Wingdings"/>
    </w:rPr>
  </w:style>
  <w:style w:type="character" w:customStyle="1" w:styleId="WW8Num6z3">
    <w:name w:val="WW8Num6z3"/>
    <w:rsid w:val="00FD65D6"/>
    <w:rPr>
      <w:rFonts w:ascii="Symbol" w:hAnsi="Symbol" w:cs="Symbol"/>
    </w:rPr>
  </w:style>
  <w:style w:type="character" w:customStyle="1" w:styleId="WW8Num7z0">
    <w:name w:val="WW8Num7z0"/>
    <w:rsid w:val="00FD65D6"/>
  </w:style>
  <w:style w:type="character" w:customStyle="1" w:styleId="WW8Num7z1">
    <w:name w:val="WW8Num7z1"/>
    <w:rsid w:val="00FD65D6"/>
    <w:rPr>
      <w:b/>
    </w:rPr>
  </w:style>
  <w:style w:type="character" w:customStyle="1" w:styleId="WW8Num7z2">
    <w:name w:val="WW8Num7z2"/>
    <w:rsid w:val="00FD65D6"/>
  </w:style>
  <w:style w:type="character" w:customStyle="1" w:styleId="WW8Num7z3">
    <w:name w:val="WW8Num7z3"/>
    <w:rsid w:val="00FD65D6"/>
  </w:style>
  <w:style w:type="character" w:customStyle="1" w:styleId="WW8Num7z4">
    <w:name w:val="WW8Num7z4"/>
    <w:rsid w:val="00FD65D6"/>
  </w:style>
  <w:style w:type="character" w:customStyle="1" w:styleId="WW8Num7z5">
    <w:name w:val="WW8Num7z5"/>
    <w:rsid w:val="00FD65D6"/>
  </w:style>
  <w:style w:type="character" w:customStyle="1" w:styleId="WW8Num7z6">
    <w:name w:val="WW8Num7z6"/>
    <w:rsid w:val="00FD65D6"/>
  </w:style>
  <w:style w:type="character" w:customStyle="1" w:styleId="WW8Num7z7">
    <w:name w:val="WW8Num7z7"/>
    <w:rsid w:val="00FD65D6"/>
  </w:style>
  <w:style w:type="character" w:customStyle="1" w:styleId="WW8Num7z8">
    <w:name w:val="WW8Num7z8"/>
    <w:rsid w:val="00FD65D6"/>
  </w:style>
  <w:style w:type="character" w:customStyle="1" w:styleId="WW8Num8z0">
    <w:name w:val="WW8Num8z0"/>
    <w:rsid w:val="00FD65D6"/>
  </w:style>
  <w:style w:type="character" w:customStyle="1" w:styleId="WW8Num8z1">
    <w:name w:val="WW8Num8z1"/>
    <w:rsid w:val="00FD65D6"/>
  </w:style>
  <w:style w:type="character" w:customStyle="1" w:styleId="WW8Num8z2">
    <w:name w:val="WW8Num8z2"/>
    <w:rsid w:val="00FD65D6"/>
  </w:style>
  <w:style w:type="character" w:customStyle="1" w:styleId="WW8Num8z3">
    <w:name w:val="WW8Num8z3"/>
    <w:rsid w:val="00FD65D6"/>
  </w:style>
  <w:style w:type="character" w:customStyle="1" w:styleId="WW8Num8z4">
    <w:name w:val="WW8Num8z4"/>
    <w:rsid w:val="00FD65D6"/>
  </w:style>
  <w:style w:type="character" w:customStyle="1" w:styleId="WW8Num8z5">
    <w:name w:val="WW8Num8z5"/>
    <w:rsid w:val="00FD65D6"/>
  </w:style>
  <w:style w:type="character" w:customStyle="1" w:styleId="WW8Num8z6">
    <w:name w:val="WW8Num8z6"/>
    <w:rsid w:val="00FD65D6"/>
  </w:style>
  <w:style w:type="character" w:customStyle="1" w:styleId="WW8Num8z7">
    <w:name w:val="WW8Num8z7"/>
    <w:rsid w:val="00FD65D6"/>
  </w:style>
  <w:style w:type="character" w:customStyle="1" w:styleId="WW8Num8z8">
    <w:name w:val="WW8Num8z8"/>
    <w:rsid w:val="00FD65D6"/>
  </w:style>
  <w:style w:type="character" w:customStyle="1" w:styleId="WW8Num9z0">
    <w:name w:val="WW8Num9z0"/>
    <w:rsid w:val="00FD65D6"/>
    <w:rPr>
      <w:rFonts w:ascii="ISOCPEUR" w:eastAsia="Times New Roman" w:hAnsi="ISOCPEUR" w:cs="Times New Roman"/>
    </w:rPr>
  </w:style>
  <w:style w:type="character" w:customStyle="1" w:styleId="WW8Num9z1">
    <w:name w:val="WW8Num9z1"/>
    <w:rsid w:val="00FD65D6"/>
    <w:rPr>
      <w:rFonts w:ascii="Courier New" w:hAnsi="Courier New" w:cs="Courier New"/>
    </w:rPr>
  </w:style>
  <w:style w:type="character" w:customStyle="1" w:styleId="WW8Num9z2">
    <w:name w:val="WW8Num9z2"/>
    <w:rsid w:val="00FD65D6"/>
    <w:rPr>
      <w:rFonts w:ascii="Wingdings" w:hAnsi="Wingdings" w:cs="Wingdings"/>
    </w:rPr>
  </w:style>
  <w:style w:type="character" w:customStyle="1" w:styleId="WW8Num9z3">
    <w:name w:val="WW8Num9z3"/>
    <w:rsid w:val="00FD65D6"/>
    <w:rPr>
      <w:rFonts w:ascii="Symbol" w:hAnsi="Symbol" w:cs="Symbol"/>
    </w:rPr>
  </w:style>
  <w:style w:type="character" w:customStyle="1" w:styleId="WW8Num10z0">
    <w:name w:val="WW8Num10z0"/>
    <w:rsid w:val="00FD65D6"/>
  </w:style>
  <w:style w:type="character" w:customStyle="1" w:styleId="WW8Num10z1">
    <w:name w:val="WW8Num10z1"/>
    <w:rsid w:val="00FD65D6"/>
  </w:style>
  <w:style w:type="character" w:customStyle="1" w:styleId="WW8Num10z2">
    <w:name w:val="WW8Num10z2"/>
    <w:rsid w:val="00FD65D6"/>
  </w:style>
  <w:style w:type="character" w:customStyle="1" w:styleId="WW8Num10z3">
    <w:name w:val="WW8Num10z3"/>
    <w:rsid w:val="00FD65D6"/>
  </w:style>
  <w:style w:type="character" w:customStyle="1" w:styleId="WW8Num10z4">
    <w:name w:val="WW8Num10z4"/>
    <w:rsid w:val="00FD65D6"/>
  </w:style>
  <w:style w:type="character" w:customStyle="1" w:styleId="WW8Num10z5">
    <w:name w:val="WW8Num10z5"/>
    <w:rsid w:val="00FD65D6"/>
  </w:style>
  <w:style w:type="character" w:customStyle="1" w:styleId="WW8Num10z6">
    <w:name w:val="WW8Num10z6"/>
    <w:rsid w:val="00FD65D6"/>
  </w:style>
  <w:style w:type="character" w:customStyle="1" w:styleId="WW8Num10z7">
    <w:name w:val="WW8Num10z7"/>
    <w:rsid w:val="00FD65D6"/>
  </w:style>
  <w:style w:type="character" w:customStyle="1" w:styleId="WW8Num10z8">
    <w:name w:val="WW8Num10z8"/>
    <w:rsid w:val="00FD65D6"/>
  </w:style>
  <w:style w:type="character" w:customStyle="1" w:styleId="WW8Num11z0">
    <w:name w:val="WW8Num11z0"/>
    <w:rsid w:val="00FD65D6"/>
  </w:style>
  <w:style w:type="character" w:customStyle="1" w:styleId="WW8Num11z1">
    <w:name w:val="WW8Num11z1"/>
    <w:rsid w:val="00FD65D6"/>
  </w:style>
  <w:style w:type="character" w:customStyle="1" w:styleId="WW8Num11z2">
    <w:name w:val="WW8Num11z2"/>
    <w:rsid w:val="00FD65D6"/>
  </w:style>
  <w:style w:type="character" w:customStyle="1" w:styleId="WW8Num11z3">
    <w:name w:val="WW8Num11z3"/>
    <w:rsid w:val="00FD65D6"/>
  </w:style>
  <w:style w:type="character" w:customStyle="1" w:styleId="WW8Num11z4">
    <w:name w:val="WW8Num11z4"/>
    <w:rsid w:val="00FD65D6"/>
  </w:style>
  <w:style w:type="character" w:customStyle="1" w:styleId="WW8Num11z5">
    <w:name w:val="WW8Num11z5"/>
    <w:rsid w:val="00FD65D6"/>
  </w:style>
  <w:style w:type="character" w:customStyle="1" w:styleId="WW8Num11z6">
    <w:name w:val="WW8Num11z6"/>
    <w:rsid w:val="00FD65D6"/>
  </w:style>
  <w:style w:type="character" w:customStyle="1" w:styleId="WW8Num11z7">
    <w:name w:val="WW8Num11z7"/>
    <w:rsid w:val="00FD65D6"/>
  </w:style>
  <w:style w:type="character" w:customStyle="1" w:styleId="WW8Num11z8">
    <w:name w:val="WW8Num11z8"/>
    <w:rsid w:val="00FD65D6"/>
  </w:style>
  <w:style w:type="character" w:customStyle="1" w:styleId="WW8Num12z0">
    <w:name w:val="WW8Num12z0"/>
    <w:rsid w:val="00FD65D6"/>
  </w:style>
  <w:style w:type="character" w:customStyle="1" w:styleId="WW8Num12z1">
    <w:name w:val="WW8Num12z1"/>
    <w:rsid w:val="00FD65D6"/>
  </w:style>
  <w:style w:type="character" w:customStyle="1" w:styleId="WW8Num12z2">
    <w:name w:val="WW8Num12z2"/>
    <w:rsid w:val="00FD65D6"/>
  </w:style>
  <w:style w:type="character" w:customStyle="1" w:styleId="WW8Num12z3">
    <w:name w:val="WW8Num12z3"/>
    <w:rsid w:val="00FD65D6"/>
  </w:style>
  <w:style w:type="character" w:customStyle="1" w:styleId="WW8Num12z4">
    <w:name w:val="WW8Num12z4"/>
    <w:rsid w:val="00FD65D6"/>
  </w:style>
  <w:style w:type="character" w:customStyle="1" w:styleId="WW8Num12z5">
    <w:name w:val="WW8Num12z5"/>
    <w:rsid w:val="00FD65D6"/>
  </w:style>
  <w:style w:type="character" w:customStyle="1" w:styleId="WW8Num12z6">
    <w:name w:val="WW8Num12z6"/>
    <w:rsid w:val="00FD65D6"/>
  </w:style>
  <w:style w:type="character" w:customStyle="1" w:styleId="WW8Num12z7">
    <w:name w:val="WW8Num12z7"/>
    <w:rsid w:val="00FD65D6"/>
  </w:style>
  <w:style w:type="character" w:customStyle="1" w:styleId="WW8Num12z8">
    <w:name w:val="WW8Num12z8"/>
    <w:rsid w:val="00FD65D6"/>
  </w:style>
  <w:style w:type="character" w:customStyle="1" w:styleId="WW8Num13z0">
    <w:name w:val="WW8Num13z0"/>
    <w:rsid w:val="00FD65D6"/>
  </w:style>
  <w:style w:type="character" w:customStyle="1" w:styleId="WW8Num13z1">
    <w:name w:val="WW8Num13z1"/>
    <w:rsid w:val="00FD65D6"/>
  </w:style>
  <w:style w:type="character" w:customStyle="1" w:styleId="WW8Num13z2">
    <w:name w:val="WW8Num13z2"/>
    <w:rsid w:val="00FD65D6"/>
    <w:rPr>
      <w:i w:val="0"/>
    </w:rPr>
  </w:style>
  <w:style w:type="character" w:customStyle="1" w:styleId="WW8Num13z3">
    <w:name w:val="WW8Num13z3"/>
    <w:rsid w:val="00FD65D6"/>
  </w:style>
  <w:style w:type="character" w:customStyle="1" w:styleId="WW8Num13z4">
    <w:name w:val="WW8Num13z4"/>
    <w:rsid w:val="00FD65D6"/>
  </w:style>
  <w:style w:type="character" w:customStyle="1" w:styleId="WW8Num13z5">
    <w:name w:val="WW8Num13z5"/>
    <w:rsid w:val="00FD65D6"/>
  </w:style>
  <w:style w:type="character" w:customStyle="1" w:styleId="WW8Num13z6">
    <w:name w:val="WW8Num13z6"/>
    <w:rsid w:val="00FD65D6"/>
  </w:style>
  <w:style w:type="character" w:customStyle="1" w:styleId="WW8Num13z7">
    <w:name w:val="WW8Num13z7"/>
    <w:rsid w:val="00FD65D6"/>
  </w:style>
  <w:style w:type="character" w:customStyle="1" w:styleId="WW8Num13z8">
    <w:name w:val="WW8Num13z8"/>
    <w:rsid w:val="00FD65D6"/>
  </w:style>
  <w:style w:type="character" w:customStyle="1" w:styleId="WW8Num14z0">
    <w:name w:val="WW8Num14z0"/>
    <w:rsid w:val="00FD65D6"/>
  </w:style>
  <w:style w:type="character" w:customStyle="1" w:styleId="WW8Num14z1">
    <w:name w:val="WW8Num14z1"/>
    <w:rsid w:val="00FD65D6"/>
  </w:style>
  <w:style w:type="character" w:customStyle="1" w:styleId="WW8Num14z2">
    <w:name w:val="WW8Num14z2"/>
    <w:rsid w:val="00FD65D6"/>
  </w:style>
  <w:style w:type="character" w:customStyle="1" w:styleId="WW8Num14z3">
    <w:name w:val="WW8Num14z3"/>
    <w:rsid w:val="00FD65D6"/>
  </w:style>
  <w:style w:type="character" w:customStyle="1" w:styleId="WW8Num14z4">
    <w:name w:val="WW8Num14z4"/>
    <w:rsid w:val="00FD65D6"/>
  </w:style>
  <w:style w:type="character" w:customStyle="1" w:styleId="WW8Num14z5">
    <w:name w:val="WW8Num14z5"/>
    <w:rsid w:val="00FD65D6"/>
  </w:style>
  <w:style w:type="character" w:customStyle="1" w:styleId="WW8Num14z6">
    <w:name w:val="WW8Num14z6"/>
    <w:rsid w:val="00FD65D6"/>
  </w:style>
  <w:style w:type="character" w:customStyle="1" w:styleId="WW8Num14z7">
    <w:name w:val="WW8Num14z7"/>
    <w:rsid w:val="00FD65D6"/>
  </w:style>
  <w:style w:type="character" w:customStyle="1" w:styleId="WW8Num14z8">
    <w:name w:val="WW8Num14z8"/>
    <w:rsid w:val="00FD65D6"/>
  </w:style>
  <w:style w:type="character" w:customStyle="1" w:styleId="WW8Num15z0">
    <w:name w:val="WW8Num15z0"/>
    <w:rsid w:val="00FD65D6"/>
  </w:style>
  <w:style w:type="character" w:customStyle="1" w:styleId="WW8Num15z1">
    <w:name w:val="WW8Num15z1"/>
    <w:rsid w:val="00FD65D6"/>
    <w:rPr>
      <w:b w:val="0"/>
    </w:rPr>
  </w:style>
  <w:style w:type="character" w:customStyle="1" w:styleId="WW8Num15z2">
    <w:name w:val="WW8Num15z2"/>
    <w:rsid w:val="00FD65D6"/>
    <w:rPr>
      <w:b w:val="0"/>
      <w:i w:val="0"/>
    </w:rPr>
  </w:style>
  <w:style w:type="character" w:customStyle="1" w:styleId="WW8Num15z3">
    <w:name w:val="WW8Num15z3"/>
    <w:rsid w:val="00FD65D6"/>
  </w:style>
  <w:style w:type="character" w:customStyle="1" w:styleId="WW8Num15z4">
    <w:name w:val="WW8Num15z4"/>
    <w:rsid w:val="00FD65D6"/>
  </w:style>
  <w:style w:type="character" w:customStyle="1" w:styleId="WW8Num15z5">
    <w:name w:val="WW8Num15z5"/>
    <w:rsid w:val="00FD65D6"/>
  </w:style>
  <w:style w:type="character" w:customStyle="1" w:styleId="WW8Num15z6">
    <w:name w:val="WW8Num15z6"/>
    <w:rsid w:val="00FD65D6"/>
  </w:style>
  <w:style w:type="character" w:customStyle="1" w:styleId="WW8Num15z7">
    <w:name w:val="WW8Num15z7"/>
    <w:rsid w:val="00FD65D6"/>
  </w:style>
  <w:style w:type="character" w:customStyle="1" w:styleId="WW8Num15z8">
    <w:name w:val="WW8Num15z8"/>
    <w:rsid w:val="00FD65D6"/>
  </w:style>
  <w:style w:type="character" w:customStyle="1" w:styleId="WW8Num16z0">
    <w:name w:val="WW8Num16z0"/>
    <w:rsid w:val="00FD65D6"/>
    <w:rPr>
      <w:b w:val="0"/>
    </w:rPr>
  </w:style>
  <w:style w:type="character" w:customStyle="1" w:styleId="WW8Num16z1">
    <w:name w:val="WW8Num16z1"/>
    <w:rsid w:val="00FD65D6"/>
  </w:style>
  <w:style w:type="character" w:customStyle="1" w:styleId="WW8Num16z2">
    <w:name w:val="WW8Num16z2"/>
    <w:rsid w:val="00FD65D6"/>
  </w:style>
  <w:style w:type="character" w:customStyle="1" w:styleId="WW8Num16z3">
    <w:name w:val="WW8Num16z3"/>
    <w:rsid w:val="00FD65D6"/>
  </w:style>
  <w:style w:type="character" w:customStyle="1" w:styleId="WW8Num16z4">
    <w:name w:val="WW8Num16z4"/>
    <w:rsid w:val="00FD65D6"/>
  </w:style>
  <w:style w:type="character" w:customStyle="1" w:styleId="WW8Num16z5">
    <w:name w:val="WW8Num16z5"/>
    <w:rsid w:val="00FD65D6"/>
  </w:style>
  <w:style w:type="character" w:customStyle="1" w:styleId="WW8Num16z6">
    <w:name w:val="WW8Num16z6"/>
    <w:rsid w:val="00FD65D6"/>
  </w:style>
  <w:style w:type="character" w:customStyle="1" w:styleId="WW8Num16z7">
    <w:name w:val="WW8Num16z7"/>
    <w:rsid w:val="00FD65D6"/>
  </w:style>
  <w:style w:type="character" w:customStyle="1" w:styleId="WW8Num16z8">
    <w:name w:val="WW8Num16z8"/>
    <w:rsid w:val="00FD65D6"/>
  </w:style>
  <w:style w:type="character" w:customStyle="1" w:styleId="WW8Num17z0">
    <w:name w:val="WW8Num17z0"/>
    <w:rsid w:val="00FD65D6"/>
  </w:style>
  <w:style w:type="character" w:customStyle="1" w:styleId="WW8Num17z1">
    <w:name w:val="WW8Num17z1"/>
    <w:rsid w:val="00FD65D6"/>
  </w:style>
  <w:style w:type="character" w:customStyle="1" w:styleId="WW8Num17z2">
    <w:name w:val="WW8Num17z2"/>
    <w:rsid w:val="00FD65D6"/>
  </w:style>
  <w:style w:type="character" w:customStyle="1" w:styleId="WW8Num17z3">
    <w:name w:val="WW8Num17z3"/>
    <w:rsid w:val="00FD65D6"/>
  </w:style>
  <w:style w:type="character" w:customStyle="1" w:styleId="WW8Num17z4">
    <w:name w:val="WW8Num17z4"/>
    <w:rsid w:val="00FD65D6"/>
  </w:style>
  <w:style w:type="character" w:customStyle="1" w:styleId="WW8Num17z5">
    <w:name w:val="WW8Num17z5"/>
    <w:rsid w:val="00FD65D6"/>
  </w:style>
  <w:style w:type="character" w:customStyle="1" w:styleId="WW8Num17z6">
    <w:name w:val="WW8Num17z6"/>
    <w:rsid w:val="00FD65D6"/>
  </w:style>
  <w:style w:type="character" w:customStyle="1" w:styleId="WW8Num17z7">
    <w:name w:val="WW8Num17z7"/>
    <w:rsid w:val="00FD65D6"/>
  </w:style>
  <w:style w:type="character" w:customStyle="1" w:styleId="WW8Num17z8">
    <w:name w:val="WW8Num17z8"/>
    <w:rsid w:val="00FD65D6"/>
  </w:style>
  <w:style w:type="character" w:customStyle="1" w:styleId="WW8Num18z0">
    <w:name w:val="WW8Num18z0"/>
    <w:rsid w:val="00FD65D6"/>
  </w:style>
  <w:style w:type="character" w:customStyle="1" w:styleId="WW8Num18z1">
    <w:name w:val="WW8Num18z1"/>
    <w:rsid w:val="00FD65D6"/>
  </w:style>
  <w:style w:type="character" w:customStyle="1" w:styleId="WW8Num18z2">
    <w:name w:val="WW8Num18z2"/>
    <w:rsid w:val="00FD65D6"/>
    <w:rPr>
      <w:i w:val="0"/>
    </w:rPr>
  </w:style>
  <w:style w:type="character" w:customStyle="1" w:styleId="WW8Num18z3">
    <w:name w:val="WW8Num18z3"/>
    <w:rsid w:val="00FD65D6"/>
  </w:style>
  <w:style w:type="character" w:customStyle="1" w:styleId="WW8Num18z4">
    <w:name w:val="WW8Num18z4"/>
    <w:rsid w:val="00FD65D6"/>
  </w:style>
  <w:style w:type="character" w:customStyle="1" w:styleId="WW8Num18z5">
    <w:name w:val="WW8Num18z5"/>
    <w:rsid w:val="00FD65D6"/>
  </w:style>
  <w:style w:type="character" w:customStyle="1" w:styleId="WW8Num18z6">
    <w:name w:val="WW8Num18z6"/>
    <w:rsid w:val="00FD65D6"/>
  </w:style>
  <w:style w:type="character" w:customStyle="1" w:styleId="WW8Num18z8">
    <w:name w:val="WW8Num18z8"/>
    <w:rsid w:val="00FD65D6"/>
  </w:style>
  <w:style w:type="character" w:customStyle="1" w:styleId="WW8Num19z0">
    <w:name w:val="WW8Num19z0"/>
    <w:rsid w:val="00FD65D6"/>
    <w:rPr>
      <w:rFonts w:ascii="Times New Roman" w:eastAsia="Times New Roman" w:hAnsi="Times New Roman" w:cs="Times New Roman"/>
    </w:rPr>
  </w:style>
  <w:style w:type="character" w:customStyle="1" w:styleId="WW8Num19z1">
    <w:name w:val="WW8Num19z1"/>
    <w:rsid w:val="00FD65D6"/>
    <w:rPr>
      <w:b w:val="0"/>
    </w:rPr>
  </w:style>
  <w:style w:type="character" w:customStyle="1" w:styleId="WW8Num19z3">
    <w:name w:val="WW8Num19z3"/>
    <w:rsid w:val="00FD65D6"/>
  </w:style>
  <w:style w:type="character" w:customStyle="1" w:styleId="WW8Num19z4">
    <w:name w:val="WW8Num19z4"/>
    <w:rsid w:val="00FD65D6"/>
  </w:style>
  <w:style w:type="character" w:customStyle="1" w:styleId="WW8Num19z5">
    <w:name w:val="WW8Num19z5"/>
    <w:rsid w:val="00FD65D6"/>
  </w:style>
  <w:style w:type="character" w:customStyle="1" w:styleId="WW8Num19z6">
    <w:name w:val="WW8Num19z6"/>
    <w:rsid w:val="00FD65D6"/>
  </w:style>
  <w:style w:type="character" w:customStyle="1" w:styleId="WW8Num19z7">
    <w:name w:val="WW8Num19z7"/>
    <w:rsid w:val="00FD65D6"/>
  </w:style>
  <w:style w:type="character" w:customStyle="1" w:styleId="WW8Num19z8">
    <w:name w:val="WW8Num19z8"/>
    <w:rsid w:val="00FD65D6"/>
  </w:style>
  <w:style w:type="character" w:customStyle="1" w:styleId="WW8Num20z0">
    <w:name w:val="WW8Num20z0"/>
    <w:rsid w:val="00FD65D6"/>
  </w:style>
  <w:style w:type="character" w:customStyle="1" w:styleId="WW8Num20z1">
    <w:name w:val="WW8Num20z1"/>
    <w:rsid w:val="00FD65D6"/>
  </w:style>
  <w:style w:type="character" w:customStyle="1" w:styleId="WW8Num20z2">
    <w:name w:val="WW8Num20z2"/>
    <w:rsid w:val="00FD65D6"/>
  </w:style>
  <w:style w:type="character" w:customStyle="1" w:styleId="WW8Num20z3">
    <w:name w:val="WW8Num20z3"/>
    <w:rsid w:val="00FD65D6"/>
  </w:style>
  <w:style w:type="character" w:customStyle="1" w:styleId="WW8Num20z4">
    <w:name w:val="WW8Num20z4"/>
    <w:rsid w:val="00FD65D6"/>
  </w:style>
  <w:style w:type="character" w:customStyle="1" w:styleId="WW8Num20z5">
    <w:name w:val="WW8Num20z5"/>
    <w:rsid w:val="00FD65D6"/>
  </w:style>
  <w:style w:type="character" w:customStyle="1" w:styleId="WW8Num20z6">
    <w:name w:val="WW8Num20z6"/>
    <w:rsid w:val="00FD65D6"/>
  </w:style>
  <w:style w:type="character" w:customStyle="1" w:styleId="WW8Num20z7">
    <w:name w:val="WW8Num20z7"/>
    <w:rsid w:val="00FD65D6"/>
  </w:style>
  <w:style w:type="character" w:customStyle="1" w:styleId="WW8Num20z8">
    <w:name w:val="WW8Num20z8"/>
    <w:rsid w:val="00FD65D6"/>
  </w:style>
  <w:style w:type="character" w:customStyle="1" w:styleId="WW8Num21z0">
    <w:name w:val="WW8Num21z0"/>
    <w:rsid w:val="00FD65D6"/>
  </w:style>
  <w:style w:type="character" w:customStyle="1" w:styleId="WW8Num22z0">
    <w:name w:val="WW8Num22z0"/>
    <w:rsid w:val="00FD65D6"/>
  </w:style>
  <w:style w:type="character" w:customStyle="1" w:styleId="WW8Num22z1">
    <w:name w:val="WW8Num22z1"/>
    <w:rsid w:val="00FD65D6"/>
  </w:style>
  <w:style w:type="character" w:customStyle="1" w:styleId="WW8Num22z2">
    <w:name w:val="WW8Num22z2"/>
    <w:rsid w:val="00FD65D6"/>
  </w:style>
  <w:style w:type="character" w:customStyle="1" w:styleId="WW8Num22z3">
    <w:name w:val="WW8Num22z3"/>
    <w:rsid w:val="00FD65D6"/>
  </w:style>
  <w:style w:type="character" w:customStyle="1" w:styleId="WW8Num22z4">
    <w:name w:val="WW8Num22z4"/>
    <w:rsid w:val="00FD65D6"/>
  </w:style>
  <w:style w:type="character" w:customStyle="1" w:styleId="WW8Num22z5">
    <w:name w:val="WW8Num22z5"/>
    <w:rsid w:val="00FD65D6"/>
  </w:style>
  <w:style w:type="character" w:customStyle="1" w:styleId="WW8Num22z6">
    <w:name w:val="WW8Num22z6"/>
    <w:rsid w:val="00FD65D6"/>
  </w:style>
  <w:style w:type="character" w:customStyle="1" w:styleId="WW8Num22z7">
    <w:name w:val="WW8Num22z7"/>
    <w:rsid w:val="00FD65D6"/>
  </w:style>
  <w:style w:type="character" w:customStyle="1" w:styleId="WW8Num22z8">
    <w:name w:val="WW8Num22z8"/>
    <w:rsid w:val="00FD65D6"/>
  </w:style>
  <w:style w:type="character" w:customStyle="1" w:styleId="WW8Num23z0">
    <w:name w:val="WW8Num23z0"/>
    <w:rsid w:val="00FD65D6"/>
  </w:style>
  <w:style w:type="character" w:customStyle="1" w:styleId="WW8Num23z1">
    <w:name w:val="WW8Num23z1"/>
    <w:rsid w:val="00FD65D6"/>
    <w:rPr>
      <w:b w:val="0"/>
    </w:rPr>
  </w:style>
  <w:style w:type="character" w:customStyle="1" w:styleId="WW8Num23z2">
    <w:name w:val="WW8Num23z2"/>
    <w:rsid w:val="00FD65D6"/>
  </w:style>
  <w:style w:type="character" w:customStyle="1" w:styleId="WW8Num23z3">
    <w:name w:val="WW8Num23z3"/>
    <w:rsid w:val="00FD65D6"/>
  </w:style>
  <w:style w:type="character" w:customStyle="1" w:styleId="WW8Num23z4">
    <w:name w:val="WW8Num23z4"/>
    <w:rsid w:val="00FD65D6"/>
  </w:style>
  <w:style w:type="character" w:customStyle="1" w:styleId="WW8Num23z5">
    <w:name w:val="WW8Num23z5"/>
    <w:rsid w:val="00FD65D6"/>
  </w:style>
  <w:style w:type="character" w:customStyle="1" w:styleId="WW8Num23z6">
    <w:name w:val="WW8Num23z6"/>
    <w:rsid w:val="00FD65D6"/>
  </w:style>
  <w:style w:type="character" w:customStyle="1" w:styleId="WW8Num23z7">
    <w:name w:val="WW8Num23z7"/>
    <w:rsid w:val="00FD65D6"/>
  </w:style>
  <w:style w:type="character" w:customStyle="1" w:styleId="WW8Num23z8">
    <w:name w:val="WW8Num23z8"/>
    <w:rsid w:val="00FD65D6"/>
  </w:style>
  <w:style w:type="character" w:customStyle="1" w:styleId="WW8Num24z0">
    <w:name w:val="WW8Num24z0"/>
    <w:rsid w:val="00FD65D6"/>
    <w:rPr>
      <w:rFonts w:ascii="Times New Roman" w:eastAsia="Times New Roman" w:hAnsi="Times New Roman" w:cs="Times New Roman"/>
    </w:rPr>
  </w:style>
  <w:style w:type="character" w:customStyle="1" w:styleId="WW8Num24z1">
    <w:name w:val="WW8Num24z1"/>
    <w:rsid w:val="00FD65D6"/>
    <w:rPr>
      <w:b w:val="0"/>
    </w:rPr>
  </w:style>
  <w:style w:type="character" w:customStyle="1" w:styleId="WW8Num24z3">
    <w:name w:val="WW8Num24z3"/>
    <w:rsid w:val="00FD65D6"/>
  </w:style>
  <w:style w:type="character" w:customStyle="1" w:styleId="WW8Num24z4">
    <w:name w:val="WW8Num24z4"/>
    <w:rsid w:val="00FD65D6"/>
  </w:style>
  <w:style w:type="character" w:customStyle="1" w:styleId="WW8Num24z5">
    <w:name w:val="WW8Num24z5"/>
    <w:rsid w:val="00FD65D6"/>
  </w:style>
  <w:style w:type="character" w:customStyle="1" w:styleId="WW8Num24z6">
    <w:name w:val="WW8Num24z6"/>
    <w:rsid w:val="00FD65D6"/>
  </w:style>
  <w:style w:type="character" w:customStyle="1" w:styleId="WW8Num24z7">
    <w:name w:val="WW8Num24z7"/>
    <w:rsid w:val="00FD65D6"/>
  </w:style>
  <w:style w:type="character" w:customStyle="1" w:styleId="WW8Num24z8">
    <w:name w:val="WW8Num24z8"/>
    <w:rsid w:val="00FD65D6"/>
  </w:style>
  <w:style w:type="character" w:customStyle="1" w:styleId="WW8Num25z0">
    <w:name w:val="WW8Num25z0"/>
    <w:rsid w:val="00FD65D6"/>
  </w:style>
  <w:style w:type="character" w:customStyle="1" w:styleId="WW8Num26z0">
    <w:name w:val="WW8Num26z0"/>
    <w:rsid w:val="00FD65D6"/>
  </w:style>
  <w:style w:type="character" w:customStyle="1" w:styleId="WW8Num26z1">
    <w:name w:val="WW8Num26z1"/>
    <w:rsid w:val="00FD65D6"/>
  </w:style>
  <w:style w:type="character" w:customStyle="1" w:styleId="WW8Num26z2">
    <w:name w:val="WW8Num26z2"/>
    <w:rsid w:val="00FD65D6"/>
  </w:style>
  <w:style w:type="character" w:customStyle="1" w:styleId="WW8Num26z3">
    <w:name w:val="WW8Num26z3"/>
    <w:rsid w:val="00FD65D6"/>
  </w:style>
  <w:style w:type="character" w:customStyle="1" w:styleId="WW8Num26z4">
    <w:name w:val="WW8Num26z4"/>
    <w:rsid w:val="00FD65D6"/>
  </w:style>
  <w:style w:type="character" w:customStyle="1" w:styleId="WW8Num26z5">
    <w:name w:val="WW8Num26z5"/>
    <w:rsid w:val="00FD65D6"/>
  </w:style>
  <w:style w:type="character" w:customStyle="1" w:styleId="WW8Num26z6">
    <w:name w:val="WW8Num26z6"/>
    <w:rsid w:val="00FD65D6"/>
  </w:style>
  <w:style w:type="character" w:customStyle="1" w:styleId="WW8Num26z7">
    <w:name w:val="WW8Num26z7"/>
    <w:rsid w:val="00FD65D6"/>
  </w:style>
  <w:style w:type="character" w:customStyle="1" w:styleId="WW8Num26z8">
    <w:name w:val="WW8Num26z8"/>
    <w:rsid w:val="00FD65D6"/>
  </w:style>
  <w:style w:type="character" w:customStyle="1" w:styleId="WW8Num27z0">
    <w:name w:val="WW8Num27z0"/>
    <w:rsid w:val="00FD65D6"/>
  </w:style>
  <w:style w:type="character" w:customStyle="1" w:styleId="WW8Num27z1">
    <w:name w:val="WW8Num27z1"/>
    <w:rsid w:val="00FD65D6"/>
  </w:style>
  <w:style w:type="character" w:customStyle="1" w:styleId="WW8Num27z2">
    <w:name w:val="WW8Num27z2"/>
    <w:rsid w:val="00FD65D6"/>
  </w:style>
  <w:style w:type="character" w:customStyle="1" w:styleId="WW8Num27z3">
    <w:name w:val="WW8Num27z3"/>
    <w:rsid w:val="00FD65D6"/>
  </w:style>
  <w:style w:type="character" w:customStyle="1" w:styleId="WW8Num27z4">
    <w:name w:val="WW8Num27z4"/>
    <w:rsid w:val="00FD65D6"/>
  </w:style>
  <w:style w:type="character" w:customStyle="1" w:styleId="WW8Num27z5">
    <w:name w:val="WW8Num27z5"/>
    <w:rsid w:val="00FD65D6"/>
  </w:style>
  <w:style w:type="character" w:customStyle="1" w:styleId="WW8Num27z6">
    <w:name w:val="WW8Num27z6"/>
    <w:rsid w:val="00FD65D6"/>
  </w:style>
  <w:style w:type="character" w:customStyle="1" w:styleId="WW8Num27z7">
    <w:name w:val="WW8Num27z7"/>
    <w:rsid w:val="00FD65D6"/>
  </w:style>
  <w:style w:type="character" w:customStyle="1" w:styleId="WW8Num27z8">
    <w:name w:val="WW8Num27z8"/>
    <w:rsid w:val="00FD65D6"/>
  </w:style>
  <w:style w:type="character" w:customStyle="1" w:styleId="WW8Num28z0">
    <w:name w:val="WW8Num28z0"/>
    <w:rsid w:val="00FD65D6"/>
    <w:rPr>
      <w:rFonts w:ascii="ISOCPEUR" w:eastAsia="Times New Roman" w:hAnsi="ISOCPEUR" w:cs="Times New Roman"/>
    </w:rPr>
  </w:style>
  <w:style w:type="character" w:customStyle="1" w:styleId="WW8Num28z1">
    <w:name w:val="WW8Num28z1"/>
    <w:rsid w:val="00FD65D6"/>
    <w:rPr>
      <w:rFonts w:ascii="Courier New" w:hAnsi="Courier New" w:cs="Courier New"/>
    </w:rPr>
  </w:style>
  <w:style w:type="character" w:customStyle="1" w:styleId="WW8Num28z2">
    <w:name w:val="WW8Num28z2"/>
    <w:rsid w:val="00FD65D6"/>
    <w:rPr>
      <w:rFonts w:ascii="Wingdings" w:hAnsi="Wingdings" w:cs="Wingdings"/>
    </w:rPr>
  </w:style>
  <w:style w:type="character" w:customStyle="1" w:styleId="WW8Num28z3">
    <w:name w:val="WW8Num28z3"/>
    <w:rsid w:val="00FD65D6"/>
    <w:rPr>
      <w:rFonts w:ascii="Symbol" w:hAnsi="Symbol" w:cs="Symbol"/>
    </w:rPr>
  </w:style>
  <w:style w:type="character" w:customStyle="1" w:styleId="WW8Num29z0">
    <w:name w:val="WW8Num29z0"/>
    <w:rsid w:val="00FD65D6"/>
  </w:style>
  <w:style w:type="character" w:customStyle="1" w:styleId="WW8Num29z1">
    <w:name w:val="WW8Num29z1"/>
    <w:rsid w:val="00FD65D6"/>
  </w:style>
  <w:style w:type="character" w:customStyle="1" w:styleId="WW8Num29z2">
    <w:name w:val="WW8Num29z2"/>
    <w:rsid w:val="00FD65D6"/>
  </w:style>
  <w:style w:type="character" w:customStyle="1" w:styleId="WW8Num29z3">
    <w:name w:val="WW8Num29z3"/>
    <w:rsid w:val="00FD65D6"/>
  </w:style>
  <w:style w:type="character" w:customStyle="1" w:styleId="WW8Num29z4">
    <w:name w:val="WW8Num29z4"/>
    <w:rsid w:val="00FD65D6"/>
  </w:style>
  <w:style w:type="character" w:customStyle="1" w:styleId="WW8Num29z5">
    <w:name w:val="WW8Num29z5"/>
    <w:rsid w:val="00FD65D6"/>
  </w:style>
  <w:style w:type="character" w:customStyle="1" w:styleId="WW8Num29z6">
    <w:name w:val="WW8Num29z6"/>
    <w:rsid w:val="00FD65D6"/>
  </w:style>
  <w:style w:type="character" w:customStyle="1" w:styleId="WW8Num29z7">
    <w:name w:val="WW8Num29z7"/>
    <w:rsid w:val="00FD65D6"/>
  </w:style>
  <w:style w:type="character" w:customStyle="1" w:styleId="WW8Num29z8">
    <w:name w:val="WW8Num29z8"/>
    <w:rsid w:val="00FD65D6"/>
  </w:style>
  <w:style w:type="character" w:customStyle="1" w:styleId="WW8Num30z0">
    <w:name w:val="WW8Num30z0"/>
    <w:rsid w:val="00FD65D6"/>
  </w:style>
  <w:style w:type="character" w:customStyle="1" w:styleId="WW8Num30z1">
    <w:name w:val="WW8Num30z1"/>
    <w:rsid w:val="00FD65D6"/>
    <w:rPr>
      <w:b w:val="0"/>
    </w:rPr>
  </w:style>
  <w:style w:type="character" w:customStyle="1" w:styleId="WW8Num30z2">
    <w:name w:val="WW8Num30z2"/>
    <w:rsid w:val="00FD65D6"/>
    <w:rPr>
      <w:b w:val="0"/>
      <w:i w:val="0"/>
    </w:rPr>
  </w:style>
  <w:style w:type="character" w:customStyle="1" w:styleId="WW8Num30z3">
    <w:name w:val="WW8Num30z3"/>
    <w:rsid w:val="00FD65D6"/>
  </w:style>
  <w:style w:type="character" w:customStyle="1" w:styleId="WW8Num30z4">
    <w:name w:val="WW8Num30z4"/>
    <w:rsid w:val="00FD65D6"/>
  </w:style>
  <w:style w:type="character" w:customStyle="1" w:styleId="WW8Num30z5">
    <w:name w:val="WW8Num30z5"/>
    <w:rsid w:val="00FD65D6"/>
  </w:style>
  <w:style w:type="character" w:customStyle="1" w:styleId="WW8Num30z6">
    <w:name w:val="WW8Num30z6"/>
    <w:rsid w:val="00FD65D6"/>
  </w:style>
  <w:style w:type="character" w:customStyle="1" w:styleId="WW8Num30z7">
    <w:name w:val="WW8Num30z7"/>
    <w:rsid w:val="00FD65D6"/>
  </w:style>
  <w:style w:type="character" w:customStyle="1" w:styleId="WW8Num30z8">
    <w:name w:val="WW8Num30z8"/>
    <w:rsid w:val="00FD65D6"/>
  </w:style>
  <w:style w:type="character" w:customStyle="1" w:styleId="WW8Num31z0">
    <w:name w:val="WW8Num31z0"/>
    <w:rsid w:val="00FD65D6"/>
  </w:style>
  <w:style w:type="character" w:customStyle="1" w:styleId="WW8Num32z0">
    <w:name w:val="WW8Num32z0"/>
    <w:rsid w:val="00FD65D6"/>
  </w:style>
  <w:style w:type="character" w:customStyle="1" w:styleId="WW8Num32z1">
    <w:name w:val="WW8Num32z1"/>
    <w:rsid w:val="00FD65D6"/>
  </w:style>
  <w:style w:type="character" w:customStyle="1" w:styleId="WW8Num32z2">
    <w:name w:val="WW8Num32z2"/>
    <w:rsid w:val="00FD65D6"/>
  </w:style>
  <w:style w:type="character" w:customStyle="1" w:styleId="WW8Num32z3">
    <w:name w:val="WW8Num32z3"/>
    <w:rsid w:val="00FD65D6"/>
  </w:style>
  <w:style w:type="character" w:customStyle="1" w:styleId="WW8Num32z4">
    <w:name w:val="WW8Num32z4"/>
    <w:rsid w:val="00FD65D6"/>
  </w:style>
  <w:style w:type="character" w:customStyle="1" w:styleId="WW8Num32z5">
    <w:name w:val="WW8Num32z5"/>
    <w:rsid w:val="00FD65D6"/>
  </w:style>
  <w:style w:type="character" w:customStyle="1" w:styleId="WW8Num32z6">
    <w:name w:val="WW8Num32z6"/>
    <w:rsid w:val="00FD65D6"/>
  </w:style>
  <w:style w:type="character" w:customStyle="1" w:styleId="WW8Num32z7">
    <w:name w:val="WW8Num32z7"/>
    <w:rsid w:val="00FD65D6"/>
  </w:style>
  <w:style w:type="character" w:customStyle="1" w:styleId="WW8Num32z8">
    <w:name w:val="WW8Num32z8"/>
    <w:rsid w:val="00FD65D6"/>
  </w:style>
  <w:style w:type="character" w:customStyle="1" w:styleId="WW8Num33z0">
    <w:name w:val="WW8Num33z0"/>
    <w:rsid w:val="00FD65D6"/>
  </w:style>
  <w:style w:type="character" w:customStyle="1" w:styleId="WW8Num33z1">
    <w:name w:val="WW8Num33z1"/>
    <w:rsid w:val="00FD65D6"/>
  </w:style>
  <w:style w:type="character" w:customStyle="1" w:styleId="WW8Num33z2">
    <w:name w:val="WW8Num33z2"/>
    <w:rsid w:val="00FD65D6"/>
  </w:style>
  <w:style w:type="character" w:customStyle="1" w:styleId="WW8Num33z3">
    <w:name w:val="WW8Num33z3"/>
    <w:rsid w:val="00FD65D6"/>
  </w:style>
  <w:style w:type="character" w:customStyle="1" w:styleId="WW8Num33z4">
    <w:name w:val="WW8Num33z4"/>
    <w:rsid w:val="00FD65D6"/>
  </w:style>
  <w:style w:type="character" w:customStyle="1" w:styleId="WW8Num33z5">
    <w:name w:val="WW8Num33z5"/>
    <w:rsid w:val="00FD65D6"/>
  </w:style>
  <w:style w:type="character" w:customStyle="1" w:styleId="WW8Num33z6">
    <w:name w:val="WW8Num33z6"/>
    <w:rsid w:val="00FD65D6"/>
  </w:style>
  <w:style w:type="character" w:customStyle="1" w:styleId="WW8Num33z7">
    <w:name w:val="WW8Num33z7"/>
    <w:rsid w:val="00FD65D6"/>
  </w:style>
  <w:style w:type="character" w:customStyle="1" w:styleId="WW8Num33z8">
    <w:name w:val="WW8Num33z8"/>
    <w:rsid w:val="00FD65D6"/>
  </w:style>
  <w:style w:type="character" w:customStyle="1" w:styleId="WW8Num34z0">
    <w:name w:val="WW8Num34z0"/>
    <w:rsid w:val="00FD65D6"/>
  </w:style>
  <w:style w:type="character" w:customStyle="1" w:styleId="WW8Num34z1">
    <w:name w:val="WW8Num34z1"/>
    <w:rsid w:val="00FD65D6"/>
  </w:style>
  <w:style w:type="character" w:customStyle="1" w:styleId="WW8Num34z2">
    <w:name w:val="WW8Num34z2"/>
    <w:rsid w:val="00FD65D6"/>
  </w:style>
  <w:style w:type="character" w:customStyle="1" w:styleId="WW8Num34z3">
    <w:name w:val="WW8Num34z3"/>
    <w:rsid w:val="00FD65D6"/>
  </w:style>
  <w:style w:type="character" w:customStyle="1" w:styleId="WW8Num34z4">
    <w:name w:val="WW8Num34z4"/>
    <w:rsid w:val="00FD65D6"/>
  </w:style>
  <w:style w:type="character" w:customStyle="1" w:styleId="WW8Num34z5">
    <w:name w:val="WW8Num34z5"/>
    <w:rsid w:val="00FD65D6"/>
  </w:style>
  <w:style w:type="character" w:customStyle="1" w:styleId="WW8Num34z6">
    <w:name w:val="WW8Num34z6"/>
    <w:rsid w:val="00FD65D6"/>
  </w:style>
  <w:style w:type="character" w:customStyle="1" w:styleId="WW8Num34z7">
    <w:name w:val="WW8Num34z7"/>
    <w:rsid w:val="00FD65D6"/>
  </w:style>
  <w:style w:type="character" w:customStyle="1" w:styleId="WW8Num34z8">
    <w:name w:val="WW8Num34z8"/>
    <w:rsid w:val="00FD65D6"/>
  </w:style>
  <w:style w:type="character" w:customStyle="1" w:styleId="WW8Num35z0">
    <w:name w:val="WW8Num35z0"/>
    <w:rsid w:val="00FD65D6"/>
  </w:style>
  <w:style w:type="character" w:customStyle="1" w:styleId="WW8Num36z0">
    <w:name w:val="WW8Num36z0"/>
    <w:rsid w:val="00FD65D6"/>
  </w:style>
  <w:style w:type="character" w:customStyle="1" w:styleId="WW8Num36z1">
    <w:name w:val="WW8Num36z1"/>
    <w:rsid w:val="00FD65D6"/>
  </w:style>
  <w:style w:type="character" w:customStyle="1" w:styleId="WW8Num36z2">
    <w:name w:val="WW8Num36z2"/>
    <w:rsid w:val="00FD65D6"/>
  </w:style>
  <w:style w:type="character" w:customStyle="1" w:styleId="WW8Num36z3">
    <w:name w:val="WW8Num36z3"/>
    <w:rsid w:val="00FD65D6"/>
  </w:style>
  <w:style w:type="character" w:customStyle="1" w:styleId="WW8Num36z4">
    <w:name w:val="WW8Num36z4"/>
    <w:rsid w:val="00FD65D6"/>
  </w:style>
  <w:style w:type="character" w:customStyle="1" w:styleId="WW8Num36z5">
    <w:name w:val="WW8Num36z5"/>
    <w:rsid w:val="00FD65D6"/>
  </w:style>
  <w:style w:type="character" w:customStyle="1" w:styleId="WW8Num36z6">
    <w:name w:val="WW8Num36z6"/>
    <w:rsid w:val="00FD65D6"/>
  </w:style>
  <w:style w:type="character" w:customStyle="1" w:styleId="WW8Num36z7">
    <w:name w:val="WW8Num36z7"/>
    <w:rsid w:val="00FD65D6"/>
  </w:style>
  <w:style w:type="character" w:customStyle="1" w:styleId="WW8Num36z8">
    <w:name w:val="WW8Num36z8"/>
    <w:rsid w:val="00FD65D6"/>
  </w:style>
  <w:style w:type="character" w:customStyle="1" w:styleId="WW8Num37z0">
    <w:name w:val="WW8Num37z0"/>
    <w:rsid w:val="00FD65D6"/>
  </w:style>
  <w:style w:type="character" w:customStyle="1" w:styleId="WW8Num37z1">
    <w:name w:val="WW8Num37z1"/>
    <w:rsid w:val="00FD65D6"/>
  </w:style>
  <w:style w:type="character" w:customStyle="1" w:styleId="WW8Num37z2">
    <w:name w:val="WW8Num37z2"/>
    <w:rsid w:val="00FD65D6"/>
  </w:style>
  <w:style w:type="character" w:customStyle="1" w:styleId="WW8Num37z3">
    <w:name w:val="WW8Num37z3"/>
    <w:rsid w:val="00FD65D6"/>
  </w:style>
  <w:style w:type="character" w:customStyle="1" w:styleId="WW8Num37z4">
    <w:name w:val="WW8Num37z4"/>
    <w:rsid w:val="00FD65D6"/>
  </w:style>
  <w:style w:type="character" w:customStyle="1" w:styleId="WW8Num37z5">
    <w:name w:val="WW8Num37z5"/>
    <w:rsid w:val="00FD65D6"/>
  </w:style>
  <w:style w:type="character" w:customStyle="1" w:styleId="WW8Num37z6">
    <w:name w:val="WW8Num37z6"/>
    <w:rsid w:val="00FD65D6"/>
  </w:style>
  <w:style w:type="character" w:customStyle="1" w:styleId="WW8Num37z7">
    <w:name w:val="WW8Num37z7"/>
    <w:rsid w:val="00FD65D6"/>
  </w:style>
  <w:style w:type="character" w:customStyle="1" w:styleId="WW8Num37z8">
    <w:name w:val="WW8Num37z8"/>
    <w:rsid w:val="00FD65D6"/>
  </w:style>
  <w:style w:type="character" w:customStyle="1" w:styleId="WW8Num38z0">
    <w:name w:val="WW8Num38z0"/>
    <w:rsid w:val="00FD65D6"/>
  </w:style>
  <w:style w:type="character" w:customStyle="1" w:styleId="WW8Num38z1">
    <w:name w:val="WW8Num38z1"/>
    <w:rsid w:val="00FD65D6"/>
    <w:rPr>
      <w:b w:val="0"/>
    </w:rPr>
  </w:style>
  <w:style w:type="character" w:customStyle="1" w:styleId="WW8Num38z3">
    <w:name w:val="WW8Num38z3"/>
    <w:rsid w:val="00FD65D6"/>
  </w:style>
  <w:style w:type="character" w:customStyle="1" w:styleId="WW8Num38z4">
    <w:name w:val="WW8Num38z4"/>
    <w:rsid w:val="00FD65D6"/>
  </w:style>
  <w:style w:type="character" w:customStyle="1" w:styleId="WW8Num38z5">
    <w:name w:val="WW8Num38z5"/>
    <w:rsid w:val="00FD65D6"/>
  </w:style>
  <w:style w:type="character" w:customStyle="1" w:styleId="WW8Num38z6">
    <w:name w:val="WW8Num38z6"/>
    <w:rsid w:val="00FD65D6"/>
  </w:style>
  <w:style w:type="character" w:customStyle="1" w:styleId="WW8Num38z7">
    <w:name w:val="WW8Num38z7"/>
    <w:rsid w:val="00FD65D6"/>
  </w:style>
  <w:style w:type="character" w:customStyle="1" w:styleId="WW8Num38z8">
    <w:name w:val="WW8Num38z8"/>
    <w:rsid w:val="00FD65D6"/>
  </w:style>
  <w:style w:type="character" w:customStyle="1" w:styleId="WW8Num39z0">
    <w:name w:val="WW8Num39z0"/>
    <w:rsid w:val="00FD65D6"/>
  </w:style>
  <w:style w:type="character" w:customStyle="1" w:styleId="WW8Num39z1">
    <w:name w:val="WW8Num39z1"/>
    <w:rsid w:val="00FD65D6"/>
  </w:style>
  <w:style w:type="character" w:customStyle="1" w:styleId="WW8Num39z2">
    <w:name w:val="WW8Num39z2"/>
    <w:rsid w:val="00FD65D6"/>
  </w:style>
  <w:style w:type="character" w:customStyle="1" w:styleId="WW8Num39z3">
    <w:name w:val="WW8Num39z3"/>
    <w:rsid w:val="00FD65D6"/>
  </w:style>
  <w:style w:type="character" w:customStyle="1" w:styleId="WW8Num39z4">
    <w:name w:val="WW8Num39z4"/>
    <w:rsid w:val="00FD65D6"/>
  </w:style>
  <w:style w:type="character" w:customStyle="1" w:styleId="WW8Num39z5">
    <w:name w:val="WW8Num39z5"/>
    <w:rsid w:val="00FD65D6"/>
  </w:style>
  <w:style w:type="character" w:customStyle="1" w:styleId="WW8Num39z6">
    <w:name w:val="WW8Num39z6"/>
    <w:rsid w:val="00FD65D6"/>
  </w:style>
  <w:style w:type="character" w:customStyle="1" w:styleId="WW8Num39z7">
    <w:name w:val="WW8Num39z7"/>
    <w:rsid w:val="00FD65D6"/>
  </w:style>
  <w:style w:type="character" w:customStyle="1" w:styleId="WW8Num39z8">
    <w:name w:val="WW8Num39z8"/>
    <w:rsid w:val="00FD65D6"/>
  </w:style>
  <w:style w:type="character" w:customStyle="1" w:styleId="WW8Num40z0">
    <w:name w:val="WW8Num40z0"/>
    <w:rsid w:val="00FD65D6"/>
  </w:style>
  <w:style w:type="character" w:customStyle="1" w:styleId="WW8Num40z1">
    <w:name w:val="WW8Num40z1"/>
    <w:rsid w:val="00FD65D6"/>
  </w:style>
  <w:style w:type="character" w:customStyle="1" w:styleId="WW8Num40z2">
    <w:name w:val="WW8Num40z2"/>
    <w:rsid w:val="00FD65D6"/>
  </w:style>
  <w:style w:type="character" w:customStyle="1" w:styleId="WW8Num40z3">
    <w:name w:val="WW8Num40z3"/>
    <w:rsid w:val="00FD65D6"/>
  </w:style>
  <w:style w:type="character" w:customStyle="1" w:styleId="WW8Num40z4">
    <w:name w:val="WW8Num40z4"/>
    <w:rsid w:val="00FD65D6"/>
  </w:style>
  <w:style w:type="character" w:customStyle="1" w:styleId="WW8Num40z5">
    <w:name w:val="WW8Num40z5"/>
    <w:rsid w:val="00FD65D6"/>
  </w:style>
  <w:style w:type="character" w:customStyle="1" w:styleId="WW8Num40z6">
    <w:name w:val="WW8Num40z6"/>
    <w:rsid w:val="00FD65D6"/>
  </w:style>
  <w:style w:type="character" w:customStyle="1" w:styleId="WW8Num40z7">
    <w:name w:val="WW8Num40z7"/>
    <w:rsid w:val="00FD65D6"/>
  </w:style>
  <w:style w:type="character" w:customStyle="1" w:styleId="WW8Num40z8">
    <w:name w:val="WW8Num40z8"/>
    <w:rsid w:val="00FD65D6"/>
  </w:style>
  <w:style w:type="character" w:customStyle="1" w:styleId="WW8Num41z0">
    <w:name w:val="WW8Num41z0"/>
    <w:rsid w:val="00FD65D6"/>
  </w:style>
  <w:style w:type="character" w:customStyle="1" w:styleId="WW8Num41z1">
    <w:name w:val="WW8Num41z1"/>
    <w:rsid w:val="00FD65D6"/>
  </w:style>
  <w:style w:type="character" w:customStyle="1" w:styleId="WW8Num41z2">
    <w:name w:val="WW8Num41z2"/>
    <w:rsid w:val="00FD65D6"/>
    <w:rPr>
      <w:i w:val="0"/>
    </w:rPr>
  </w:style>
  <w:style w:type="character" w:customStyle="1" w:styleId="WW8Num41z3">
    <w:name w:val="WW8Num41z3"/>
    <w:rsid w:val="00FD65D6"/>
  </w:style>
  <w:style w:type="character" w:customStyle="1" w:styleId="WW8Num41z4">
    <w:name w:val="WW8Num41z4"/>
    <w:rsid w:val="00FD65D6"/>
  </w:style>
  <w:style w:type="character" w:customStyle="1" w:styleId="WW8Num41z5">
    <w:name w:val="WW8Num41z5"/>
    <w:rsid w:val="00FD65D6"/>
  </w:style>
  <w:style w:type="character" w:customStyle="1" w:styleId="WW8Num41z6">
    <w:name w:val="WW8Num41z6"/>
    <w:rsid w:val="00FD65D6"/>
  </w:style>
  <w:style w:type="character" w:customStyle="1" w:styleId="WW8Num41z7">
    <w:name w:val="WW8Num41z7"/>
    <w:rsid w:val="00FD65D6"/>
  </w:style>
  <w:style w:type="character" w:customStyle="1" w:styleId="WW8Num41z8">
    <w:name w:val="WW8Num41z8"/>
    <w:rsid w:val="00FD65D6"/>
  </w:style>
  <w:style w:type="character" w:customStyle="1" w:styleId="WW8Num42z0">
    <w:name w:val="WW8Num42z0"/>
    <w:rsid w:val="00FD65D6"/>
  </w:style>
  <w:style w:type="character" w:customStyle="1" w:styleId="WW8Num42z1">
    <w:name w:val="WW8Num42z1"/>
    <w:rsid w:val="00FD65D6"/>
  </w:style>
  <w:style w:type="character" w:customStyle="1" w:styleId="WW8Num42z2">
    <w:name w:val="WW8Num42z2"/>
    <w:rsid w:val="00FD65D6"/>
  </w:style>
  <w:style w:type="character" w:customStyle="1" w:styleId="WW8Num42z3">
    <w:name w:val="WW8Num42z3"/>
    <w:rsid w:val="00FD65D6"/>
  </w:style>
  <w:style w:type="character" w:customStyle="1" w:styleId="WW8Num42z4">
    <w:name w:val="WW8Num42z4"/>
    <w:rsid w:val="00FD65D6"/>
  </w:style>
  <w:style w:type="character" w:customStyle="1" w:styleId="WW8Num42z5">
    <w:name w:val="WW8Num42z5"/>
    <w:rsid w:val="00FD65D6"/>
  </w:style>
  <w:style w:type="character" w:customStyle="1" w:styleId="WW8Num42z6">
    <w:name w:val="WW8Num42z6"/>
    <w:rsid w:val="00FD65D6"/>
  </w:style>
  <w:style w:type="character" w:customStyle="1" w:styleId="WW8Num42z7">
    <w:name w:val="WW8Num42z7"/>
    <w:rsid w:val="00FD65D6"/>
  </w:style>
  <w:style w:type="character" w:customStyle="1" w:styleId="WW8Num42z8">
    <w:name w:val="WW8Num42z8"/>
    <w:rsid w:val="00FD65D6"/>
  </w:style>
  <w:style w:type="character" w:customStyle="1" w:styleId="WW8Num43z0">
    <w:name w:val="WW8Num43z0"/>
    <w:rsid w:val="00FD65D6"/>
    <w:rPr>
      <w:rFonts w:ascii="Times New Roman" w:eastAsia="Times New Roman" w:hAnsi="Times New Roman" w:cs="Times New Roman"/>
    </w:rPr>
  </w:style>
  <w:style w:type="character" w:customStyle="1" w:styleId="WW8Num43z1">
    <w:name w:val="WW8Num43z1"/>
    <w:rsid w:val="00FD65D6"/>
    <w:rPr>
      <w:b w:val="0"/>
    </w:rPr>
  </w:style>
  <w:style w:type="character" w:customStyle="1" w:styleId="WW8Num43z3">
    <w:name w:val="WW8Num43z3"/>
    <w:rsid w:val="00FD65D6"/>
  </w:style>
  <w:style w:type="character" w:customStyle="1" w:styleId="WW8Num43z4">
    <w:name w:val="WW8Num43z4"/>
    <w:rsid w:val="00FD65D6"/>
  </w:style>
  <w:style w:type="character" w:customStyle="1" w:styleId="WW8Num43z5">
    <w:name w:val="WW8Num43z5"/>
    <w:rsid w:val="00FD65D6"/>
  </w:style>
  <w:style w:type="character" w:customStyle="1" w:styleId="WW8Num43z6">
    <w:name w:val="WW8Num43z6"/>
    <w:rsid w:val="00FD65D6"/>
  </w:style>
  <w:style w:type="character" w:customStyle="1" w:styleId="WW8Num43z7">
    <w:name w:val="WW8Num43z7"/>
    <w:rsid w:val="00FD65D6"/>
  </w:style>
  <w:style w:type="character" w:customStyle="1" w:styleId="WW8Num43z8">
    <w:name w:val="WW8Num43z8"/>
    <w:rsid w:val="00FD65D6"/>
  </w:style>
  <w:style w:type="character" w:customStyle="1" w:styleId="WW8Num44z0">
    <w:name w:val="WW8Num44z0"/>
    <w:rsid w:val="00FD65D6"/>
  </w:style>
  <w:style w:type="character" w:customStyle="1" w:styleId="WW8Num44z1">
    <w:name w:val="WW8Num44z1"/>
    <w:rsid w:val="00FD65D6"/>
  </w:style>
  <w:style w:type="character" w:customStyle="1" w:styleId="WW8Num44z2">
    <w:name w:val="WW8Num44z2"/>
    <w:rsid w:val="00FD65D6"/>
  </w:style>
  <w:style w:type="character" w:customStyle="1" w:styleId="WW8Num44z3">
    <w:name w:val="WW8Num44z3"/>
    <w:rsid w:val="00FD65D6"/>
  </w:style>
  <w:style w:type="character" w:customStyle="1" w:styleId="WW8Num44z4">
    <w:name w:val="WW8Num44z4"/>
    <w:rsid w:val="00FD65D6"/>
  </w:style>
  <w:style w:type="character" w:customStyle="1" w:styleId="WW8Num44z5">
    <w:name w:val="WW8Num44z5"/>
    <w:rsid w:val="00FD65D6"/>
  </w:style>
  <w:style w:type="character" w:customStyle="1" w:styleId="WW8Num44z6">
    <w:name w:val="WW8Num44z6"/>
    <w:rsid w:val="00FD65D6"/>
  </w:style>
  <w:style w:type="character" w:customStyle="1" w:styleId="WW8Num44z7">
    <w:name w:val="WW8Num44z7"/>
    <w:rsid w:val="00FD65D6"/>
  </w:style>
  <w:style w:type="character" w:customStyle="1" w:styleId="WW8Num44z8">
    <w:name w:val="WW8Num44z8"/>
    <w:rsid w:val="00FD65D6"/>
  </w:style>
  <w:style w:type="character" w:customStyle="1" w:styleId="WW8Num45z0">
    <w:name w:val="WW8Num45z0"/>
    <w:rsid w:val="00FD65D6"/>
  </w:style>
  <w:style w:type="character" w:customStyle="1" w:styleId="WW8Num45z1">
    <w:name w:val="WW8Num45z1"/>
    <w:rsid w:val="00FD65D6"/>
  </w:style>
  <w:style w:type="character" w:customStyle="1" w:styleId="WW8Num45z2">
    <w:name w:val="WW8Num45z2"/>
    <w:rsid w:val="00FD65D6"/>
  </w:style>
  <w:style w:type="character" w:customStyle="1" w:styleId="WW8Num45z3">
    <w:name w:val="WW8Num45z3"/>
    <w:rsid w:val="00FD65D6"/>
  </w:style>
  <w:style w:type="character" w:customStyle="1" w:styleId="WW8Num45z4">
    <w:name w:val="WW8Num45z4"/>
    <w:rsid w:val="00FD65D6"/>
  </w:style>
  <w:style w:type="character" w:customStyle="1" w:styleId="WW8Num45z5">
    <w:name w:val="WW8Num45z5"/>
    <w:rsid w:val="00FD65D6"/>
  </w:style>
  <w:style w:type="character" w:customStyle="1" w:styleId="WW8Num45z6">
    <w:name w:val="WW8Num45z6"/>
    <w:rsid w:val="00FD65D6"/>
  </w:style>
  <w:style w:type="character" w:customStyle="1" w:styleId="WW8Num45z7">
    <w:name w:val="WW8Num45z7"/>
    <w:rsid w:val="00FD65D6"/>
  </w:style>
  <w:style w:type="character" w:customStyle="1" w:styleId="WW8Num45z8">
    <w:name w:val="WW8Num45z8"/>
    <w:rsid w:val="00FD65D6"/>
  </w:style>
  <w:style w:type="character" w:customStyle="1" w:styleId="WW8Num46z0">
    <w:name w:val="WW8Num46z0"/>
    <w:rsid w:val="00FD65D6"/>
  </w:style>
  <w:style w:type="character" w:customStyle="1" w:styleId="WW8Num46z1">
    <w:name w:val="WW8Num46z1"/>
    <w:rsid w:val="00FD65D6"/>
    <w:rPr>
      <w:b w:val="0"/>
    </w:rPr>
  </w:style>
  <w:style w:type="character" w:customStyle="1" w:styleId="WW8Num46z2">
    <w:name w:val="WW8Num46z2"/>
    <w:rsid w:val="00FD65D6"/>
  </w:style>
  <w:style w:type="character" w:customStyle="1" w:styleId="WW8Num46z3">
    <w:name w:val="WW8Num46z3"/>
    <w:rsid w:val="00FD65D6"/>
  </w:style>
  <w:style w:type="character" w:customStyle="1" w:styleId="WW8Num46z4">
    <w:name w:val="WW8Num46z4"/>
    <w:rsid w:val="00FD65D6"/>
  </w:style>
  <w:style w:type="character" w:customStyle="1" w:styleId="WW8Num46z5">
    <w:name w:val="WW8Num46z5"/>
    <w:rsid w:val="00FD65D6"/>
  </w:style>
  <w:style w:type="character" w:customStyle="1" w:styleId="WW8Num46z6">
    <w:name w:val="WW8Num46z6"/>
    <w:rsid w:val="00FD65D6"/>
  </w:style>
  <w:style w:type="character" w:customStyle="1" w:styleId="WW8Num46z7">
    <w:name w:val="WW8Num46z7"/>
    <w:rsid w:val="00FD65D6"/>
  </w:style>
  <w:style w:type="character" w:customStyle="1" w:styleId="WW8Num46z8">
    <w:name w:val="WW8Num46z8"/>
    <w:rsid w:val="00FD65D6"/>
  </w:style>
  <w:style w:type="character" w:customStyle="1" w:styleId="1a">
    <w:name w:val="Основной шрифт абзаца1"/>
    <w:rsid w:val="00FD65D6"/>
  </w:style>
  <w:style w:type="character" w:styleId="affa">
    <w:name w:val="Subtle Emphasis"/>
    <w:qFormat/>
    <w:rsid w:val="00FD65D6"/>
    <w:rPr>
      <w:i/>
      <w:iCs/>
      <w:color w:val="808080"/>
    </w:rPr>
  </w:style>
  <w:style w:type="paragraph" w:customStyle="1" w:styleId="affb">
    <w:name w:val="Заголовок"/>
    <w:basedOn w:val="a"/>
    <w:next w:val="af8"/>
    <w:rsid w:val="00FD65D6"/>
    <w:pPr>
      <w:suppressAutoHyphens/>
      <w:spacing w:line="240" w:lineRule="auto"/>
      <w:jc w:val="center"/>
    </w:pPr>
    <w:rPr>
      <w:rFonts w:ascii="Times New Roman" w:eastAsia="Times New Roman" w:hAnsi="Times New Roman" w:cs="Times New Roman"/>
      <w:sz w:val="24"/>
      <w:szCs w:val="24"/>
      <w:lang w:eastAsia="zh-CN"/>
    </w:rPr>
  </w:style>
  <w:style w:type="paragraph" w:styleId="affc">
    <w:name w:val="List"/>
    <w:basedOn w:val="af8"/>
    <w:rsid w:val="00FD65D6"/>
    <w:pPr>
      <w:suppressAutoHyphens/>
    </w:pPr>
    <w:rPr>
      <w:rFonts w:cs="Mangal"/>
      <w:lang w:eastAsia="zh-CN"/>
    </w:rPr>
  </w:style>
  <w:style w:type="paragraph" w:customStyle="1" w:styleId="1b">
    <w:name w:val="Указатель1"/>
    <w:basedOn w:val="a"/>
    <w:rsid w:val="00FD65D6"/>
    <w:pPr>
      <w:suppressLineNumbers/>
      <w:suppressAutoHyphens/>
      <w:spacing w:line="240" w:lineRule="auto"/>
    </w:pPr>
    <w:rPr>
      <w:rFonts w:ascii="Times New Roman" w:eastAsia="Times New Roman" w:hAnsi="Times New Roman" w:cs="Mangal"/>
      <w:sz w:val="24"/>
      <w:szCs w:val="24"/>
      <w:lang w:eastAsia="zh-CN"/>
    </w:rPr>
  </w:style>
  <w:style w:type="paragraph" w:customStyle="1" w:styleId="212">
    <w:name w:val="Основной текст с отступом 21"/>
    <w:basedOn w:val="a"/>
    <w:rsid w:val="00FD65D6"/>
    <w:pPr>
      <w:suppressAutoHyphens/>
      <w:spacing w:line="240" w:lineRule="auto"/>
      <w:ind w:firstLine="709"/>
      <w:jc w:val="both"/>
    </w:pPr>
    <w:rPr>
      <w:rFonts w:ascii="Times New Roman" w:eastAsia="Times New Roman" w:hAnsi="Times New Roman" w:cs="Times New Roman"/>
      <w:b/>
      <w:sz w:val="24"/>
      <w:szCs w:val="24"/>
      <w:lang w:eastAsia="zh-CN"/>
    </w:rPr>
  </w:style>
  <w:style w:type="paragraph" w:customStyle="1" w:styleId="27">
    <w:name w:val="Абзац списка2"/>
    <w:basedOn w:val="a"/>
    <w:rsid w:val="00FD65D6"/>
    <w:pPr>
      <w:tabs>
        <w:tab w:val="left" w:pos="709"/>
      </w:tabs>
      <w:suppressAutoHyphens/>
      <w:spacing w:after="200"/>
    </w:pPr>
    <w:rPr>
      <w:rFonts w:ascii="Times New Roman" w:eastAsia="Times New Roman" w:hAnsi="Times New Roman" w:cs="Times New Roman"/>
      <w:color w:val="00000A"/>
      <w:kern w:val="1"/>
      <w:sz w:val="24"/>
      <w:szCs w:val="24"/>
      <w:lang w:eastAsia="zh-CN"/>
    </w:rPr>
  </w:style>
  <w:style w:type="paragraph" w:customStyle="1" w:styleId="affd">
    <w:name w:val="Заголовок таблицы"/>
    <w:basedOn w:val="aff"/>
    <w:rsid w:val="00FD65D6"/>
    <w:pPr>
      <w:jc w:val="center"/>
    </w:pPr>
    <w:rPr>
      <w:b/>
      <w:bCs/>
      <w:lang w:eastAsia="zh-CN"/>
    </w:rPr>
  </w:style>
  <w:style w:type="paragraph" w:customStyle="1" w:styleId="affe">
    <w:name w:val="Содержимое врезки"/>
    <w:basedOn w:val="a"/>
    <w:rsid w:val="00FD65D6"/>
    <w:pPr>
      <w:suppressAutoHyphens/>
      <w:spacing w:line="240" w:lineRule="auto"/>
    </w:pPr>
    <w:rPr>
      <w:rFonts w:ascii="Times New Roman" w:eastAsia="Times New Roman" w:hAnsi="Times New Roman" w:cs="Times New Roman"/>
      <w:sz w:val="24"/>
      <w:szCs w:val="24"/>
      <w:lang w:eastAsia="zh-CN"/>
    </w:rPr>
  </w:style>
  <w:style w:type="character" w:customStyle="1" w:styleId="10950">
    <w:name w:val="1 Основной текст 0;95 ПК;А. Основной текст 0 Знак Знак Знак Знак Знак Знак"/>
    <w:link w:val="0"/>
    <w:rsid w:val="00FD65D6"/>
    <w:rPr>
      <w:rFonts w:ascii="Times New Roman" w:eastAsia="Calibri" w:hAnsi="Times New Roman" w:cs="Times New Roman"/>
      <w:color w:val="000000"/>
      <w:kern w:val="3"/>
      <w:sz w:val="24"/>
      <w:szCs w:val="24"/>
      <w:lang w:eastAsia="ru-RU"/>
    </w:rPr>
  </w:style>
  <w:style w:type="paragraph" w:customStyle="1" w:styleId="S3">
    <w:name w:val="S_Заголовок_Текста3"/>
    <w:basedOn w:val="a"/>
    <w:autoRedefine/>
    <w:rsid w:val="00FD65D6"/>
    <w:pPr>
      <w:numPr>
        <w:ilvl w:val="2"/>
        <w:numId w:val="41"/>
      </w:numPr>
      <w:spacing w:line="240" w:lineRule="auto"/>
      <w:jc w:val="center"/>
    </w:pPr>
    <w:rPr>
      <w:rFonts w:ascii="Times New Roman" w:eastAsia="Times New Roman" w:hAnsi="Times New Roman" w:cs="Times New Roman"/>
      <w:sz w:val="20"/>
      <w:szCs w:val="24"/>
      <w:u w:val="single"/>
      <w:lang w:eastAsia="ru-RU"/>
    </w:rPr>
  </w:style>
  <w:style w:type="paragraph" w:styleId="afff">
    <w:name w:val="Subtitle"/>
    <w:basedOn w:val="a"/>
    <w:link w:val="afff0"/>
    <w:qFormat/>
    <w:rsid w:val="00386E5D"/>
    <w:pPr>
      <w:spacing w:line="240" w:lineRule="auto"/>
      <w:jc w:val="center"/>
    </w:pPr>
    <w:rPr>
      <w:rFonts w:ascii="Times New Roman" w:eastAsia="Times New Roman" w:hAnsi="Times New Roman" w:cs="Times New Roman"/>
      <w:sz w:val="32"/>
      <w:szCs w:val="20"/>
      <w:lang w:eastAsia="ru-RU"/>
    </w:rPr>
  </w:style>
  <w:style w:type="character" w:customStyle="1" w:styleId="afff0">
    <w:name w:val="Подзаголовок Знак"/>
    <w:basedOn w:val="a0"/>
    <w:link w:val="afff"/>
    <w:rsid w:val="00386E5D"/>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305546726">
      <w:bodyDiv w:val="1"/>
      <w:marLeft w:val="0"/>
      <w:marRight w:val="0"/>
      <w:marTop w:val="0"/>
      <w:marBottom w:val="0"/>
      <w:divBdr>
        <w:top w:val="none" w:sz="0" w:space="0" w:color="auto"/>
        <w:left w:val="none" w:sz="0" w:space="0" w:color="auto"/>
        <w:bottom w:val="none" w:sz="0" w:space="0" w:color="auto"/>
        <w:right w:val="none" w:sz="0" w:space="0" w:color="auto"/>
      </w:divBdr>
    </w:div>
    <w:div w:id="757404619">
      <w:bodyDiv w:val="1"/>
      <w:marLeft w:val="0"/>
      <w:marRight w:val="0"/>
      <w:marTop w:val="0"/>
      <w:marBottom w:val="0"/>
      <w:divBdr>
        <w:top w:val="none" w:sz="0" w:space="0" w:color="auto"/>
        <w:left w:val="none" w:sz="0" w:space="0" w:color="auto"/>
        <w:bottom w:val="none" w:sz="0" w:space="0" w:color="auto"/>
        <w:right w:val="none" w:sz="0" w:space="0" w:color="auto"/>
      </w:divBdr>
      <w:divsChild>
        <w:div w:id="2131588619">
          <w:marLeft w:val="0"/>
          <w:marRight w:val="0"/>
          <w:marTop w:val="0"/>
          <w:marBottom w:val="0"/>
          <w:divBdr>
            <w:top w:val="none" w:sz="0" w:space="0" w:color="auto"/>
            <w:left w:val="none" w:sz="0" w:space="0" w:color="auto"/>
            <w:bottom w:val="none" w:sz="0" w:space="0" w:color="auto"/>
            <w:right w:val="none" w:sz="0" w:space="0" w:color="auto"/>
          </w:divBdr>
        </w:div>
      </w:divsChild>
    </w:div>
    <w:div w:id="12705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48.registrnpa.ru/" TargetMode="External"/><Relationship Id="rId18" Type="http://schemas.openxmlformats.org/officeDocument/2006/relationships/hyperlink" Target="consultantplus://offline/ref=47EDE887F1FD97454B9523A3DD25BD337180A3A9266EAC074ACD0434B2UExFI" TargetMode="External"/><Relationship Id="rId26" Type="http://schemas.openxmlformats.org/officeDocument/2006/relationships/hyperlink" Target="http://dokipedia.ru/document/5152939?pid=17" TargetMode="External"/><Relationship Id="rId3" Type="http://schemas.openxmlformats.org/officeDocument/2006/relationships/styles" Target="styles.xml"/><Relationship Id="rId21" Type="http://schemas.openxmlformats.org/officeDocument/2006/relationships/hyperlink" Target="http://dokipedia.ru/document/5152939?pid=17" TargetMode="Externa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footer" Target="footer2.xml"/><Relationship Id="rId25" Type="http://schemas.openxmlformats.org/officeDocument/2006/relationships/hyperlink" Target="http://dokipedia.ru/document/5152939?pid=2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kipedia.ru/document/5152939?pid=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hyperlink" Target="http://dokipedia.ru/document/5152939?pid=18"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dokipedia.ru/document/5152939?pid=19" TargetMode="External"/><Relationship Id="rId28"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legalacts.ru/doc/federalnyi-zakon-ot-25062002-n-73-fz-ob/"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dokipedia.ru/document/5152939?pid=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E73F-79FA-468C-B526-C14B1F7C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127</Pages>
  <Words>39133</Words>
  <Characters>223060</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dc:creator>
  <cp:lastModifiedBy>user</cp:lastModifiedBy>
  <cp:revision>9</cp:revision>
  <cp:lastPrinted>2020-02-01T09:50:00Z</cp:lastPrinted>
  <dcterms:created xsi:type="dcterms:W3CDTF">2019-11-08T12:48:00Z</dcterms:created>
  <dcterms:modified xsi:type="dcterms:W3CDTF">2020-02-11T17:16:00Z</dcterms:modified>
</cp:coreProperties>
</file>