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35" w:rsidRPr="00237535" w:rsidRDefault="00237535">
      <w:pPr>
        <w:rPr>
          <w:b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3841E6" w:rsidRPr="00F63489" w:rsidTr="000B2D35">
        <w:trPr>
          <w:cantSplit/>
          <w:trHeight w:val="1293"/>
          <w:jc w:val="center"/>
        </w:trPr>
        <w:tc>
          <w:tcPr>
            <w:tcW w:w="4608" w:type="dxa"/>
          </w:tcPr>
          <w:p w:rsidR="003841E6" w:rsidRDefault="003841E6" w:rsidP="002375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76275"/>
                  <wp:effectExtent l="19050" t="0" r="0" b="0"/>
                  <wp:docPr id="2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E6" w:rsidRPr="00F63489" w:rsidRDefault="003841E6" w:rsidP="000B2D35">
            <w:pPr>
              <w:spacing w:after="0" w:line="240" w:lineRule="auto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</w:p>
        </w:tc>
      </w:tr>
    </w:tbl>
    <w:p w:rsidR="003841E6" w:rsidRPr="00F63489" w:rsidRDefault="003841E6" w:rsidP="003841E6">
      <w:pPr>
        <w:pStyle w:val="a6"/>
        <w:rPr>
          <w:sz w:val="28"/>
          <w:szCs w:val="28"/>
        </w:rPr>
      </w:pPr>
      <w:r w:rsidRPr="00F63489">
        <w:rPr>
          <w:sz w:val="28"/>
          <w:szCs w:val="28"/>
        </w:rPr>
        <w:t>СОВЕТ  ДЕПУТАТОВ</w:t>
      </w:r>
    </w:p>
    <w:p w:rsidR="003841E6" w:rsidRPr="00F63489" w:rsidRDefault="003841E6" w:rsidP="003841E6">
      <w:pPr>
        <w:pStyle w:val="a6"/>
        <w:rPr>
          <w:sz w:val="28"/>
          <w:szCs w:val="28"/>
        </w:rPr>
      </w:pPr>
      <w:r w:rsidRPr="00F63489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 ДЕМШИНСКИЙ  </w:t>
      </w:r>
      <w:r w:rsidRPr="00F63489">
        <w:rPr>
          <w:sz w:val="28"/>
          <w:szCs w:val="28"/>
        </w:rPr>
        <w:t>СЕЛЬСОВЕТ</w:t>
      </w:r>
    </w:p>
    <w:p w:rsidR="003841E6" w:rsidRDefault="003841E6" w:rsidP="003841E6">
      <w:pPr>
        <w:pStyle w:val="a6"/>
      </w:pPr>
      <w:r w:rsidRPr="00F63489">
        <w:t xml:space="preserve"> </w:t>
      </w:r>
      <w:proofErr w:type="spellStart"/>
      <w:r w:rsidRPr="00F63489">
        <w:t>Добринского</w:t>
      </w:r>
      <w:proofErr w:type="spellEnd"/>
      <w:r w:rsidRPr="00F63489">
        <w:t xml:space="preserve">  муниципального  района</w:t>
      </w:r>
      <w:r>
        <w:t xml:space="preserve"> </w:t>
      </w:r>
      <w:r w:rsidRPr="00F63489">
        <w:t>Липецкой области</w:t>
      </w:r>
    </w:p>
    <w:p w:rsidR="003841E6" w:rsidRPr="003841E6" w:rsidRDefault="003841E6" w:rsidP="00CE4BE7">
      <w:pPr>
        <w:pStyle w:val="a6"/>
      </w:pPr>
      <w:r>
        <w:t>Российской Федерации</w:t>
      </w:r>
    </w:p>
    <w:p w:rsidR="000E2C5A" w:rsidRPr="00D66F23" w:rsidRDefault="00413D59" w:rsidP="00D66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841E6" w:rsidRPr="003841E6">
        <w:rPr>
          <w:rFonts w:ascii="Times New Roman" w:hAnsi="Times New Roman" w:cs="Times New Roman"/>
          <w:sz w:val="28"/>
          <w:szCs w:val="28"/>
        </w:rPr>
        <w:t xml:space="preserve">-я сессия </w:t>
      </w:r>
      <w:r w:rsidR="003841E6" w:rsidRPr="003841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41E6" w:rsidRPr="003841E6">
        <w:rPr>
          <w:rFonts w:ascii="Times New Roman" w:hAnsi="Times New Roman" w:cs="Times New Roman"/>
          <w:sz w:val="28"/>
          <w:szCs w:val="28"/>
        </w:rPr>
        <w:t>-го созыва</w:t>
      </w:r>
    </w:p>
    <w:p w:rsidR="000E2C5A" w:rsidRPr="003841E6" w:rsidRDefault="00134918" w:rsidP="001349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0E2C5A" w:rsidRPr="003841E6" w:rsidRDefault="000E2C5A" w:rsidP="000E2C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C5A" w:rsidRDefault="00134918" w:rsidP="00134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5F11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0E2C5A" w:rsidRPr="003841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B3C24" w:rsidRPr="0038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E2C5A" w:rsidRPr="003841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Демшинка        </w:t>
      </w:r>
      <w:r w:rsidR="00BB3C24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5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9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</w:t>
      </w:r>
      <w:r w:rsidR="0049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</w:p>
    <w:p w:rsidR="00902326" w:rsidRPr="003841E6" w:rsidRDefault="00902326" w:rsidP="00134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326" w:rsidRDefault="00902326" w:rsidP="009023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0232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«О внесении изменений  в  Стратегию Социально-экономического развития </w:t>
      </w:r>
      <w:r w:rsidRPr="0090232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сельского поселения</w:t>
      </w:r>
      <w:r w:rsidRPr="0090232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90232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Демшинский</w:t>
      </w:r>
      <w:proofErr w:type="spellEnd"/>
      <w:r w:rsidRPr="0090232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сельсовет до 2020 года»</w:t>
      </w:r>
    </w:p>
    <w:p w:rsidR="00902326" w:rsidRPr="00902326" w:rsidRDefault="00902326" w:rsidP="009023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902326" w:rsidRPr="00902326" w:rsidRDefault="00902326" w:rsidP="0090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326">
        <w:rPr>
          <w:rFonts w:ascii="Times New Roman" w:hAnsi="Times New Roman" w:cs="Times New Roman"/>
          <w:sz w:val="28"/>
          <w:szCs w:val="28"/>
        </w:rPr>
        <w:tab/>
        <w:t xml:space="preserve">Рассмотрев представленный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2326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902326">
        <w:rPr>
          <w:rFonts w:ascii="Times New Roman" w:hAnsi="Times New Roman" w:cs="Times New Roman"/>
          <w:sz w:val="28"/>
          <w:szCs w:val="28"/>
        </w:rPr>
        <w:t xml:space="preserve"> муниципального района проект изменений в «Стратегию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Pr="00902326">
        <w:rPr>
          <w:rFonts w:ascii="Times New Roman" w:hAnsi="Times New Roman" w:cs="Times New Roman"/>
          <w:sz w:val="28"/>
          <w:szCs w:val="28"/>
        </w:rPr>
        <w:t xml:space="preserve">до  2020 года»,  принятую решением Совета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0232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145</w:t>
      </w:r>
      <w:r w:rsidRPr="00902326">
        <w:rPr>
          <w:rFonts w:ascii="Times New Roman" w:hAnsi="Times New Roman" w:cs="Times New Roman"/>
          <w:sz w:val="28"/>
          <w:szCs w:val="28"/>
        </w:rPr>
        <w:t>-рс от</w:t>
      </w:r>
      <w:r>
        <w:rPr>
          <w:rFonts w:ascii="Times New Roman" w:hAnsi="Times New Roman" w:cs="Times New Roman"/>
          <w:sz w:val="28"/>
          <w:szCs w:val="28"/>
        </w:rPr>
        <w:t xml:space="preserve"> 27.07.2009</w:t>
      </w:r>
      <w:r w:rsidRPr="00902326">
        <w:rPr>
          <w:rFonts w:ascii="Times New Roman" w:hAnsi="Times New Roman" w:cs="Times New Roman"/>
          <w:sz w:val="28"/>
          <w:szCs w:val="28"/>
        </w:rPr>
        <w:t>года (</w:t>
      </w:r>
      <w:r w:rsidR="00237535">
        <w:rPr>
          <w:rFonts w:ascii="Times New Roman" w:hAnsi="Times New Roman" w:cs="Times New Roman"/>
          <w:sz w:val="28"/>
          <w:szCs w:val="28"/>
        </w:rPr>
        <w:t>в редакции</w:t>
      </w:r>
      <w:r w:rsidR="00237535" w:rsidRPr="0090232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37535">
        <w:rPr>
          <w:rFonts w:ascii="Times New Roman" w:hAnsi="Times New Roman" w:cs="Times New Roman"/>
          <w:sz w:val="28"/>
          <w:szCs w:val="28"/>
        </w:rPr>
        <w:t>№ 90-рс  от 06.04.2012г.</w:t>
      </w:r>
      <w:r w:rsidRPr="00902326">
        <w:rPr>
          <w:rFonts w:ascii="Times New Roman" w:hAnsi="Times New Roman" w:cs="Times New Roman"/>
          <w:sz w:val="28"/>
          <w:szCs w:val="28"/>
        </w:rPr>
        <w:t xml:space="preserve">), </w:t>
      </w:r>
      <w:r w:rsidRPr="00902326">
        <w:rPr>
          <w:rFonts w:ascii="Times New Roman" w:hAnsi="Times New Roman" w:cs="Times New Roman"/>
          <w:iCs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02326">
        <w:rPr>
          <w:rFonts w:ascii="Times New Roman" w:hAnsi="Times New Roman" w:cs="Times New Roman"/>
          <w:iCs/>
          <w:sz w:val="28"/>
          <w:szCs w:val="28"/>
        </w:rPr>
        <w:t xml:space="preserve">и учитывая  совместное решение постоянной комиссии по правовым вопросам, местному самоуправлению и работе с депутатами и по экономике, бюджету, </w:t>
      </w:r>
      <w:r w:rsidRPr="0090232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и социальным вопросам, </w:t>
      </w:r>
      <w:r w:rsidRPr="00902326">
        <w:rPr>
          <w:rFonts w:ascii="Times New Roman" w:hAnsi="Times New Roman" w:cs="Times New Roman"/>
          <w:i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</w:p>
    <w:p w:rsidR="00902326" w:rsidRDefault="00902326" w:rsidP="0090232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326"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902326" w:rsidRPr="00902326" w:rsidRDefault="00902326" w:rsidP="0090232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023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2326">
        <w:rPr>
          <w:rFonts w:ascii="Times New Roman" w:hAnsi="Times New Roman" w:cs="Times New Roman"/>
          <w:b/>
          <w:iCs/>
          <w:sz w:val="28"/>
          <w:szCs w:val="28"/>
        </w:rPr>
        <w:t>РЕШИЛ:</w:t>
      </w:r>
    </w:p>
    <w:p w:rsidR="00902326" w:rsidRDefault="00902326" w:rsidP="00902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26">
        <w:rPr>
          <w:rFonts w:ascii="Times New Roman" w:hAnsi="Times New Roman" w:cs="Times New Roman"/>
          <w:sz w:val="28"/>
          <w:szCs w:val="28"/>
        </w:rPr>
        <w:tab/>
      </w:r>
    </w:p>
    <w:p w:rsidR="00902326" w:rsidRPr="00902326" w:rsidRDefault="00902326" w:rsidP="00902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26">
        <w:rPr>
          <w:rFonts w:ascii="Times New Roman" w:hAnsi="Times New Roman" w:cs="Times New Roman"/>
          <w:sz w:val="28"/>
          <w:szCs w:val="28"/>
        </w:rPr>
        <w:t xml:space="preserve">1.Принять изменения в Стратегию социально-экономического 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02326">
        <w:rPr>
          <w:rFonts w:ascii="Times New Roman" w:hAnsi="Times New Roman" w:cs="Times New Roman"/>
          <w:sz w:val="28"/>
          <w:szCs w:val="28"/>
        </w:rPr>
        <w:t xml:space="preserve">на период до 2020года принятую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2326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902326">
        <w:rPr>
          <w:rFonts w:ascii="Times New Roman" w:hAnsi="Times New Roman" w:cs="Times New Roman"/>
          <w:sz w:val="28"/>
          <w:szCs w:val="28"/>
        </w:rPr>
        <w:t xml:space="preserve"> муниципального  района №</w:t>
      </w:r>
      <w:r>
        <w:rPr>
          <w:rFonts w:ascii="Times New Roman" w:hAnsi="Times New Roman" w:cs="Times New Roman"/>
          <w:sz w:val="28"/>
          <w:szCs w:val="28"/>
        </w:rPr>
        <w:t xml:space="preserve"> 145</w:t>
      </w:r>
      <w:r w:rsidRPr="00902326">
        <w:rPr>
          <w:rFonts w:ascii="Times New Roman" w:hAnsi="Times New Roman" w:cs="Times New Roman"/>
          <w:sz w:val="28"/>
          <w:szCs w:val="28"/>
        </w:rPr>
        <w:t>-рс от</w:t>
      </w:r>
      <w:r>
        <w:rPr>
          <w:rFonts w:ascii="Times New Roman" w:hAnsi="Times New Roman" w:cs="Times New Roman"/>
          <w:sz w:val="28"/>
          <w:szCs w:val="28"/>
        </w:rPr>
        <w:t xml:space="preserve"> 27.07.2009</w:t>
      </w:r>
      <w:r w:rsidRPr="00902326">
        <w:rPr>
          <w:rFonts w:ascii="Times New Roman" w:hAnsi="Times New Roman" w:cs="Times New Roman"/>
          <w:sz w:val="28"/>
          <w:szCs w:val="28"/>
        </w:rPr>
        <w:t>года (</w:t>
      </w:r>
      <w:r w:rsidR="00237535">
        <w:rPr>
          <w:rFonts w:ascii="Times New Roman" w:hAnsi="Times New Roman" w:cs="Times New Roman"/>
          <w:sz w:val="28"/>
          <w:szCs w:val="28"/>
        </w:rPr>
        <w:t>в редакции</w:t>
      </w:r>
      <w:r w:rsidRPr="00902326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№ 90-рс  от 06.04.2012г.</w:t>
      </w:r>
      <w:r w:rsidRPr="00902326">
        <w:rPr>
          <w:rFonts w:ascii="Times New Roman" w:hAnsi="Times New Roman" w:cs="Times New Roman"/>
          <w:sz w:val="28"/>
          <w:szCs w:val="28"/>
        </w:rPr>
        <w:t>) (прилагаются)</w:t>
      </w:r>
    </w:p>
    <w:p w:rsidR="00902326" w:rsidRPr="00902326" w:rsidRDefault="00902326" w:rsidP="0090232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326">
        <w:rPr>
          <w:rFonts w:ascii="Times New Roman" w:hAnsi="Times New Roman" w:cs="Times New Roman"/>
          <w:iCs/>
          <w:sz w:val="28"/>
          <w:szCs w:val="28"/>
        </w:rPr>
        <w:t xml:space="preserve">2.Направить указанный нормативный правовой акт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02326">
        <w:rPr>
          <w:rFonts w:ascii="Times New Roman" w:hAnsi="Times New Roman" w:cs="Times New Roman"/>
          <w:iCs/>
          <w:sz w:val="28"/>
          <w:szCs w:val="28"/>
        </w:rPr>
        <w:t xml:space="preserve">для подписания и официального </w:t>
      </w:r>
      <w:r>
        <w:rPr>
          <w:rFonts w:ascii="Times New Roman" w:hAnsi="Times New Roman" w:cs="Times New Roman"/>
          <w:iCs/>
          <w:sz w:val="28"/>
          <w:szCs w:val="28"/>
        </w:rPr>
        <w:t>обнародования</w:t>
      </w:r>
      <w:r w:rsidRPr="00902326">
        <w:rPr>
          <w:rFonts w:ascii="Times New Roman" w:hAnsi="Times New Roman" w:cs="Times New Roman"/>
          <w:iCs/>
          <w:sz w:val="28"/>
          <w:szCs w:val="28"/>
        </w:rPr>
        <w:t xml:space="preserve">. 3.Настоящее решение вступает в силу со дня его официального </w:t>
      </w:r>
      <w:r>
        <w:rPr>
          <w:rFonts w:ascii="Times New Roman" w:hAnsi="Times New Roman" w:cs="Times New Roman"/>
          <w:iCs/>
          <w:sz w:val="28"/>
          <w:szCs w:val="28"/>
        </w:rPr>
        <w:t>обнародования</w:t>
      </w:r>
      <w:r w:rsidRPr="00902326">
        <w:rPr>
          <w:rFonts w:ascii="Times New Roman" w:hAnsi="Times New Roman" w:cs="Times New Roman"/>
          <w:iCs/>
          <w:sz w:val="28"/>
          <w:szCs w:val="28"/>
        </w:rPr>
        <w:t>.</w:t>
      </w:r>
    </w:p>
    <w:p w:rsidR="00902326" w:rsidRPr="00902326" w:rsidRDefault="00902326" w:rsidP="0090232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0031" w:rsidRPr="00010D87" w:rsidRDefault="00790031" w:rsidP="00010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D87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:rsidR="00790031" w:rsidRPr="00010D87" w:rsidRDefault="00790031" w:rsidP="00010D8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10D87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</w:p>
    <w:p w:rsidR="00790031" w:rsidRPr="00010D87" w:rsidRDefault="00790031" w:rsidP="00010D8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010D87">
        <w:rPr>
          <w:rFonts w:ascii="Times New Roman" w:hAnsi="Times New Roman" w:cs="Times New Roman"/>
          <w:b/>
          <w:iCs/>
          <w:sz w:val="28"/>
          <w:szCs w:val="28"/>
        </w:rPr>
        <w:t>Демшинский</w:t>
      </w:r>
      <w:proofErr w:type="spellEnd"/>
      <w:r w:rsidRPr="00010D87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</w:t>
      </w:r>
      <w:r w:rsidRPr="00010D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А.И. </w:t>
      </w:r>
      <w:proofErr w:type="spellStart"/>
      <w:r w:rsidRPr="00010D87">
        <w:rPr>
          <w:rFonts w:ascii="Times New Roman" w:hAnsi="Times New Roman" w:cs="Times New Roman"/>
          <w:b/>
          <w:bCs/>
          <w:sz w:val="28"/>
          <w:szCs w:val="28"/>
        </w:rPr>
        <w:t>Двуреченских</w:t>
      </w:r>
      <w:proofErr w:type="spellEnd"/>
    </w:p>
    <w:p w:rsidR="00790031" w:rsidRPr="00010D87" w:rsidRDefault="00790031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010D8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</w:p>
    <w:p w:rsidR="00790031" w:rsidRPr="00010D87" w:rsidRDefault="00790031" w:rsidP="00010D87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902326" w:rsidRDefault="00902326" w:rsidP="00237535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902326" w:rsidRDefault="00902326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02326" w:rsidRPr="00010D87" w:rsidRDefault="00902326" w:rsidP="00010D8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0D87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010D87">
        <w:rPr>
          <w:rFonts w:ascii="Times New Roman" w:hAnsi="Times New Roman"/>
          <w:sz w:val="28"/>
          <w:szCs w:val="28"/>
        </w:rPr>
        <w:t>Приняты</w:t>
      </w:r>
      <w:proofErr w:type="gramEnd"/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0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решением Совета депутатов</w:t>
      </w:r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0D87">
        <w:rPr>
          <w:rFonts w:ascii="Times New Roman" w:hAnsi="Times New Roman"/>
          <w:sz w:val="28"/>
          <w:szCs w:val="28"/>
        </w:rPr>
        <w:t>сельского поселения</w:t>
      </w:r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10D87">
        <w:rPr>
          <w:rFonts w:ascii="Times New Roman" w:hAnsi="Times New Roman"/>
          <w:sz w:val="28"/>
          <w:szCs w:val="28"/>
        </w:rPr>
        <w:t>Демшинский</w:t>
      </w:r>
      <w:proofErr w:type="spellEnd"/>
      <w:r w:rsidRPr="00010D87">
        <w:rPr>
          <w:rFonts w:ascii="Times New Roman" w:hAnsi="Times New Roman"/>
          <w:sz w:val="28"/>
          <w:szCs w:val="28"/>
        </w:rPr>
        <w:t xml:space="preserve"> сельсовет</w:t>
      </w:r>
    </w:p>
    <w:p w:rsidR="00790031" w:rsidRPr="00010D87" w:rsidRDefault="00790031" w:rsidP="00010D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0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</w:t>
      </w:r>
      <w:r w:rsidR="00685F11">
        <w:rPr>
          <w:rFonts w:ascii="Times New Roman" w:hAnsi="Times New Roman"/>
          <w:sz w:val="28"/>
          <w:szCs w:val="28"/>
        </w:rPr>
        <w:t>11.10</w:t>
      </w:r>
      <w:r w:rsidRPr="00010D87">
        <w:rPr>
          <w:rFonts w:ascii="Times New Roman" w:hAnsi="Times New Roman"/>
          <w:sz w:val="28"/>
          <w:szCs w:val="28"/>
        </w:rPr>
        <w:t>.2018 г.  №</w:t>
      </w:r>
      <w:r w:rsidR="00902326">
        <w:rPr>
          <w:rFonts w:ascii="Times New Roman" w:hAnsi="Times New Roman"/>
          <w:sz w:val="28"/>
          <w:szCs w:val="28"/>
        </w:rPr>
        <w:t xml:space="preserve"> </w:t>
      </w:r>
      <w:r w:rsidR="00685F11">
        <w:rPr>
          <w:rFonts w:ascii="Times New Roman" w:hAnsi="Times New Roman"/>
          <w:sz w:val="28"/>
          <w:szCs w:val="28"/>
        </w:rPr>
        <w:t>1</w:t>
      </w:r>
      <w:r w:rsidR="00A97B55">
        <w:rPr>
          <w:rFonts w:ascii="Times New Roman" w:hAnsi="Times New Roman"/>
          <w:sz w:val="28"/>
          <w:szCs w:val="28"/>
        </w:rPr>
        <w:t>70</w:t>
      </w:r>
      <w:r w:rsidRPr="00010D87">
        <w:rPr>
          <w:rFonts w:ascii="Times New Roman" w:hAnsi="Times New Roman"/>
          <w:sz w:val="28"/>
          <w:szCs w:val="28"/>
        </w:rPr>
        <w:t>-рс</w:t>
      </w:r>
    </w:p>
    <w:p w:rsidR="00902326" w:rsidRPr="00902326" w:rsidRDefault="00902326" w:rsidP="00902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2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02326" w:rsidRDefault="00902326" w:rsidP="009023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0232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в  Стратегию Социально-экономического развития </w:t>
      </w:r>
      <w:r w:rsidRPr="0090232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сельского поселения</w:t>
      </w:r>
      <w:r w:rsidRPr="0090232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23753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Демшинский</w:t>
      </w:r>
      <w:proofErr w:type="spellEnd"/>
      <w:r w:rsidR="0023753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сельсовет до 2020</w:t>
      </w:r>
      <w:r w:rsidRPr="0090232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года</w:t>
      </w:r>
    </w:p>
    <w:p w:rsidR="00902326" w:rsidRPr="00902326" w:rsidRDefault="00902326" w:rsidP="00902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26" w:rsidRPr="00902326" w:rsidRDefault="00D62396" w:rsidP="00902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326" w:rsidRPr="00902326">
        <w:rPr>
          <w:rFonts w:ascii="Times New Roman" w:hAnsi="Times New Roman" w:cs="Times New Roman"/>
          <w:sz w:val="28"/>
          <w:szCs w:val="28"/>
        </w:rPr>
        <w:t xml:space="preserve">Внести в «Стратегию социально-экономического развития </w:t>
      </w:r>
      <w:r w:rsidR="009023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02326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90232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02326" w:rsidRPr="00902326">
        <w:rPr>
          <w:rFonts w:ascii="Times New Roman" w:hAnsi="Times New Roman" w:cs="Times New Roman"/>
          <w:sz w:val="28"/>
          <w:szCs w:val="28"/>
        </w:rPr>
        <w:t xml:space="preserve">до 2020 года», принятую решением Совета депутатов </w:t>
      </w:r>
      <w:r w:rsidR="009023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02326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90232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02326" w:rsidRPr="00902326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902326" w:rsidRPr="00902326">
        <w:rPr>
          <w:rFonts w:ascii="Times New Roman" w:hAnsi="Times New Roman" w:cs="Times New Roman"/>
          <w:sz w:val="28"/>
          <w:szCs w:val="28"/>
        </w:rPr>
        <w:t xml:space="preserve"> муниципального  района №</w:t>
      </w:r>
      <w:r w:rsidR="00902326">
        <w:rPr>
          <w:rFonts w:ascii="Times New Roman" w:hAnsi="Times New Roman" w:cs="Times New Roman"/>
          <w:sz w:val="28"/>
          <w:szCs w:val="28"/>
        </w:rPr>
        <w:t xml:space="preserve"> 145</w:t>
      </w:r>
      <w:r w:rsidR="00902326" w:rsidRPr="00902326">
        <w:rPr>
          <w:rFonts w:ascii="Times New Roman" w:hAnsi="Times New Roman" w:cs="Times New Roman"/>
          <w:sz w:val="28"/>
          <w:szCs w:val="28"/>
        </w:rPr>
        <w:t>-рс от</w:t>
      </w:r>
      <w:r w:rsidR="00902326">
        <w:rPr>
          <w:rFonts w:ascii="Times New Roman" w:hAnsi="Times New Roman" w:cs="Times New Roman"/>
          <w:sz w:val="28"/>
          <w:szCs w:val="28"/>
        </w:rPr>
        <w:t xml:space="preserve"> 27.07.2009</w:t>
      </w:r>
      <w:r w:rsidR="00902326" w:rsidRPr="00902326">
        <w:rPr>
          <w:rFonts w:ascii="Times New Roman" w:hAnsi="Times New Roman" w:cs="Times New Roman"/>
          <w:sz w:val="28"/>
          <w:szCs w:val="28"/>
        </w:rPr>
        <w:t>года (</w:t>
      </w:r>
      <w:r w:rsidR="00237535">
        <w:rPr>
          <w:rFonts w:ascii="Times New Roman" w:hAnsi="Times New Roman" w:cs="Times New Roman"/>
          <w:sz w:val="28"/>
          <w:szCs w:val="28"/>
        </w:rPr>
        <w:t>в редакции</w:t>
      </w:r>
      <w:r w:rsidR="00237535" w:rsidRPr="0090232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37535">
        <w:rPr>
          <w:rFonts w:ascii="Times New Roman" w:hAnsi="Times New Roman" w:cs="Times New Roman"/>
          <w:sz w:val="28"/>
          <w:szCs w:val="28"/>
        </w:rPr>
        <w:t>№ 90-рс  от 06.04.2012г.</w:t>
      </w:r>
      <w:r w:rsidR="00902326" w:rsidRPr="00902326">
        <w:rPr>
          <w:rFonts w:ascii="Times New Roman" w:hAnsi="Times New Roman" w:cs="Times New Roman"/>
          <w:sz w:val="28"/>
          <w:szCs w:val="28"/>
        </w:rPr>
        <w:t>)</w:t>
      </w:r>
      <w:r w:rsidR="00237535">
        <w:rPr>
          <w:rFonts w:ascii="Times New Roman" w:hAnsi="Times New Roman" w:cs="Times New Roman"/>
          <w:sz w:val="28"/>
          <w:szCs w:val="28"/>
        </w:rPr>
        <w:t xml:space="preserve"> </w:t>
      </w:r>
      <w:r w:rsidR="00902326" w:rsidRPr="009023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02326" w:rsidRPr="00902326" w:rsidRDefault="00902326" w:rsidP="00902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26" w:rsidRPr="00902326" w:rsidRDefault="00902326" w:rsidP="005A6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26">
        <w:rPr>
          <w:rFonts w:ascii="Times New Roman" w:hAnsi="Times New Roman" w:cs="Times New Roman"/>
          <w:sz w:val="28"/>
          <w:szCs w:val="28"/>
        </w:rPr>
        <w:t xml:space="preserve"> 1.В названии Стратегии: цифры «2020» заменить   на «2024».</w:t>
      </w:r>
    </w:p>
    <w:p w:rsidR="00902326" w:rsidRPr="00902326" w:rsidRDefault="00902326" w:rsidP="005A6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26" w:rsidRPr="00902326" w:rsidRDefault="00237535" w:rsidP="005A6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 тексту </w:t>
      </w:r>
      <w:r w:rsidR="00902326" w:rsidRPr="00902326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 развития </w:t>
      </w:r>
      <w:r w:rsidR="009023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02326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9023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2326" w:rsidRPr="00902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2020 года </w:t>
      </w:r>
      <w:r w:rsidR="00902326" w:rsidRPr="00902326">
        <w:rPr>
          <w:rFonts w:ascii="Times New Roman" w:hAnsi="Times New Roman" w:cs="Times New Roman"/>
          <w:sz w:val="28"/>
          <w:szCs w:val="28"/>
        </w:rPr>
        <w:t xml:space="preserve"> цифры «2020» заменить   на «2024».</w:t>
      </w:r>
    </w:p>
    <w:p w:rsidR="00902326" w:rsidRPr="009E03AC" w:rsidRDefault="00FB0BA1" w:rsidP="005A6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AC">
        <w:rPr>
          <w:rFonts w:ascii="Times New Roman" w:hAnsi="Times New Roman" w:cs="Times New Roman"/>
          <w:sz w:val="28"/>
          <w:szCs w:val="28"/>
        </w:rPr>
        <w:t>3</w:t>
      </w:r>
      <w:r w:rsidR="00902326" w:rsidRPr="009E03AC">
        <w:rPr>
          <w:rFonts w:ascii="Times New Roman" w:hAnsi="Times New Roman" w:cs="Times New Roman"/>
          <w:sz w:val="28"/>
          <w:szCs w:val="28"/>
        </w:rPr>
        <w:t xml:space="preserve">. Индикаторы  реализации стратегических целей изложить в новой </w:t>
      </w:r>
      <w:r w:rsidR="00D62396">
        <w:rPr>
          <w:rFonts w:ascii="Times New Roman" w:hAnsi="Times New Roman" w:cs="Times New Roman"/>
          <w:sz w:val="28"/>
          <w:szCs w:val="28"/>
        </w:rPr>
        <w:t xml:space="preserve">редакции </w:t>
      </w:r>
      <w:proofErr w:type="gramStart"/>
      <w:r w:rsidR="00D623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6239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A6863" w:rsidRDefault="00B37253" w:rsidP="005A686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E03AC">
        <w:rPr>
          <w:rFonts w:ascii="Times New Roman" w:hAnsi="Times New Roman" w:cs="Times New Roman"/>
          <w:sz w:val="28"/>
          <w:szCs w:val="28"/>
        </w:rPr>
        <w:t>4. в разделе 7.5.Основные отрасли экономики сельского поселения. Сельское хозяйство</w:t>
      </w:r>
      <w:r w:rsidR="005A6863">
        <w:rPr>
          <w:rFonts w:ascii="Times New Roman" w:hAnsi="Times New Roman" w:cs="Times New Roman"/>
          <w:sz w:val="28"/>
          <w:szCs w:val="28"/>
        </w:rPr>
        <w:t>.</w:t>
      </w:r>
    </w:p>
    <w:p w:rsidR="00B37253" w:rsidRPr="009E03AC" w:rsidRDefault="005A6863" w:rsidP="005A686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535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B37253" w:rsidRPr="009E03AC">
        <w:rPr>
          <w:rFonts w:ascii="Times New Roman" w:hAnsi="Times New Roman" w:cs="Times New Roman"/>
          <w:sz w:val="28"/>
          <w:szCs w:val="28"/>
        </w:rPr>
        <w:t xml:space="preserve"> №1</w:t>
      </w:r>
      <w:r w:rsidR="00237535">
        <w:rPr>
          <w:rFonts w:ascii="Times New Roman" w:hAnsi="Times New Roman" w:cs="Times New Roman"/>
          <w:sz w:val="28"/>
          <w:szCs w:val="28"/>
        </w:rPr>
        <w:t xml:space="preserve"> «</w:t>
      </w:r>
      <w:r w:rsidR="00D62396">
        <w:rPr>
          <w:rFonts w:ascii="Times New Roman" w:hAnsi="Times New Roman" w:cs="Times New Roman"/>
          <w:sz w:val="28"/>
          <w:szCs w:val="28"/>
        </w:rPr>
        <w:t xml:space="preserve"> </w:t>
      </w:r>
      <w:r w:rsidR="00B37253" w:rsidRPr="009E03AC">
        <w:rPr>
          <w:rFonts w:ascii="Times New Roman" w:hAnsi="Times New Roman" w:cs="Times New Roman"/>
          <w:sz w:val="28"/>
          <w:szCs w:val="28"/>
        </w:rPr>
        <w:t>Стратегический ан</w:t>
      </w:r>
      <w:r w:rsidR="009E03AC">
        <w:rPr>
          <w:rFonts w:ascii="Times New Roman" w:hAnsi="Times New Roman" w:cs="Times New Roman"/>
          <w:sz w:val="28"/>
          <w:szCs w:val="28"/>
        </w:rPr>
        <w:t>ализ  развития животноводства в</w:t>
      </w:r>
      <w:r w:rsidR="009E03AC" w:rsidRPr="009E03AC">
        <w:rPr>
          <w:rFonts w:ascii="Times New Roman" w:hAnsi="Times New Roman" w:cs="Times New Roman"/>
          <w:sz w:val="28"/>
          <w:szCs w:val="28"/>
        </w:rPr>
        <w:t xml:space="preserve"> </w:t>
      </w:r>
      <w:r w:rsidR="00B37253" w:rsidRPr="009E03AC">
        <w:rPr>
          <w:rFonts w:ascii="Times New Roman" w:hAnsi="Times New Roman" w:cs="Times New Roman"/>
          <w:sz w:val="28"/>
          <w:szCs w:val="28"/>
        </w:rPr>
        <w:t>сельском поселении  на период  с 2007 по 2020 год</w:t>
      </w:r>
      <w:r w:rsidR="00D62396">
        <w:rPr>
          <w:rFonts w:ascii="Times New Roman" w:hAnsi="Times New Roman" w:cs="Times New Roman"/>
          <w:sz w:val="28"/>
          <w:szCs w:val="28"/>
        </w:rPr>
        <w:t xml:space="preserve"> </w:t>
      </w:r>
      <w:r w:rsidR="00B37253" w:rsidRPr="00D62396">
        <w:rPr>
          <w:rFonts w:ascii="Times New Roman" w:hAnsi="Times New Roman" w:cs="Times New Roman"/>
          <w:bCs/>
          <w:sz w:val="28"/>
          <w:szCs w:val="28"/>
        </w:rPr>
        <w:t>(численность скота</w:t>
      </w:r>
      <w:proofErr w:type="gramStart"/>
      <w:r w:rsidR="00B37253" w:rsidRPr="00D62396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237535">
        <w:rPr>
          <w:rFonts w:ascii="Times New Roman" w:hAnsi="Times New Roman" w:cs="Times New Roman"/>
          <w:bCs/>
          <w:sz w:val="28"/>
          <w:szCs w:val="28"/>
        </w:rPr>
        <w:t>»</w:t>
      </w:r>
      <w:r w:rsidR="00D62396">
        <w:rPr>
          <w:rFonts w:ascii="Times New Roman" w:hAnsi="Times New Roman" w:cs="Times New Roman"/>
          <w:sz w:val="28"/>
          <w:szCs w:val="28"/>
        </w:rPr>
        <w:t xml:space="preserve"> и</w:t>
      </w:r>
      <w:r w:rsidR="00B37253" w:rsidRPr="009E03AC">
        <w:rPr>
          <w:rFonts w:ascii="Times New Roman" w:hAnsi="Times New Roman" w:cs="Times New Roman"/>
          <w:sz w:val="28"/>
          <w:szCs w:val="28"/>
        </w:rPr>
        <w:t>зложить в новой редакции</w:t>
      </w:r>
      <w:r w:rsidR="00D62396">
        <w:rPr>
          <w:rFonts w:ascii="Times New Roman" w:hAnsi="Times New Roman" w:cs="Times New Roman"/>
          <w:sz w:val="28"/>
          <w:szCs w:val="28"/>
        </w:rPr>
        <w:t xml:space="preserve"> согласно приложения 2</w:t>
      </w:r>
    </w:p>
    <w:p w:rsidR="00237535" w:rsidRPr="009E03AC" w:rsidRDefault="005A6863" w:rsidP="0023753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A6863">
        <w:rPr>
          <w:rFonts w:ascii="Times New Roman" w:hAnsi="Times New Roman" w:cs="Times New Roman"/>
          <w:sz w:val="28"/>
          <w:szCs w:val="28"/>
        </w:rPr>
        <w:t xml:space="preserve">- </w:t>
      </w:r>
      <w:r w:rsidR="00237535">
        <w:rPr>
          <w:rFonts w:ascii="Times New Roman" w:hAnsi="Times New Roman" w:cs="Times New Roman"/>
          <w:sz w:val="28"/>
          <w:szCs w:val="28"/>
        </w:rPr>
        <w:t>Таблицу</w:t>
      </w:r>
      <w:r w:rsidR="00B37253" w:rsidRPr="005A6863">
        <w:rPr>
          <w:rFonts w:ascii="Times New Roman" w:hAnsi="Times New Roman" w:cs="Times New Roman"/>
          <w:sz w:val="28"/>
          <w:szCs w:val="28"/>
        </w:rPr>
        <w:t xml:space="preserve"> №2</w:t>
      </w:r>
      <w:r w:rsidRPr="005A6863">
        <w:rPr>
          <w:rFonts w:ascii="Times New Roman" w:hAnsi="Times New Roman" w:cs="Times New Roman"/>
          <w:sz w:val="28"/>
          <w:szCs w:val="28"/>
        </w:rPr>
        <w:t xml:space="preserve"> </w:t>
      </w:r>
      <w:r w:rsidR="00237535">
        <w:rPr>
          <w:rFonts w:ascii="Times New Roman" w:hAnsi="Times New Roman" w:cs="Times New Roman"/>
          <w:sz w:val="28"/>
          <w:szCs w:val="28"/>
        </w:rPr>
        <w:t>«</w:t>
      </w:r>
      <w:r w:rsidR="00B37253" w:rsidRPr="005A6863">
        <w:rPr>
          <w:rFonts w:ascii="Times New Roman" w:hAnsi="Times New Roman" w:cs="Times New Roman"/>
          <w:sz w:val="28"/>
          <w:szCs w:val="28"/>
        </w:rPr>
        <w:t>Стратегический анализ  развития животноводства</w:t>
      </w:r>
      <w:r w:rsidRPr="005A6863">
        <w:rPr>
          <w:rFonts w:ascii="Times New Roman" w:hAnsi="Times New Roman" w:cs="Times New Roman"/>
          <w:sz w:val="28"/>
          <w:szCs w:val="28"/>
        </w:rPr>
        <w:t xml:space="preserve"> </w:t>
      </w:r>
      <w:r w:rsidR="00B37253" w:rsidRPr="005A6863">
        <w:rPr>
          <w:rFonts w:ascii="Times New Roman" w:hAnsi="Times New Roman" w:cs="Times New Roman"/>
          <w:sz w:val="28"/>
          <w:szCs w:val="28"/>
        </w:rPr>
        <w:t>в сельском поселении  на период  с 2007 по 2020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253" w:rsidRPr="005A6863">
        <w:rPr>
          <w:rFonts w:ascii="Times New Roman" w:hAnsi="Times New Roman" w:cs="Times New Roman"/>
          <w:bCs/>
          <w:sz w:val="28"/>
          <w:szCs w:val="28"/>
        </w:rPr>
        <w:t>Валовое производство  молока   (</w:t>
      </w:r>
      <w:proofErr w:type="spellStart"/>
      <w:r w:rsidR="00B37253" w:rsidRPr="005A6863">
        <w:rPr>
          <w:rFonts w:ascii="Times New Roman" w:hAnsi="Times New Roman" w:cs="Times New Roman"/>
          <w:bCs/>
          <w:sz w:val="28"/>
          <w:szCs w:val="28"/>
        </w:rPr>
        <w:t>цн</w:t>
      </w:r>
      <w:proofErr w:type="spellEnd"/>
      <w:r w:rsidR="00B37253" w:rsidRPr="005A6863">
        <w:rPr>
          <w:rFonts w:ascii="Times New Roman" w:hAnsi="Times New Roman" w:cs="Times New Roman"/>
          <w:bCs/>
          <w:sz w:val="28"/>
          <w:szCs w:val="28"/>
        </w:rPr>
        <w:t>.)</w:t>
      </w:r>
      <w:r w:rsidR="00237535">
        <w:rPr>
          <w:rFonts w:ascii="Times New Roman" w:hAnsi="Times New Roman" w:cs="Times New Roman"/>
          <w:bCs/>
          <w:sz w:val="28"/>
          <w:szCs w:val="28"/>
        </w:rPr>
        <w:t>»</w:t>
      </w:r>
      <w:r w:rsidR="002375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</w:t>
      </w:r>
      <w:r w:rsidR="00237535" w:rsidRPr="00237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53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37535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5A6863" w:rsidRDefault="005A6863" w:rsidP="00237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863" w:rsidRDefault="005A6863" w:rsidP="005A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63" w:rsidRPr="002D0C7A" w:rsidRDefault="005A6863" w:rsidP="005A6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7A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5A6863" w:rsidRPr="002D0C7A" w:rsidRDefault="005A6863" w:rsidP="005A6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0C7A">
        <w:rPr>
          <w:rFonts w:ascii="Times New Roman" w:hAnsi="Times New Roman" w:cs="Times New Roman"/>
          <w:b/>
          <w:sz w:val="28"/>
          <w:szCs w:val="28"/>
        </w:rPr>
        <w:t>Демшинский</w:t>
      </w:r>
      <w:proofErr w:type="spellEnd"/>
      <w:r w:rsidRPr="002D0C7A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А. И. </w:t>
      </w:r>
      <w:proofErr w:type="spellStart"/>
      <w:r w:rsidRPr="002D0C7A">
        <w:rPr>
          <w:rFonts w:ascii="Times New Roman" w:hAnsi="Times New Roman" w:cs="Times New Roman"/>
          <w:b/>
          <w:sz w:val="28"/>
          <w:szCs w:val="28"/>
        </w:rPr>
        <w:t>Двуреченских</w:t>
      </w:r>
      <w:proofErr w:type="spellEnd"/>
    </w:p>
    <w:p w:rsidR="005A6863" w:rsidRPr="002D0C7A" w:rsidRDefault="005A6863" w:rsidP="005A6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863" w:rsidRPr="005A6863" w:rsidRDefault="005A6863" w:rsidP="005A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6863" w:rsidRPr="005A6863" w:rsidSect="00790031">
          <w:pgSz w:w="11906" w:h="16838"/>
          <w:pgMar w:top="142" w:right="851" w:bottom="1134" w:left="1134" w:header="708" w:footer="708" w:gutter="0"/>
          <w:cols w:space="708"/>
          <w:docGrid w:linePitch="360"/>
        </w:sectPr>
      </w:pPr>
    </w:p>
    <w:p w:rsidR="00FB0BA1" w:rsidRDefault="00FB0BA1" w:rsidP="00010D8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BA1" w:rsidRDefault="00FB0BA1" w:rsidP="00010D8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BA1" w:rsidRDefault="00FB0BA1" w:rsidP="00010D8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BA1" w:rsidRDefault="00FB0BA1" w:rsidP="00010D8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FB0BA1" w:rsidSect="00790031">
          <w:pgSz w:w="11906" w:h="16838"/>
          <w:pgMar w:top="142" w:right="851" w:bottom="1134" w:left="1134" w:header="708" w:footer="708" w:gutter="0"/>
          <w:cols w:space="708"/>
          <w:docGrid w:linePitch="360"/>
        </w:sectPr>
      </w:pPr>
    </w:p>
    <w:p w:rsidR="005A6863" w:rsidRPr="00237535" w:rsidRDefault="005A6863" w:rsidP="005A686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753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2D0C7A" w:rsidRPr="00237535" w:rsidRDefault="002D0C7A" w:rsidP="00237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535">
        <w:rPr>
          <w:rFonts w:ascii="Times New Roman" w:hAnsi="Times New Roman" w:cs="Times New Roman"/>
          <w:b/>
          <w:bCs/>
          <w:sz w:val="28"/>
          <w:szCs w:val="28"/>
        </w:rPr>
        <w:t>Индикаторы  реализации с</w:t>
      </w:r>
      <w:r w:rsidR="00237535">
        <w:rPr>
          <w:rFonts w:ascii="Times New Roman" w:hAnsi="Times New Roman" w:cs="Times New Roman"/>
          <w:b/>
          <w:bCs/>
          <w:sz w:val="28"/>
          <w:szCs w:val="28"/>
        </w:rPr>
        <w:t>тратегических целей</w:t>
      </w:r>
    </w:p>
    <w:tbl>
      <w:tblPr>
        <w:tblW w:w="14460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1F5E2C" w:rsidRPr="002D0C7A" w:rsidTr="00237535">
        <w:trPr>
          <w:cantSplit/>
          <w:trHeight w:val="4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Наименование целей, задач, показателей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0" w:type="dxa"/>
            <w:gridSpan w:val="17"/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 по годам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Создание рабочих мест,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Default="001F5E2C">
            <w:r w:rsidRPr="00E95E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Default="001F5E2C">
            <w:r w:rsidRPr="00E95E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Default="001F5E2C">
            <w:r w:rsidRPr="00E95E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Default="001F5E2C">
            <w:r w:rsidRPr="00E95E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>Задача 1.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инвестиционной привлекательности сельского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Объем привлеченных инвестиций, млн</w:t>
            </w:r>
            <w:proofErr w:type="gram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8,58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Задача 2</w:t>
            </w:r>
            <w:r w:rsidRPr="002D0C7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 Развитие крестьянских (фермерских) хозяйств и личных подсобных хозяйств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КФХ, </w:t>
            </w:r>
            <w:proofErr w:type="gram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действующих</w:t>
            </w:r>
            <w:proofErr w:type="gram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на начало года,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Объем сельскохозяйственной продукции, закупленной в ЛПХ, тыс</w:t>
            </w:r>
            <w:proofErr w:type="gram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1591,81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1623,6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1689,2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1723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1757,5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1792,4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1829,1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18,29,2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18,29,4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животноводства и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Поголовье скота во всех категориях хозяйств, всего,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1416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1430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1445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1474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   в т.ч. в ЛПХ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Производство продукции растениеводства,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1. Зерно 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2625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4707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4807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4855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4807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5002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5103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5154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5170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2. Кукуруза на зерно 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1147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1247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1364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3. Подсолнечник 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577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1167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1267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1345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Производство продукции животноводства: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rPr>
          <w:cantSplit/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-молоко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1232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1441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1502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1517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1532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1548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1563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1579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1594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1626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-мясо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90,1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94,9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74,3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75,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Использование пашни, % посевной площади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>Задача 4.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обрабатывающих производств, в т.ч. предприятий по переработке сельскохозяйственной продукции.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Произведено продукции обрабатывающих производств, млн</w:t>
            </w:r>
            <w:proofErr w:type="gram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уб. (цеха по переработке подсолнечника (сезонный характер) 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6,06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6,12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6,18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6,24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6,36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6,42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6,54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>Задача 5.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малого и среднего предпринимательства.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F5E2C" w:rsidRPr="002D0C7A" w:rsidTr="00237535">
        <w:trPr>
          <w:cantSplit/>
        </w:trPr>
        <w:tc>
          <w:tcPr>
            <w:tcW w:w="11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Цель 2. Создание условий для повышения   качества жизни населения</w:t>
            </w:r>
          </w:p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14,31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15,51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15,71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15,91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1. 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Обеспечение населения услугами розничной торговли и бытового обслуживания</w:t>
            </w: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Оборот розничной торговли на 1 жителя, тыс</w:t>
            </w:r>
            <w:proofErr w:type="gram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71,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82,6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Объем бытовых услуг на 1 жителя,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309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325,2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376,5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395,3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415,1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435,8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457,6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458,7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Количество населенных пунктов, не имеющих стационарных  объектов розничной торговли,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F1274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населенных пунктов, не имеющих стационарных  объектов бытового обслуживания,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Default="00AF1274">
            <w:r w:rsidRPr="00AD4F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Default="00AF1274">
            <w:r w:rsidRPr="00AD4F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Default="00AF1274">
            <w:r w:rsidRPr="00AD4F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Default="00AF1274">
            <w:r w:rsidRPr="00AD4F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Количество видов бытовых услуг, оказываемых стационарно,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2. </w:t>
            </w:r>
            <w:r w:rsidRPr="002D0C7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Создание условий для обеспечения здоровья населения и улучшения демографической ситуации.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C" w:rsidRPr="002D0C7A" w:rsidRDefault="001F5E2C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Коэффициент рождаемости, чел./на 100 человек населения,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</w:tr>
      <w:tr w:rsidR="00AF1274" w:rsidRPr="002D0C7A" w:rsidTr="0023753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смертности, чел./на 100 человек 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Pr="002D0C7A" w:rsidRDefault="00AF1274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Default="00AF1274">
            <w:r w:rsidRPr="006276E0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Default="00AF1274">
            <w:r w:rsidRPr="006276E0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Default="00AF1274">
            <w:r w:rsidRPr="006276E0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274" w:rsidRDefault="00AF1274">
            <w:r w:rsidRPr="006276E0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</w:tr>
      <w:tr w:rsidR="001F5E2C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3. </w:t>
            </w:r>
            <w:r w:rsidRPr="002D0C7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Развитие образования, культуры, физической культуры и спорта, предоставление социальных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A0A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95A0A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населения, участвующих в </w:t>
            </w:r>
            <w:proofErr w:type="spell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мероприятиях,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95A0A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населений, систематически </w:t>
            </w:r>
            <w:proofErr w:type="gram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занимающегося</w:t>
            </w:r>
            <w:proofErr w:type="gram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физической культурой и спортом,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F5E2C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4. 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0C7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беспечение правопорядка, предотвращение и ликвидация последствий  чрезвычайных ситуаций, обеспечение мер пожарной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Количество преступлений на 1 жителя,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1F5E2C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Количество чрезвычайных ситуаций,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5E2C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5. </w:t>
            </w:r>
            <w:r w:rsidRPr="002D0C7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населения жильем, развитие инженерной, жилищно-</w:t>
            </w:r>
            <w:r w:rsidRPr="002D0C7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коммунальной, транспортной инфраструктуры, благоустройство территории.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2C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Обеспеченность жильем, кв.м. </w:t>
            </w:r>
            <w:proofErr w:type="gram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27,52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27,35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27,56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27,08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29,16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29,45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29,74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30,03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30,33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30,63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30,93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31,23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32,40</w:t>
            </w:r>
          </w:p>
        </w:tc>
      </w:tr>
      <w:tr w:rsidR="00A95A0A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Доля населения, потребляющего качественную питьевую воду,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F5E2C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благоустройства  на 1 жителя,  всего,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1928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A95A0A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   в т.ч. из внебюджетных источников,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Default="00A95A0A">
            <w:r w:rsidRPr="00466A1B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Default="00A95A0A">
            <w:r w:rsidRPr="00466A1B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Default="00A95A0A">
            <w:r w:rsidRPr="00466A1B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</w:tr>
      <w:tr w:rsidR="001F5E2C" w:rsidRPr="002D0C7A" w:rsidTr="00237535">
        <w:tc>
          <w:tcPr>
            <w:tcW w:w="11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Цель 3. Улучшение качества муниципального управления, повышение его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A95A0A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Удовлетворенность населения деятельностью органов местного самоуправления поселения, % от числа опрошенных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0A" w:rsidRDefault="00A95A0A">
            <w:r w:rsidRPr="00CE1B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0A" w:rsidRDefault="00A95A0A">
            <w:r w:rsidRPr="00CE1B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0A" w:rsidRDefault="00A95A0A">
            <w:r w:rsidRPr="00CE1B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0A" w:rsidRDefault="00A95A0A">
            <w:r w:rsidRPr="00CE1B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F5E2C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1. 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управления муниципальной собственностью. Увеличение доходной базы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A0A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Доля собственных доходов бюджета,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Default="00A95A0A">
            <w:r w:rsidRPr="0007486D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Default="00A95A0A">
            <w:r w:rsidRPr="0007486D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Default="00A95A0A">
            <w:r w:rsidRPr="0007486D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</w:tr>
      <w:tr w:rsidR="001F5E2C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2. </w:t>
            </w: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</w:t>
            </w:r>
            <w:proofErr w:type="gram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программно-целевого</w:t>
            </w:r>
            <w:proofErr w:type="gram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бюджетирования</w:t>
            </w:r>
            <w:proofErr w:type="spellEnd"/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, развитие информационных технологий.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E2C" w:rsidRPr="002D0C7A" w:rsidRDefault="001F5E2C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A0A" w:rsidRPr="002D0C7A" w:rsidTr="002375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15,49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C7A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2D0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A" w:rsidRPr="002D0C7A" w:rsidRDefault="00A95A0A" w:rsidP="00E365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10,58</w:t>
            </w:r>
          </w:p>
        </w:tc>
      </w:tr>
    </w:tbl>
    <w:p w:rsidR="002D0C7A" w:rsidRDefault="002D0C7A" w:rsidP="002D0C7A">
      <w:pPr>
        <w:ind w:left="720"/>
        <w:jc w:val="both"/>
        <w:rPr>
          <w:sz w:val="28"/>
          <w:szCs w:val="28"/>
        </w:rPr>
      </w:pPr>
    </w:p>
    <w:p w:rsidR="00237535" w:rsidRDefault="00237535" w:rsidP="005A6863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A6863" w:rsidRPr="005A6863" w:rsidRDefault="005A6863" w:rsidP="005A6863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A686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A6863" w:rsidRPr="005A6863" w:rsidRDefault="005A6863" w:rsidP="005A6863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6863">
        <w:rPr>
          <w:rFonts w:ascii="Times New Roman" w:hAnsi="Times New Roman" w:cs="Times New Roman"/>
          <w:sz w:val="28"/>
          <w:szCs w:val="28"/>
        </w:rPr>
        <w:t>Таблица №1</w:t>
      </w:r>
    </w:p>
    <w:p w:rsidR="005A6863" w:rsidRPr="005A6863" w:rsidRDefault="005A6863" w:rsidP="005A6863">
      <w:pPr>
        <w:pStyle w:val="ad"/>
        <w:outlineLvl w:val="0"/>
      </w:pPr>
      <w:r w:rsidRPr="005A6863">
        <w:t>Стратегический анализ  развития животноводства в сел</w:t>
      </w:r>
      <w:r>
        <w:t>ьском поселении  на период  с 2</w:t>
      </w:r>
      <w:r w:rsidRPr="005A6863">
        <w:t>0</w:t>
      </w:r>
      <w:r>
        <w:t>1</w:t>
      </w:r>
      <w:r w:rsidRPr="005A6863">
        <w:t>7 по 202</w:t>
      </w:r>
      <w:r>
        <w:t>4</w:t>
      </w:r>
      <w:r w:rsidRPr="005A6863">
        <w:t xml:space="preserve"> год.</w:t>
      </w:r>
    </w:p>
    <w:p w:rsidR="005A6863" w:rsidRPr="005A6863" w:rsidRDefault="005A6863" w:rsidP="005A6863">
      <w:pPr>
        <w:jc w:val="center"/>
        <w:rPr>
          <w:rFonts w:ascii="Times New Roman" w:hAnsi="Times New Roman" w:cs="Times New Roman"/>
          <w:b/>
          <w:bCs/>
        </w:rPr>
      </w:pPr>
      <w:r w:rsidRPr="005A6863">
        <w:rPr>
          <w:rFonts w:ascii="Times New Roman" w:hAnsi="Times New Roman" w:cs="Times New Roman"/>
          <w:b/>
          <w:bCs/>
        </w:rPr>
        <w:t>(численность скота</w:t>
      </w:r>
      <w:proofErr w:type="gramStart"/>
      <w:r w:rsidRPr="005A6863">
        <w:rPr>
          <w:rFonts w:ascii="Times New Roman" w:hAnsi="Times New Roman" w:cs="Times New Roman"/>
          <w:b/>
          <w:bCs/>
        </w:rPr>
        <w:t xml:space="preserve"> )</w:t>
      </w:r>
      <w:proofErr w:type="gramEnd"/>
    </w:p>
    <w:p w:rsidR="005A6863" w:rsidRDefault="005A6863" w:rsidP="005A6863">
      <w:pPr>
        <w:jc w:val="center"/>
      </w:pPr>
    </w:p>
    <w:tbl>
      <w:tblPr>
        <w:tblW w:w="15038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9"/>
        <w:gridCol w:w="818"/>
        <w:gridCol w:w="857"/>
        <w:gridCol w:w="973"/>
        <w:gridCol w:w="818"/>
        <w:gridCol w:w="857"/>
        <w:gridCol w:w="973"/>
        <w:gridCol w:w="819"/>
        <w:gridCol w:w="858"/>
        <w:gridCol w:w="974"/>
        <w:gridCol w:w="819"/>
        <w:gridCol w:w="858"/>
        <w:gridCol w:w="974"/>
        <w:gridCol w:w="819"/>
        <w:gridCol w:w="858"/>
        <w:gridCol w:w="974"/>
      </w:tblGrid>
      <w:tr w:rsidR="005A6863" w:rsidRPr="005A6863" w:rsidTr="00237535">
        <w:tc>
          <w:tcPr>
            <w:tcW w:w="1789" w:type="dxa"/>
            <w:vMerge w:val="restart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хозяйства</w:t>
            </w:r>
          </w:p>
        </w:tc>
        <w:tc>
          <w:tcPr>
            <w:tcW w:w="2648" w:type="dxa"/>
            <w:gridSpan w:val="3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год</w:t>
            </w:r>
          </w:p>
        </w:tc>
        <w:tc>
          <w:tcPr>
            <w:tcW w:w="2648" w:type="dxa"/>
            <w:gridSpan w:val="3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8год</w:t>
            </w:r>
          </w:p>
        </w:tc>
        <w:tc>
          <w:tcPr>
            <w:tcW w:w="2651" w:type="dxa"/>
            <w:gridSpan w:val="3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год</w:t>
            </w:r>
          </w:p>
        </w:tc>
        <w:tc>
          <w:tcPr>
            <w:tcW w:w="2651" w:type="dxa"/>
            <w:gridSpan w:val="3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год</w:t>
            </w:r>
          </w:p>
        </w:tc>
        <w:tc>
          <w:tcPr>
            <w:tcW w:w="2651" w:type="dxa"/>
            <w:gridSpan w:val="3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A6863" w:rsidRPr="005A6863" w:rsidTr="00237535">
        <w:tc>
          <w:tcPr>
            <w:tcW w:w="1789" w:type="dxa"/>
            <w:vMerge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К.р</w:t>
            </w:r>
            <w:proofErr w:type="gramStart"/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857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В.т.ч.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коров</w:t>
            </w:r>
          </w:p>
        </w:tc>
        <w:tc>
          <w:tcPr>
            <w:tcW w:w="973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свиней</w:t>
            </w:r>
          </w:p>
        </w:tc>
        <w:tc>
          <w:tcPr>
            <w:tcW w:w="818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К.р</w:t>
            </w:r>
            <w:proofErr w:type="gramStart"/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857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В.т.ч.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коров</w:t>
            </w:r>
          </w:p>
        </w:tc>
        <w:tc>
          <w:tcPr>
            <w:tcW w:w="973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свиней</w:t>
            </w:r>
          </w:p>
        </w:tc>
        <w:tc>
          <w:tcPr>
            <w:tcW w:w="819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К.р</w:t>
            </w:r>
            <w:proofErr w:type="gramStart"/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858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В.т.ч.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коров</w:t>
            </w:r>
          </w:p>
        </w:tc>
        <w:tc>
          <w:tcPr>
            <w:tcW w:w="974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Свиней</w:t>
            </w:r>
          </w:p>
        </w:tc>
        <w:tc>
          <w:tcPr>
            <w:tcW w:w="819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К.р</w:t>
            </w:r>
            <w:proofErr w:type="gramStart"/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858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В.т.ч.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коров</w:t>
            </w:r>
          </w:p>
        </w:tc>
        <w:tc>
          <w:tcPr>
            <w:tcW w:w="974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свиней</w:t>
            </w:r>
          </w:p>
        </w:tc>
        <w:tc>
          <w:tcPr>
            <w:tcW w:w="819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К.р</w:t>
            </w:r>
            <w:proofErr w:type="gramStart"/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858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В.т.ч.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коров</w:t>
            </w:r>
          </w:p>
        </w:tc>
        <w:tc>
          <w:tcPr>
            <w:tcW w:w="974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свиней</w:t>
            </w:r>
          </w:p>
        </w:tc>
      </w:tr>
      <w:tr w:rsidR="00264137" w:rsidRPr="005A6863" w:rsidTr="00237535">
        <w:tc>
          <w:tcPr>
            <w:tcW w:w="1789" w:type="dxa"/>
          </w:tcPr>
          <w:p w:rsidR="00264137" w:rsidRPr="005A6863" w:rsidRDefault="00264137" w:rsidP="00E36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«Добрыня»</w:t>
            </w:r>
          </w:p>
        </w:tc>
        <w:tc>
          <w:tcPr>
            <w:tcW w:w="818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</w:t>
            </w:r>
          </w:p>
        </w:tc>
        <w:tc>
          <w:tcPr>
            <w:tcW w:w="857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73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18" w:type="dxa"/>
          </w:tcPr>
          <w:p w:rsidR="00264137" w:rsidRPr="005A6863" w:rsidRDefault="00264137" w:rsidP="008F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</w:t>
            </w:r>
          </w:p>
        </w:tc>
        <w:tc>
          <w:tcPr>
            <w:tcW w:w="857" w:type="dxa"/>
          </w:tcPr>
          <w:p w:rsidR="00264137" w:rsidRPr="005A6863" w:rsidRDefault="00264137" w:rsidP="008F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73" w:type="dxa"/>
          </w:tcPr>
          <w:p w:rsidR="00264137" w:rsidRPr="005A6863" w:rsidRDefault="00264137" w:rsidP="008F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19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858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74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19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264137" w:rsidRPr="005A6863" w:rsidRDefault="00264137" w:rsidP="00264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819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58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74" w:type="dxa"/>
          </w:tcPr>
          <w:p w:rsidR="00264137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</w:p>
        </w:tc>
      </w:tr>
    </w:tbl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Default="005A6863" w:rsidP="005A6863">
      <w:pPr>
        <w:jc w:val="right"/>
        <w:rPr>
          <w:i/>
          <w:sz w:val="32"/>
          <w:szCs w:val="32"/>
        </w:rPr>
      </w:pPr>
    </w:p>
    <w:p w:rsidR="005A6863" w:rsidRPr="005A6863" w:rsidRDefault="005A6863" w:rsidP="005A6863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A686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A6863" w:rsidRPr="005A6863" w:rsidRDefault="005A6863" w:rsidP="005A6863">
      <w:pPr>
        <w:jc w:val="right"/>
        <w:rPr>
          <w:sz w:val="32"/>
          <w:szCs w:val="32"/>
        </w:rPr>
      </w:pPr>
    </w:p>
    <w:p w:rsidR="005A6863" w:rsidRPr="005A6863" w:rsidRDefault="005A6863" w:rsidP="005A68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63">
        <w:rPr>
          <w:rFonts w:ascii="Times New Roman" w:hAnsi="Times New Roman" w:cs="Times New Roman"/>
          <w:sz w:val="28"/>
          <w:szCs w:val="28"/>
        </w:rPr>
        <w:t>Таблица №2</w:t>
      </w:r>
    </w:p>
    <w:p w:rsidR="005A6863" w:rsidRPr="005A6863" w:rsidRDefault="005A6863" w:rsidP="005A6863">
      <w:pPr>
        <w:pStyle w:val="ad"/>
        <w:outlineLvl w:val="0"/>
        <w:rPr>
          <w:sz w:val="28"/>
        </w:rPr>
      </w:pPr>
      <w:r w:rsidRPr="005A6863">
        <w:rPr>
          <w:sz w:val="28"/>
        </w:rPr>
        <w:t>Стратегический анализ  развития животноводства</w:t>
      </w:r>
      <w:r>
        <w:rPr>
          <w:sz w:val="28"/>
        </w:rPr>
        <w:t xml:space="preserve"> </w:t>
      </w:r>
      <w:r w:rsidRPr="005A6863">
        <w:rPr>
          <w:sz w:val="28"/>
        </w:rPr>
        <w:t>в сель</w:t>
      </w:r>
      <w:r>
        <w:rPr>
          <w:sz w:val="28"/>
        </w:rPr>
        <w:t>ском поселении  на период  с 2017 по 2024</w:t>
      </w:r>
      <w:r w:rsidRPr="005A6863">
        <w:rPr>
          <w:sz w:val="28"/>
        </w:rPr>
        <w:t xml:space="preserve"> год.</w:t>
      </w:r>
    </w:p>
    <w:p w:rsidR="005A6863" w:rsidRPr="005A6863" w:rsidRDefault="005A6863" w:rsidP="005A686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A6863">
        <w:rPr>
          <w:rFonts w:ascii="Times New Roman" w:hAnsi="Times New Roman" w:cs="Times New Roman"/>
          <w:b/>
          <w:bCs/>
          <w:sz w:val="28"/>
        </w:rPr>
        <w:t>Валовое производство  молока   (</w:t>
      </w:r>
      <w:proofErr w:type="spellStart"/>
      <w:r w:rsidRPr="005A6863">
        <w:rPr>
          <w:rFonts w:ascii="Times New Roman" w:hAnsi="Times New Roman" w:cs="Times New Roman"/>
          <w:b/>
          <w:bCs/>
          <w:sz w:val="28"/>
        </w:rPr>
        <w:t>цн</w:t>
      </w:r>
      <w:proofErr w:type="spellEnd"/>
      <w:r w:rsidRPr="005A6863">
        <w:rPr>
          <w:rFonts w:ascii="Times New Roman" w:hAnsi="Times New Roman" w:cs="Times New Roman"/>
          <w:b/>
          <w:bCs/>
          <w:sz w:val="28"/>
        </w:rPr>
        <w:t>.)</w:t>
      </w:r>
    </w:p>
    <w:p w:rsidR="005A6863" w:rsidRPr="005A6863" w:rsidRDefault="005A6863" w:rsidP="005A686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1838" w:type="dxa"/>
        <w:tblInd w:w="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1464"/>
        <w:gridCol w:w="1742"/>
        <w:gridCol w:w="1743"/>
        <w:gridCol w:w="1744"/>
        <w:gridCol w:w="1744"/>
      </w:tblGrid>
      <w:tr w:rsidR="005A6863" w:rsidRPr="005A6863" w:rsidTr="00237535">
        <w:tc>
          <w:tcPr>
            <w:tcW w:w="3401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хозяйства</w:t>
            </w:r>
          </w:p>
        </w:tc>
        <w:tc>
          <w:tcPr>
            <w:tcW w:w="1464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5A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год</w:t>
            </w:r>
          </w:p>
        </w:tc>
        <w:tc>
          <w:tcPr>
            <w:tcW w:w="1742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5A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год</w:t>
            </w:r>
          </w:p>
        </w:tc>
        <w:tc>
          <w:tcPr>
            <w:tcW w:w="1743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5A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год</w:t>
            </w:r>
          </w:p>
        </w:tc>
        <w:tc>
          <w:tcPr>
            <w:tcW w:w="1744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Pr="005A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год</w:t>
            </w:r>
          </w:p>
        </w:tc>
        <w:tc>
          <w:tcPr>
            <w:tcW w:w="1744" w:type="dxa"/>
          </w:tcPr>
          <w:p w:rsidR="005A6863" w:rsidRPr="005A6863" w:rsidRDefault="005A6863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5A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A6863" w:rsidRPr="005A6863" w:rsidTr="00237535">
        <w:tc>
          <w:tcPr>
            <w:tcW w:w="3401" w:type="dxa"/>
          </w:tcPr>
          <w:p w:rsidR="005A6863" w:rsidRPr="005A6863" w:rsidRDefault="005A6863" w:rsidP="005A6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«Добрыня»</w:t>
            </w:r>
          </w:p>
        </w:tc>
        <w:tc>
          <w:tcPr>
            <w:tcW w:w="1464" w:type="dxa"/>
          </w:tcPr>
          <w:p w:rsidR="005A6863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2096</w:t>
            </w:r>
          </w:p>
        </w:tc>
        <w:tc>
          <w:tcPr>
            <w:tcW w:w="1742" w:type="dxa"/>
          </w:tcPr>
          <w:p w:rsidR="005A6863" w:rsidRPr="005A6863" w:rsidRDefault="00264137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12227</w:t>
            </w:r>
          </w:p>
        </w:tc>
        <w:tc>
          <w:tcPr>
            <w:tcW w:w="1743" w:type="dxa"/>
          </w:tcPr>
          <w:p w:rsidR="005A6863" w:rsidRPr="005A6863" w:rsidRDefault="00534988" w:rsidP="00E3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12235</w:t>
            </w:r>
          </w:p>
        </w:tc>
        <w:tc>
          <w:tcPr>
            <w:tcW w:w="1744" w:type="dxa"/>
          </w:tcPr>
          <w:p w:rsidR="005A6863" w:rsidRPr="005A6863" w:rsidRDefault="00534988" w:rsidP="0053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12241</w:t>
            </w:r>
          </w:p>
        </w:tc>
        <w:tc>
          <w:tcPr>
            <w:tcW w:w="1744" w:type="dxa"/>
          </w:tcPr>
          <w:p w:rsidR="005A6863" w:rsidRPr="005A6863" w:rsidRDefault="005A6863" w:rsidP="0053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34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</w:tr>
    </w:tbl>
    <w:p w:rsidR="005A6863" w:rsidRDefault="005A6863" w:rsidP="005A686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5A6863" w:rsidSect="005A6863">
          <w:pgSz w:w="16838" w:h="11906" w:orient="landscape"/>
          <w:pgMar w:top="851" w:right="1134" w:bottom="1134" w:left="227" w:header="709" w:footer="709" w:gutter="0"/>
          <w:cols w:space="708"/>
          <w:docGrid w:linePitch="360"/>
        </w:sectPr>
      </w:pPr>
    </w:p>
    <w:p w:rsidR="005A6863" w:rsidRDefault="005A6863" w:rsidP="002D0C7A">
      <w:pPr>
        <w:ind w:left="720"/>
        <w:jc w:val="both"/>
        <w:rPr>
          <w:sz w:val="28"/>
          <w:szCs w:val="28"/>
        </w:rPr>
      </w:pPr>
    </w:p>
    <w:p w:rsidR="002D0C7A" w:rsidRDefault="002D0C7A" w:rsidP="002D0C7A">
      <w:pPr>
        <w:rPr>
          <w:sz w:val="28"/>
          <w:szCs w:val="28"/>
        </w:rPr>
      </w:pPr>
    </w:p>
    <w:p w:rsidR="002D0C7A" w:rsidRDefault="002D0C7A" w:rsidP="002D0C7A">
      <w:pPr>
        <w:ind w:left="14460"/>
        <w:jc w:val="right"/>
        <w:rPr>
          <w:sz w:val="28"/>
          <w:szCs w:val="28"/>
        </w:rPr>
      </w:pPr>
    </w:p>
    <w:p w:rsidR="00FB0BA1" w:rsidRPr="00010D87" w:rsidRDefault="00FB0BA1" w:rsidP="002D0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0BA1" w:rsidRPr="00010D87" w:rsidSect="00D62396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03" w:rsidRDefault="00C90D03" w:rsidP="002D0C7A">
      <w:pPr>
        <w:spacing w:after="0" w:line="240" w:lineRule="auto"/>
      </w:pPr>
      <w:r>
        <w:separator/>
      </w:r>
    </w:p>
  </w:endnote>
  <w:endnote w:type="continuationSeparator" w:id="0">
    <w:p w:rsidR="00C90D03" w:rsidRDefault="00C90D03" w:rsidP="002D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03" w:rsidRDefault="00C90D03" w:rsidP="002D0C7A">
      <w:pPr>
        <w:spacing w:after="0" w:line="240" w:lineRule="auto"/>
      </w:pPr>
      <w:r>
        <w:separator/>
      </w:r>
    </w:p>
  </w:footnote>
  <w:footnote w:type="continuationSeparator" w:id="0">
    <w:p w:rsidR="00C90D03" w:rsidRDefault="00C90D03" w:rsidP="002D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5B4"/>
    <w:multiLevelType w:val="hybridMultilevel"/>
    <w:tmpl w:val="AD2CDC9E"/>
    <w:lvl w:ilvl="0" w:tplc="DC8A5D6E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EC4"/>
    <w:rsid w:val="00010D87"/>
    <w:rsid w:val="0001667E"/>
    <w:rsid w:val="00021707"/>
    <w:rsid w:val="00092FF6"/>
    <w:rsid w:val="000B2D35"/>
    <w:rsid w:val="000C236D"/>
    <w:rsid w:val="000E2C5A"/>
    <w:rsid w:val="00134918"/>
    <w:rsid w:val="001F4F05"/>
    <w:rsid w:val="001F5E2C"/>
    <w:rsid w:val="00237535"/>
    <w:rsid w:val="00264137"/>
    <w:rsid w:val="002A204E"/>
    <w:rsid w:val="002D0C7A"/>
    <w:rsid w:val="002F7B4C"/>
    <w:rsid w:val="003841E6"/>
    <w:rsid w:val="00413D59"/>
    <w:rsid w:val="004764FF"/>
    <w:rsid w:val="00491F20"/>
    <w:rsid w:val="00493D55"/>
    <w:rsid w:val="004B7130"/>
    <w:rsid w:val="004C2031"/>
    <w:rsid w:val="004D1B69"/>
    <w:rsid w:val="00516198"/>
    <w:rsid w:val="00534988"/>
    <w:rsid w:val="00536B04"/>
    <w:rsid w:val="00544B92"/>
    <w:rsid w:val="0057148C"/>
    <w:rsid w:val="005A6863"/>
    <w:rsid w:val="005E7372"/>
    <w:rsid w:val="006160D7"/>
    <w:rsid w:val="006559B0"/>
    <w:rsid w:val="00671EF4"/>
    <w:rsid w:val="006737A6"/>
    <w:rsid w:val="00685F11"/>
    <w:rsid w:val="0075172A"/>
    <w:rsid w:val="007665FF"/>
    <w:rsid w:val="00790031"/>
    <w:rsid w:val="008104E3"/>
    <w:rsid w:val="00810883"/>
    <w:rsid w:val="00836D7F"/>
    <w:rsid w:val="008E5C67"/>
    <w:rsid w:val="00902326"/>
    <w:rsid w:val="0090589E"/>
    <w:rsid w:val="0091419E"/>
    <w:rsid w:val="00916FA6"/>
    <w:rsid w:val="009522C8"/>
    <w:rsid w:val="00953A61"/>
    <w:rsid w:val="009E03AC"/>
    <w:rsid w:val="00A00ACC"/>
    <w:rsid w:val="00A12AE0"/>
    <w:rsid w:val="00A477CA"/>
    <w:rsid w:val="00A55AE7"/>
    <w:rsid w:val="00A95A0A"/>
    <w:rsid w:val="00A97B55"/>
    <w:rsid w:val="00AA13E6"/>
    <w:rsid w:val="00AD3E2D"/>
    <w:rsid w:val="00AD752A"/>
    <w:rsid w:val="00AF1274"/>
    <w:rsid w:val="00B3640F"/>
    <w:rsid w:val="00B37253"/>
    <w:rsid w:val="00BB3C24"/>
    <w:rsid w:val="00C90D03"/>
    <w:rsid w:val="00CE4BE7"/>
    <w:rsid w:val="00CF1687"/>
    <w:rsid w:val="00CF7105"/>
    <w:rsid w:val="00D050CF"/>
    <w:rsid w:val="00D62396"/>
    <w:rsid w:val="00D66F23"/>
    <w:rsid w:val="00D75A4F"/>
    <w:rsid w:val="00D947A8"/>
    <w:rsid w:val="00DB6EAC"/>
    <w:rsid w:val="00E27570"/>
    <w:rsid w:val="00E365D4"/>
    <w:rsid w:val="00E63D8C"/>
    <w:rsid w:val="00E83C23"/>
    <w:rsid w:val="00EA35C4"/>
    <w:rsid w:val="00EE3A6B"/>
    <w:rsid w:val="00F02BCF"/>
    <w:rsid w:val="00F02CF1"/>
    <w:rsid w:val="00F17DBC"/>
    <w:rsid w:val="00F756B0"/>
    <w:rsid w:val="00F81EC4"/>
    <w:rsid w:val="00FB0BA1"/>
    <w:rsid w:val="00FE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C5A"/>
    <w:rPr>
      <w:color w:val="0000FF"/>
      <w:u w:val="single"/>
    </w:rPr>
  </w:style>
  <w:style w:type="paragraph" w:styleId="a4">
    <w:name w:val="No Spacing"/>
    <w:link w:val="a5"/>
    <w:uiPriority w:val="1"/>
    <w:qFormat/>
    <w:rsid w:val="00384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Subtitle"/>
    <w:basedOn w:val="a"/>
    <w:link w:val="a7"/>
    <w:qFormat/>
    <w:rsid w:val="003841E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841E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E6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0B2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3640F"/>
  </w:style>
  <w:style w:type="character" w:customStyle="1" w:styleId="apple-converted-space">
    <w:name w:val="apple-converted-space"/>
    <w:basedOn w:val="a0"/>
    <w:rsid w:val="00B3640F"/>
  </w:style>
  <w:style w:type="character" w:customStyle="1" w:styleId="a5">
    <w:name w:val="Без интервала Знак"/>
    <w:link w:val="a4"/>
    <w:uiPriority w:val="1"/>
    <w:locked/>
    <w:rsid w:val="0079003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790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0031"/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790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010D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372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B372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D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D0C7A"/>
  </w:style>
  <w:style w:type="paragraph" w:styleId="af1">
    <w:name w:val="footer"/>
    <w:basedOn w:val="a"/>
    <w:link w:val="af2"/>
    <w:uiPriority w:val="99"/>
    <w:semiHidden/>
    <w:unhideWhenUsed/>
    <w:rsid w:val="002D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D0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2018-09-28T05:38:00Z</cp:lastPrinted>
  <dcterms:created xsi:type="dcterms:W3CDTF">2018-09-19T12:47:00Z</dcterms:created>
  <dcterms:modified xsi:type="dcterms:W3CDTF">2018-11-07T10:40:00Z</dcterms:modified>
</cp:coreProperties>
</file>