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C8C7" w14:textId="4776ADB0" w:rsidR="00083521" w:rsidRPr="00083521" w:rsidRDefault="00083521">
      <w:pP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Информационный материал:</w:t>
      </w:r>
    </w:p>
    <w:p w14:paraId="73DBE2CD" w14:textId="77777777" w:rsidR="001C5FB9" w:rsidRDefault="001C5FB9" w:rsidP="001C5FB9">
      <w:pPr>
        <w:tabs>
          <w:tab w:val="left" w:pos="7284"/>
        </w:tabs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bookmarkStart w:id="0" w:name="_Hlk222225974"/>
      <w:r w:rsidRPr="001C5FB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 порядке декларирования доходов в 2026 году расскажут на вебинаре</w:t>
      </w:r>
      <w:bookmarkEnd w:id="0"/>
    </w:p>
    <w:p w14:paraId="20770877" w14:textId="65A7DD26" w:rsidR="001C5FB9" w:rsidRPr="001C5FB9" w:rsidRDefault="001C5FB9" w:rsidP="001C5FB9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19 февраля в 14:30. Спикером выступит заместитель начальника отдела камерального контроля НДФЛ и СВ №1 </w:t>
      </w:r>
      <w:r w:rsidRPr="001C5FB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Ольга Бирюкова</w:t>
      </w:r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18C7461" w14:textId="77777777" w:rsidR="001C5FB9" w:rsidRPr="001C5FB9" w:rsidRDefault="001C5FB9" w:rsidP="001C5FB9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вебинара будут рассмотрены вопросы:</w:t>
      </w:r>
    </w:p>
    <w:p w14:paraId="54597B16" w14:textId="77777777" w:rsidR="001C5FB9" w:rsidRPr="001C5FB9" w:rsidRDefault="001C5FB9" w:rsidP="001C5FB9">
      <w:pPr>
        <w:pStyle w:val="a3"/>
        <w:numPr>
          <w:ilvl w:val="0"/>
          <w:numId w:val="9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декларационная кампания 2026 года: кто обязан подать декларацию, сроки и способы представления декларации;</w:t>
      </w:r>
    </w:p>
    <w:p w14:paraId="07D3F0A2" w14:textId="77777777" w:rsidR="001C5FB9" w:rsidRPr="001C5FB9" w:rsidRDefault="001C5FB9" w:rsidP="001C5FB9">
      <w:pPr>
        <w:pStyle w:val="a3"/>
        <w:numPr>
          <w:ilvl w:val="0"/>
          <w:numId w:val="9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получения налоговых вычетов;</w:t>
      </w:r>
    </w:p>
    <w:p w14:paraId="68C33112" w14:textId="77777777" w:rsidR="001C5FB9" w:rsidRPr="001C5FB9" w:rsidRDefault="001C5FB9" w:rsidP="001C5FB9">
      <w:pPr>
        <w:pStyle w:val="a3"/>
        <w:numPr>
          <w:ilvl w:val="0"/>
          <w:numId w:val="9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заполнение декларации в программе «Декларация 2025».</w:t>
      </w:r>
    </w:p>
    <w:p w14:paraId="233E5E8D" w14:textId="77777777" w:rsidR="001C5FB9" w:rsidRPr="001C5FB9" w:rsidRDefault="001C5FB9" w:rsidP="001C5FB9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УФНС России по Липецкой области просит до 18.02.2026 направить имеющиеся вопросы по теме вебинара по адресу: </w:t>
      </w:r>
      <w:proofErr w:type="gramStart"/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smi.r</w:t>
      </w:r>
      <w:proofErr w:type="gramEnd"/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4800</w:t>
      </w:r>
      <w:proofErr w:type="gramStart"/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@.tax.gov.ru</w:t>
      </w:r>
      <w:proofErr w:type="gramEnd"/>
      <w:r w:rsidRPr="001C5FB9">
        <w:rPr>
          <w:rFonts w:ascii="Times New Roman" w:hAnsi="Times New Roman" w:cs="Times New Roman"/>
          <w:sz w:val="28"/>
          <w:szCs w:val="28"/>
          <w:shd w:val="clear" w:color="auto" w:fill="FFFFFF"/>
        </w:rPr>
        <w:t>. Также участники видеоконференции смогут задать вопросы представителям налогового ведомства в режиме онлайн.</w:t>
      </w:r>
    </w:p>
    <w:p w14:paraId="19E0B5C9" w14:textId="638380D5" w:rsidR="00083521" w:rsidRPr="001C5FB9" w:rsidRDefault="00C723B0" w:rsidP="00083521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участия в мероприятии необходимо пройти по ссылке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https://ufns48000.ktalk.ru/hylec1nkja72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   </w:t>
      </w:r>
    </w:p>
    <w:p w14:paraId="1656A768" w14:textId="06F6DD13" w:rsidR="00083521" w:rsidRDefault="00083521" w:rsidP="00083521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835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УФНС России по Липецкой области </w:t>
      </w:r>
    </w:p>
    <w:p w14:paraId="4364635A" w14:textId="77777777" w:rsidR="002F4B52" w:rsidRDefault="002F4B52" w:rsidP="002F4B52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1B5630D" w14:textId="46A8D4B4" w:rsidR="002F4B52" w:rsidRDefault="002F4B52" w:rsidP="002F4B52">
      <w:pPr>
        <w:rPr>
          <w:rFonts w:ascii="Times New Roman" w:hAnsi="Times New Roman" w:cs="Times New Roman"/>
          <w:sz w:val="28"/>
          <w:szCs w:val="28"/>
        </w:rPr>
      </w:pPr>
      <w:r w:rsidRPr="002F4B52">
        <w:rPr>
          <w:rFonts w:ascii="Times New Roman" w:hAnsi="Times New Roman" w:cs="Times New Roman"/>
          <w:sz w:val="28"/>
          <w:szCs w:val="28"/>
        </w:rPr>
        <w:t>О порядке декларирования доходов в 2026 году расскажут на вебинаре</w:t>
      </w:r>
    </w:p>
    <w:p w14:paraId="2A654177" w14:textId="3EC29DAE" w:rsidR="002F4B52" w:rsidRDefault="002F4B52" w:rsidP="002F4B52">
      <w:pPr>
        <w:rPr>
          <w:rFonts w:ascii="Times New Roman" w:hAnsi="Times New Roman" w:cs="Times New Roman"/>
          <w:sz w:val="28"/>
          <w:szCs w:val="28"/>
        </w:rPr>
      </w:pPr>
      <w:r w:rsidRPr="002F4B52">
        <w:rPr>
          <w:rFonts w:ascii="Times New Roman" w:hAnsi="Times New Roman" w:cs="Times New Roman"/>
          <w:sz w:val="28"/>
          <w:szCs w:val="28"/>
        </w:rPr>
        <w:t>Валерий Котляров: более 89 млрд рублей поступило в бюджет Липецкой области</w:t>
      </w:r>
    </w:p>
    <w:p w14:paraId="595BC845" w14:textId="181297B4" w:rsidR="002F4B52" w:rsidRDefault="002F4B52" w:rsidP="002F4B52">
      <w:pPr>
        <w:rPr>
          <w:rFonts w:ascii="Times New Roman" w:hAnsi="Times New Roman" w:cs="Times New Roman"/>
          <w:sz w:val="28"/>
          <w:szCs w:val="28"/>
        </w:rPr>
      </w:pPr>
      <w:r w:rsidRPr="002F4B52">
        <w:rPr>
          <w:rFonts w:ascii="Times New Roman" w:hAnsi="Times New Roman" w:cs="Times New Roman"/>
          <w:sz w:val="28"/>
          <w:szCs w:val="28"/>
        </w:rPr>
        <w:t>УФНС России по Липецкой области запустило канал в мессенджере MAX</w:t>
      </w:r>
    </w:p>
    <w:p w14:paraId="485B34FA" w14:textId="6E0C3615" w:rsidR="002F4B52" w:rsidRPr="002F4B52" w:rsidRDefault="002F4B52" w:rsidP="002F4B52">
      <w:pPr>
        <w:rPr>
          <w:rFonts w:ascii="Times New Roman" w:hAnsi="Times New Roman" w:cs="Times New Roman"/>
          <w:sz w:val="28"/>
          <w:szCs w:val="28"/>
        </w:rPr>
      </w:pPr>
      <w:r w:rsidRPr="002F4B52">
        <w:rPr>
          <w:rFonts w:ascii="Times New Roman" w:hAnsi="Times New Roman" w:cs="Times New Roman"/>
          <w:sz w:val="28"/>
          <w:szCs w:val="28"/>
        </w:rPr>
        <w:t>Обзор на основные изменения по имущественным налогам физических лиц за 2026 год: расширился перечень льгот и категорий граждан</w:t>
      </w:r>
    </w:p>
    <w:sectPr w:rsidR="002F4B52" w:rsidRPr="002F4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320B"/>
    <w:multiLevelType w:val="multilevel"/>
    <w:tmpl w:val="F4E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E4532"/>
    <w:multiLevelType w:val="hybridMultilevel"/>
    <w:tmpl w:val="C79E8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B2EA5"/>
    <w:multiLevelType w:val="hybridMultilevel"/>
    <w:tmpl w:val="4ACA7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F3110"/>
    <w:multiLevelType w:val="hybridMultilevel"/>
    <w:tmpl w:val="057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6"/>
  </w:num>
  <w:num w:numId="2" w16cid:durableId="809515124">
    <w:abstractNumId w:val="5"/>
  </w:num>
  <w:num w:numId="3" w16cid:durableId="1468549352">
    <w:abstractNumId w:val="1"/>
  </w:num>
  <w:num w:numId="4" w16cid:durableId="946892365">
    <w:abstractNumId w:val="2"/>
  </w:num>
  <w:num w:numId="5" w16cid:durableId="98837311">
    <w:abstractNumId w:val="7"/>
  </w:num>
  <w:num w:numId="6" w16cid:durableId="974992987">
    <w:abstractNumId w:val="8"/>
  </w:num>
  <w:num w:numId="7" w16cid:durableId="541601102">
    <w:abstractNumId w:val="0"/>
  </w:num>
  <w:num w:numId="8" w16cid:durableId="413937894">
    <w:abstractNumId w:val="4"/>
  </w:num>
  <w:num w:numId="9" w16cid:durableId="1981037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083521"/>
    <w:rsid w:val="001C5FB9"/>
    <w:rsid w:val="002148A8"/>
    <w:rsid w:val="0024111F"/>
    <w:rsid w:val="002F4B52"/>
    <w:rsid w:val="004469B6"/>
    <w:rsid w:val="004F1002"/>
    <w:rsid w:val="00527395"/>
    <w:rsid w:val="00661ECF"/>
    <w:rsid w:val="00743C68"/>
    <w:rsid w:val="007B31E0"/>
    <w:rsid w:val="007F403F"/>
    <w:rsid w:val="008673EB"/>
    <w:rsid w:val="009E5B17"/>
    <w:rsid w:val="00A41D91"/>
    <w:rsid w:val="00A5596E"/>
    <w:rsid w:val="00AE25BF"/>
    <w:rsid w:val="00C723B0"/>
    <w:rsid w:val="00D705CD"/>
    <w:rsid w:val="00D9080C"/>
    <w:rsid w:val="00EB472B"/>
    <w:rsid w:val="00EB5823"/>
    <w:rsid w:val="00EF5F90"/>
    <w:rsid w:val="00F5576C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3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admin</cp:lastModifiedBy>
  <cp:revision>8</cp:revision>
  <dcterms:created xsi:type="dcterms:W3CDTF">2026-01-26T11:39:00Z</dcterms:created>
  <dcterms:modified xsi:type="dcterms:W3CDTF">2026-02-17T10:07:00Z</dcterms:modified>
</cp:coreProperties>
</file>