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B90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B90" w:rsidRPr="002F3FEE" w:rsidRDefault="00B72DB6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_x0000_s1032" type="#_x0000_t75" style="position:absolute;left:0;text-align:left;margin-left:209.15pt;margin-top:-16.5pt;width:54pt;height:62.2pt;z-index:251658240">
            <v:imagedata r:id="rId8" o:title=""/>
            <w10:wrap anchorx="page"/>
          </v:shape>
          <o:OLEObject Type="Embed" ProgID="Photoshop.Image.6" ShapeID="_x0000_s1032" DrawAspect="Content" ObjectID="_1593934477" r:id="rId9"/>
        </w:pict>
      </w:r>
    </w:p>
    <w:p w:rsidR="00987B90" w:rsidRPr="002F3FEE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B90" w:rsidRPr="002F3FEE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7B90" w:rsidRPr="009B2B3A" w:rsidRDefault="00987B90" w:rsidP="00987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987B90" w:rsidRPr="009B2B3A" w:rsidRDefault="00987B90" w:rsidP="00987B9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:rsidR="00987B90" w:rsidRPr="009B2B3A" w:rsidRDefault="00987B90" w:rsidP="00987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987B90" w:rsidRPr="009B2B3A" w:rsidRDefault="00987B90" w:rsidP="00987B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7B90" w:rsidRPr="009756E8" w:rsidRDefault="00987B90" w:rsidP="00987B90">
      <w:pPr>
        <w:spacing w:after="0" w:line="240" w:lineRule="auto"/>
        <w:jc w:val="center"/>
        <w:rPr>
          <w:b/>
          <w:sz w:val="36"/>
          <w:szCs w:val="36"/>
        </w:rPr>
      </w:pPr>
      <w:r w:rsidRPr="009B2B3A">
        <w:rPr>
          <w:rFonts w:ascii="Times New Roman" w:hAnsi="Times New Roman"/>
          <w:b/>
          <w:sz w:val="36"/>
          <w:szCs w:val="36"/>
        </w:rPr>
        <w:t>ПОСТАНОВЛЕНИЕ</w:t>
      </w:r>
    </w:p>
    <w:p w:rsidR="00987B90" w:rsidRPr="002347FB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Default="007D78EB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18</w:t>
      </w:r>
      <w:r w:rsidR="00493D46" w:rsidRPr="00493D46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.0</w:t>
      </w:r>
      <w:r w:rsidR="008B2D38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493D46" w:rsidRPr="00493D46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.2018</w:t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9F2E3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с. </w:t>
      </w:r>
      <w:proofErr w:type="spellStart"/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Демшинка</w:t>
      </w:r>
      <w:proofErr w:type="spellEnd"/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</w:t>
      </w:r>
      <w:r w:rsidR="00924CF6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24CF6" w:rsidRPr="00493D46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N</w:t>
      </w:r>
      <w:r w:rsidR="003F0F59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57</w:t>
      </w:r>
      <w:r w:rsidR="0060445B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67CC1" w:rsidRDefault="00E67CC1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Pr="002347FB" w:rsidRDefault="009F2E35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bookmarkStart w:id="3" w:name="OLE_LINK9"/>
      <w:r w:rsidRPr="002347FB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proofErr w:type="gramStart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2014-2020 годы»</w:t>
      </w:r>
    </w:p>
    <w:bookmarkEnd w:id="0"/>
    <w:bookmarkEnd w:id="1"/>
    <w:bookmarkEnd w:id="2"/>
    <w:bookmarkEnd w:id="3"/>
    <w:p w:rsidR="002347FB" w:rsidRDefault="002347FB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Default="009F2E35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Default="009F2E35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proofErr w:type="gramStart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от </w:t>
      </w:r>
      <w:r w:rsidRPr="002347FB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16.09.2013 № 55 «О Порядке разработки, реализации и проведения оценки эффективности муниципальных программ сельского поселения Демшинский сельсовет Добринского муниципального района Липецкой области</w:t>
      </w:r>
      <w:proofErr w:type="gramEnd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»,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F2E35" w:rsidRPr="002347FB" w:rsidRDefault="009F2E35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2347FB" w:rsidRDefault="002347FB" w:rsidP="009F2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9F2E35" w:rsidRDefault="009F2E35" w:rsidP="009F2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9F2E35" w:rsidRPr="002347FB" w:rsidRDefault="009F2E35" w:rsidP="009F2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9F2E35" w:rsidRDefault="002347FB" w:rsidP="00234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proofErr w:type="gramStart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2347FB">
        <w:rPr>
          <w:rFonts w:ascii="Times New Roman" w:hAnsi="Times New Roman" w:cs="Times New Roman"/>
          <w:sz w:val="28"/>
          <w:szCs w:val="28"/>
        </w:rPr>
        <w:t xml:space="preserve"> 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на 2014-2020 годы» </w:t>
      </w:r>
      <w:bookmarkStart w:id="4" w:name="OLE_LINK21"/>
      <w:bookmarkStart w:id="5" w:name="OLE_LINK22"/>
      <w:bookmarkStart w:id="6" w:name="OLE_LINK23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(утвержденную постановлением № 69 от 20.12.2013г., в редакции постановлений: </w:t>
      </w:r>
      <w:r w:rsidR="00987B90"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№4 от 03.02.2014г., № 25 от 30.06.2014г., № 29 от 23.07.2014г., № 48 от 16.12.2014г.</w:t>
      </w:r>
      <w:r w:rsidR="00987B90">
        <w:rPr>
          <w:rFonts w:ascii="Times New Roman" w:eastAsia="Cambria" w:hAnsi="Times New Roman" w:cs="Times New Roman"/>
          <w:sz w:val="28"/>
          <w:szCs w:val="28"/>
          <w:lang w:eastAsia="ru-RU"/>
        </w:rPr>
        <w:t>, № 4 от 16.02.2015г, № 23 от 18.05.2015г., №49 от 23.10.2015г, № 8 от 16.02.2016г, № 43 от 24.05.2016г</w:t>
      </w:r>
      <w:proofErr w:type="gramEnd"/>
      <w:r w:rsidR="00987B9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, №112 от </w:t>
      </w: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2347FB" w:rsidRPr="002347FB" w:rsidRDefault="00987B90" w:rsidP="009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24.08.2016г, № 3 от 12.01.</w:t>
      </w:r>
      <w:r w:rsidR="008001C7">
        <w:rPr>
          <w:rFonts w:ascii="Times New Roman" w:eastAsia="Cambr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17г, № 20 от 28.03.2017г, № 29 от 16.05.2017г., № 57 от 07.08.2017г., № 67 от 22.11.2017 г.,</w:t>
      </w:r>
      <w:r w:rsidR="00DC7D7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DC7D70">
        <w:rPr>
          <w:rFonts w:ascii="Times New Roman" w:eastAsia="Cambria" w:hAnsi="Times New Roman" w:cs="Times New Roman"/>
          <w:sz w:val="28"/>
          <w:szCs w:val="28"/>
          <w:lang w:eastAsia="ru-RU"/>
        </w:rPr>
        <w:t>120 от 27.12.2017 г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.</w:t>
      </w:r>
      <w:r w:rsidR="007E4879">
        <w:rPr>
          <w:rFonts w:ascii="Times New Roman" w:eastAsia="Cambria" w:hAnsi="Times New Roman" w:cs="Times New Roman"/>
          <w:sz w:val="28"/>
          <w:szCs w:val="28"/>
          <w:lang w:eastAsia="ru-RU"/>
        </w:rPr>
        <w:t>, № 11 от 01.03.2018г.</w:t>
      </w:r>
      <w:r w:rsidR="00FA3A27">
        <w:rPr>
          <w:rFonts w:ascii="Times New Roman" w:eastAsia="Cambria" w:hAnsi="Times New Roman" w:cs="Times New Roman"/>
          <w:sz w:val="28"/>
          <w:szCs w:val="28"/>
          <w:lang w:eastAsia="ru-RU"/>
        </w:rPr>
        <w:t>, № 29 от 13.04.2018г.</w:t>
      </w:r>
      <w:r w:rsidR="008B2D38">
        <w:rPr>
          <w:rFonts w:ascii="Times New Roman" w:eastAsia="Cambria" w:hAnsi="Times New Roman" w:cs="Times New Roman"/>
          <w:sz w:val="28"/>
          <w:szCs w:val="28"/>
          <w:lang w:eastAsia="ru-RU"/>
        </w:rPr>
        <w:t>, № 38 от 01.06.2018г.</w:t>
      </w:r>
      <w:r w:rsidR="002347FB"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) </w:t>
      </w:r>
      <w:bookmarkEnd w:id="4"/>
      <w:bookmarkEnd w:id="5"/>
      <w:bookmarkEnd w:id="6"/>
      <w:r w:rsidR="002347FB"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(прилагаются).</w:t>
      </w:r>
      <w:proofErr w:type="gramEnd"/>
    </w:p>
    <w:p w:rsidR="002347FB" w:rsidRPr="002347FB" w:rsidRDefault="002347FB" w:rsidP="00234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FB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F2E35" w:rsidRPr="002347FB" w:rsidRDefault="009F2E35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A529A6" w:rsidRPr="009F2E35" w:rsidRDefault="002347FB" w:rsidP="004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Глава администрации</w:t>
      </w:r>
      <w:r w:rsidR="009F2E3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                     А.И. Двуреченск</w:t>
      </w:r>
      <w:r w:rsidR="00493D4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их</w:t>
      </w: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Default="00987B90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Default="003614C4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09" w:rsidRPr="009F2E35" w:rsidRDefault="00B63209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B63209" w:rsidRPr="009F2E35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63209" w:rsidRPr="009F2E35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63209" w:rsidRPr="009F2E35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63209" w:rsidRPr="009F2E35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C90E5C"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463A33"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60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90E5C"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7D7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493D46"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7D7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93D46"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.2018г</w:t>
      </w:r>
      <w:r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7D7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57</w:t>
      </w:r>
      <w:r w:rsidRPr="009F2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3F24" w:rsidRPr="002347FB" w:rsidRDefault="00DD3F24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5C" w:rsidRPr="00C90E5C" w:rsidRDefault="00C90E5C" w:rsidP="00C90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B63209" w:rsidRPr="00987B90" w:rsidRDefault="00C90E5C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proofErr w:type="gramStart"/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муниципальную Программу «Устойчивое развитие территории </w:t>
      </w:r>
      <w:r w:rsidRPr="0098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Демшинский </w:t>
      </w:r>
      <w:r w:rsidR="00987B90" w:rsidRPr="0098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на 2014-2020 годы» </w:t>
      </w:r>
      <w:r w:rsidR="00987B90" w:rsidRPr="00987B9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(утвержденную постановлением № 69 от 20.12.2013г., в редакции постановлений: №4 от 03.02.2014г., № 25 от 30.06.2014г., № 29 от 23.07.2014г., № 48 от 16.12.2014г., № 4 от 16.02.2015г, № 23 от 18.05.2015г., №49 от 23.10.2015г, № 8 от 16.02.2016г, № 43 от 24.05.2016г, №112 от</w:t>
      </w:r>
      <w:proofErr w:type="gramEnd"/>
      <w:r w:rsidR="00987B90" w:rsidRPr="00987B9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87B90" w:rsidRPr="00987B9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24.08.2016г, № 3 от 12.01.</w:t>
      </w:r>
      <w:r w:rsidR="008001C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20</w:t>
      </w:r>
      <w:r w:rsidR="00987B90" w:rsidRPr="00987B9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17г, № 20 от 28.03.2017г, № 29 от 16.05.2017г., № 57 от 07.08.2017г., № 67 от 22.11.2017 г., № 120 от 27.12.2017 г.</w:t>
      </w:r>
      <w:r w:rsidR="007E4879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, № 11 от 01.03.2018г.</w:t>
      </w:r>
      <w:r w:rsidR="00FA3A2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, № 29 от 13.04.2018г.</w:t>
      </w:r>
      <w:r w:rsidR="007D78E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, № 38 от 01</w:t>
      </w:r>
      <w:r w:rsidR="008B2D38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.06.2018г.</w:t>
      </w:r>
      <w:r w:rsidR="00987B90" w:rsidRPr="00987B90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987B90" w:rsidRPr="002347FB" w:rsidRDefault="00987B9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в раздел «Объемы финансирования за счёт средств бюджета сельского поселения всего, в том числе по годам реализации муниципальной программы» изложить в новой редакции: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«Объемы финансирования составляют расходы, связанные с реализацией мероприятий, финансируемых за счет средств бюджета сельского поселения </w:t>
      </w:r>
      <w:r w:rsidR="00ED3FD6">
        <w:rPr>
          <w:rFonts w:ascii="Times New Roman" w:eastAsia="Times New Roman" w:hAnsi="Times New Roman" w:cs="Times New Roman"/>
          <w:sz w:val="28"/>
          <w:szCs w:val="28"/>
          <w:lang w:eastAsia="ru-RU"/>
        </w:rPr>
        <w:t>26433,0</w:t>
      </w:r>
      <w:r w:rsid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них: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="00C90E5C">
        <w:rPr>
          <w:rFonts w:ascii="Times New Roman" w:eastAsia="Times New Roman" w:hAnsi="Times New Roman" w:cs="Times New Roman"/>
          <w:sz w:val="28"/>
          <w:szCs w:val="28"/>
          <w:lang w:eastAsia="ru-RU"/>
        </w:rPr>
        <w:t>2450,4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C90E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CA0">
        <w:rPr>
          <w:rFonts w:ascii="Times New Roman" w:eastAsia="Times New Roman" w:hAnsi="Times New Roman" w:cs="Times New Roman"/>
          <w:sz w:val="28"/>
          <w:szCs w:val="28"/>
          <w:lang w:eastAsia="ru-RU"/>
        </w:rPr>
        <w:t>746,7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930,7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B63209" w:rsidRPr="002347FB" w:rsidRDefault="00C90E5C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ED3FD6">
        <w:rPr>
          <w:rFonts w:ascii="Times New Roman" w:eastAsia="Times New Roman" w:hAnsi="Times New Roman" w:cs="Times New Roman"/>
          <w:sz w:val="28"/>
          <w:szCs w:val="28"/>
          <w:lang w:eastAsia="ru-RU"/>
        </w:rPr>
        <w:t>5967,7</w:t>
      </w:r>
      <w:r w:rsidR="00B63209"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4833,3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год – </w:t>
      </w:r>
      <w:r w:rsidR="002F2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5096,2</w:t>
      </w: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разделе 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Текстовой части в п.5 во втором абзаце  цифры «</w:t>
      </w:r>
      <w:r w:rsidR="007D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25913,2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на цифры</w:t>
      </w:r>
      <w:proofErr w:type="gramEnd"/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ED3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26433,0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E61BA" w:rsidRPr="00F5203C" w:rsidRDefault="00B72369" w:rsidP="00CE6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B63209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F2115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Подпрограмме </w:t>
      </w:r>
      <w:r w:rsidR="00CE6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61BA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CE61BA" w:rsidRPr="00E0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населения качественной, развитой  инфраструктурой и повышение уровня благоустройства  территории сельского поселения  Демшинский сельсовет  »</w:t>
      </w:r>
      <w:r w:rsidR="00CE61BA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CE61BA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7D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14631,1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1231,8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65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680,5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758,8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9F2E35" w:rsidRDefault="009F2E35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7D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3610,4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3324,1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3587,0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1BA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03C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год.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 </w:t>
      </w:r>
      <w:bookmarkStart w:id="7" w:name="OLE_LINK6"/>
      <w:bookmarkStart w:id="8" w:name="OLE_LINK7"/>
      <w:bookmarkStart w:id="9" w:name="OLE_LINK14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0" w:name="OLE_LINK4"/>
      <w:bookmarkStart w:id="11" w:name="OLE_LINK5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</w:t>
      </w:r>
      <w:bookmarkStart w:id="12" w:name="OLE_LINK25"/>
      <w:bookmarkStart w:id="13" w:name="OLE_LINK26"/>
      <w:bookmarkStart w:id="14" w:name="OLE_LINK27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новой редакции: </w:t>
      </w:r>
      <w:bookmarkEnd w:id="12"/>
      <w:bookmarkEnd w:id="13"/>
      <w:bookmarkEnd w:id="14"/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OLE_LINK1"/>
      <w:bookmarkStart w:id="16" w:name="OLE_LINK2"/>
      <w:bookmarkStart w:id="17" w:name="OLE_LINK3"/>
      <w:bookmarkEnd w:id="7"/>
      <w:bookmarkEnd w:id="8"/>
      <w:bookmarkEnd w:id="9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7D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14631,1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1231,8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680,5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758,8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1438,5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7D7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3610,4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3324,1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3587,0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bookmarkEnd w:id="15"/>
    <w:bookmarkEnd w:id="16"/>
    <w:bookmarkEnd w:id="17"/>
    <w:p w:rsidR="00CE61BA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</w:t>
      </w:r>
      <w:proofErr w:type="gramStart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bookmarkEnd w:id="10"/>
    <w:bookmarkEnd w:id="11"/>
    <w:p w:rsidR="006F2511" w:rsidRPr="00E93156" w:rsidRDefault="00CE61BA" w:rsidP="006F2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6F2511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82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6F2511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852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511" w:rsidRPr="00852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 «Развитие социальной сферы на территории сельского поселения Демшинский сельсовет»</w:t>
      </w:r>
      <w:r w:rsidR="006F2511" w:rsidRPr="0082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511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OLE_LINK15"/>
      <w:bookmarkStart w:id="19" w:name="OLE_LINK16"/>
      <w:bookmarkStart w:id="20" w:name="OLE_LINK19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9E7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10379,4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1066,5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951,3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1602,3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2157,5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9E7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1662,0</w:t>
      </w:r>
      <w:r w:rsidR="00380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6F2511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4B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6F2511" w:rsidRPr="00F5203C" w:rsidRDefault="00CE61BA" w:rsidP="009F2E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sub_323"/>
      <w:r>
        <w:rPr>
          <w:rFonts w:ascii="Times New Roman" w:hAnsi="Times New Roman" w:cs="Times New Roman"/>
          <w:b/>
          <w:sz w:val="28"/>
          <w:szCs w:val="28"/>
        </w:rPr>
        <w:t>4</w:t>
      </w:r>
      <w:r w:rsidR="006F2511" w:rsidRPr="0009711A">
        <w:rPr>
          <w:rFonts w:ascii="Times New Roman" w:hAnsi="Times New Roman" w:cs="Times New Roman"/>
          <w:b/>
          <w:sz w:val="28"/>
          <w:szCs w:val="28"/>
        </w:rPr>
        <w:t>.1</w:t>
      </w:r>
      <w:r w:rsidR="006F2511">
        <w:rPr>
          <w:rFonts w:ascii="Times New Roman" w:hAnsi="Times New Roman" w:cs="Times New Roman"/>
          <w:sz w:val="28"/>
          <w:szCs w:val="28"/>
        </w:rPr>
        <w:t xml:space="preserve"> </w:t>
      </w:r>
      <w:bookmarkEnd w:id="18"/>
      <w:bookmarkEnd w:id="19"/>
      <w:bookmarkEnd w:id="20"/>
      <w:bookmarkEnd w:id="21"/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9E7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10379,4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руб., в том числе по годам реализации: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1066,5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951,3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1602,3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DB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2157,5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9E7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1662,0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6F2511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4B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F61660" w:rsidRDefault="00127143" w:rsidP="00F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F61660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«</w:t>
      </w:r>
      <w:r w:rsidR="00F61660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человека и природной среды на территории сельского поселения Демшинский сельсовет»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«Прогнозируемый объем финансирования из бюджета сельского поселения составит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в том числе по годам реализации: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61660" w:rsidRPr="009F2E35" w:rsidRDefault="00F61660" w:rsidP="009F2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proofErr w:type="gramStart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E47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E35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Pr="006F0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61660" w:rsidRPr="009F2E35" w:rsidRDefault="00F61660" w:rsidP="009F2E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127143" w:rsidRPr="006F04F5" w:rsidRDefault="00F61660" w:rsidP="0012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127143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«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реализации  муниципальной политики на территории сельского поселения Демшинский сельсовет»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2" w:name="OLE_LINK69"/>
      <w:bookmarkStart w:id="23" w:name="OLE_LINK70"/>
      <w:bookmarkStart w:id="24" w:name="OLE_LINK71"/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OLE_LINK72"/>
      <w:bookmarkStart w:id="26" w:name="OLE_LINK73"/>
      <w:bookmarkStart w:id="27" w:name="OLE_LINK74"/>
      <w:bookmarkEnd w:id="22"/>
      <w:bookmarkEnd w:id="23"/>
      <w:bookmarkEnd w:id="24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«Прогнозируемый объем финансирования из бюджета сельского поселения составит –  </w:t>
      </w:r>
      <w:r w:rsidR="00ED3FD6">
        <w:rPr>
          <w:rFonts w:ascii="Times New Roman" w:eastAsia="Times New Roman" w:hAnsi="Times New Roman" w:cs="Times New Roman"/>
          <w:sz w:val="28"/>
          <w:szCs w:val="28"/>
          <w:lang w:eastAsia="ru-RU"/>
        </w:rPr>
        <w:t>1416,5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в том числе по годам реализации:</w:t>
      </w:r>
    </w:p>
    <w:bookmarkEnd w:id="25"/>
    <w:bookmarkEnd w:id="26"/>
    <w:bookmarkEnd w:id="27"/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65765C">
        <w:rPr>
          <w:rFonts w:ascii="Times New Roman" w:eastAsia="Times New Roman" w:hAnsi="Times New Roman" w:cs="Times New Roman"/>
          <w:sz w:val="28"/>
          <w:szCs w:val="28"/>
          <w:lang w:eastAsia="ru-RU"/>
        </w:rPr>
        <w:t>334,7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ED3FD6">
        <w:rPr>
          <w:rFonts w:ascii="Times New Roman" w:eastAsia="Times New Roman" w:hAnsi="Times New Roman" w:cs="Times New Roman"/>
          <w:sz w:val="28"/>
          <w:szCs w:val="28"/>
          <w:lang w:eastAsia="ru-RU"/>
        </w:rPr>
        <w:t>694,3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27143" w:rsidRPr="009F2E35" w:rsidRDefault="00127143" w:rsidP="009F2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proofErr w:type="gramStart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E47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</w:p>
    <w:p w:rsidR="00127143" w:rsidRPr="006F04F5" w:rsidRDefault="00F61660" w:rsidP="001271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E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7143" w:rsidRPr="009F2E3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ED3FD6">
        <w:rPr>
          <w:rFonts w:ascii="Times New Roman" w:eastAsia="Times New Roman" w:hAnsi="Times New Roman" w:cs="Times New Roman"/>
          <w:sz w:val="28"/>
          <w:szCs w:val="28"/>
          <w:lang w:eastAsia="ru-RU"/>
        </w:rPr>
        <w:t>1416,5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79F">
        <w:rPr>
          <w:rFonts w:ascii="Times New Roman" w:eastAsia="Times New Roman" w:hAnsi="Times New Roman" w:cs="Times New Roman"/>
          <w:sz w:val="28"/>
          <w:szCs w:val="28"/>
          <w:lang w:eastAsia="ru-RU"/>
        </w:rPr>
        <w:t>34,7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ED3FD6">
        <w:rPr>
          <w:rFonts w:ascii="Times New Roman" w:eastAsia="Times New Roman" w:hAnsi="Times New Roman" w:cs="Times New Roman"/>
          <w:sz w:val="28"/>
          <w:szCs w:val="28"/>
          <w:lang w:eastAsia="ru-RU"/>
        </w:rPr>
        <w:t>694,3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27143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</w:t>
      </w:r>
      <w:r w:rsidR="009F2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год и плановый период</w:t>
      </w:r>
    </w:p>
    <w:p w:rsidR="009F2E35" w:rsidRPr="006F04F5" w:rsidRDefault="009F2E35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09D3">
        <w:rPr>
          <w:rFonts w:cs="Times New Roman"/>
          <w:b/>
          <w:sz w:val="24"/>
          <w:szCs w:val="24"/>
        </w:rPr>
        <w:t>1</w:t>
      </w:r>
      <w:r w:rsidRPr="00591744">
        <w:rPr>
          <w:rFonts w:ascii="Times New Roman" w:hAnsi="Times New Roman" w:cs="Times New Roman"/>
          <w:b/>
          <w:sz w:val="28"/>
          <w:szCs w:val="28"/>
        </w:rPr>
        <w:t>. Повышение квалификации муниципальных служащих органов местного самоуправления сельского поселения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993"/>
      </w:tblGrid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3F0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3F0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3F0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3F0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3F0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3F0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3F0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3F0F59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3F0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3F0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3F0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3F0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3F0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3F0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3F0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3F0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3F0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3F0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3F0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3F0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3F0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3F0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3F0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3F0F59">
            <w:pPr>
              <w:tabs>
                <w:tab w:val="left" w:pos="33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F0F59" w:rsidRDefault="003F0F59" w:rsidP="00127143">
      <w:pPr>
        <w:suppressAutoHyphens/>
        <w:ind w:right="-171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7143" w:rsidRPr="00591744" w:rsidRDefault="00127143" w:rsidP="00127143">
      <w:pPr>
        <w:suppressAutoHyphens/>
        <w:ind w:right="-171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год, ежегодно утверждаемому нормативным правовым актом администрации Липецкой области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2. Приобретение информационных услуг с использованием информационно-правовых систем.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92"/>
        <w:gridCol w:w="851"/>
        <w:gridCol w:w="850"/>
        <w:gridCol w:w="851"/>
        <w:gridCol w:w="850"/>
        <w:gridCol w:w="851"/>
        <w:gridCol w:w="850"/>
      </w:tblGrid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61660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A3A27" w:rsidP="00FA3A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 20,5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A3A27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59" w:rsidRDefault="003F0F59" w:rsidP="009F2E35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7143" w:rsidRPr="00591744" w:rsidRDefault="00127143" w:rsidP="009F2E35">
      <w:pPr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приобретение информационных услуг с использованием информационно-правовых систем   на соответствующий год</w:t>
      </w:r>
      <w:proofErr w:type="gramStart"/>
      <w:r w:rsidRPr="005917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1744">
        <w:rPr>
          <w:rFonts w:ascii="Times New Roman" w:hAnsi="Times New Roman" w:cs="Times New Roman"/>
          <w:sz w:val="28"/>
          <w:szCs w:val="28"/>
        </w:rPr>
        <w:t xml:space="preserve"> ежегодно утверждаемому нормативным правовым актом администрации Липецкой области.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 xml:space="preserve">3. Приобретение услуг по сопровождению сетевого программного обеспечения по электронному ведению </w:t>
      </w:r>
      <w:proofErr w:type="spellStart"/>
      <w:r w:rsidRPr="00591744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591744">
        <w:rPr>
          <w:rFonts w:ascii="Times New Roman" w:hAnsi="Times New Roman" w:cs="Times New Roman"/>
          <w:b/>
          <w:sz w:val="28"/>
          <w:szCs w:val="28"/>
        </w:rPr>
        <w:t xml:space="preserve"> учета и АРМ «Муниципал»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1134"/>
      </w:tblGrid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61660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A3A27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A3A27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7143" w:rsidRPr="00591744" w:rsidRDefault="00127143" w:rsidP="00127143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учета на соответствующий год, ежегодно утверждаемому нормативным правовым актом администрации Липецкой области.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4.</w:t>
      </w:r>
      <w:r w:rsidRPr="005917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Организация доступа в сеть интернет (проведение оптоволокна)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92"/>
        <w:gridCol w:w="851"/>
        <w:gridCol w:w="850"/>
        <w:gridCol w:w="851"/>
        <w:gridCol w:w="850"/>
        <w:gridCol w:w="851"/>
        <w:gridCol w:w="850"/>
      </w:tblGrid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987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F0F59" w:rsidRDefault="003F0F59" w:rsidP="00127143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7143" w:rsidRPr="00591744" w:rsidRDefault="00127143" w:rsidP="00127143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на реализацию муниципальных программ по созданию условий для обеспечения жителей городских и сельских поселений области услугами связи в целях предоставления муниципальных  услуг в электронной </w:t>
      </w:r>
      <w:r w:rsidRPr="00591744">
        <w:rPr>
          <w:rFonts w:ascii="Times New Roman" w:hAnsi="Times New Roman" w:cs="Times New Roman"/>
          <w:sz w:val="28"/>
          <w:szCs w:val="28"/>
        </w:rPr>
        <w:lastRenderedPageBreak/>
        <w:t>форме на соответствующий год, ежегодно утверждаемому нормативным правовым актом администрации Липецкой области.</w:t>
      </w:r>
    </w:p>
    <w:p w:rsidR="006F04F5" w:rsidRDefault="006F04F5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изложить в новой редакции согласно  Приложения 1</w:t>
      </w:r>
      <w:proofErr w:type="gramStart"/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 изложить в новой редакции согласно  Приложения 2</w:t>
      </w:r>
      <w:proofErr w:type="gramStart"/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63209" w:rsidRPr="00F5203C" w:rsidSect="009F2E35">
          <w:footerReference w:type="even" r:id="rId10"/>
          <w:footerReference w:type="default" r:id="rId11"/>
          <w:pgSz w:w="11906" w:h="16838"/>
          <w:pgMar w:top="284" w:right="1134" w:bottom="851" w:left="1304" w:header="720" w:footer="510" w:gutter="0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Приложение 3 изложить в новой редакции согласно Приложения 3 ;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Сведения об индикаторах цели и показателях задач муниципальной программы «Устойчивое развитие территории сельского поселения Демшинский сельсовет   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6866"/>
        <w:gridCol w:w="106"/>
        <w:gridCol w:w="605"/>
        <w:gridCol w:w="123"/>
        <w:gridCol w:w="790"/>
        <w:gridCol w:w="787"/>
        <w:gridCol w:w="144"/>
        <w:gridCol w:w="643"/>
        <w:gridCol w:w="787"/>
        <w:gridCol w:w="784"/>
        <w:gridCol w:w="790"/>
        <w:gridCol w:w="793"/>
        <w:gridCol w:w="816"/>
      </w:tblGrid>
      <w:tr w:rsidR="002347FB" w:rsidRPr="002347FB" w:rsidTr="00910468">
        <w:trPr>
          <w:trHeight w:val="20"/>
        </w:trPr>
        <w:tc>
          <w:tcPr>
            <w:tcW w:w="220" w:type="pct"/>
            <w:vMerge w:val="restar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5" w:type="pct"/>
            <w:gridSpan w:val="2"/>
            <w:vMerge w:val="restar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48" w:type="pct"/>
            <w:gridSpan w:val="2"/>
            <w:vMerge w:val="restar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8" w:type="pct"/>
            <w:gridSpan w:val="9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  <w:vMerge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  <w:vMerge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vMerge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proofErr w:type="gramStart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Сбалансированное, комплексное развитие сельского поселения Демшинский  сельсовет Добринского муниципального района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платы, 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жилья, кв. м.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      Обеспечение жителей качественной инфраструктурой и услугами благоустройства.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 Доля протяженности освещенных частей улиц, проездов в их общей протяженности.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3. Задачи 1 Обеспеченность населения централизованным водоснабжением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4. Задачи 1 Объем внебюджетных источников,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привлеченных на благоустройство, из расчета на 1 жителя поселения. 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руб./чел.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0,01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муниципальной программы Создание условий для развития человеческого потенциала.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2 задачи 2. Доля населения, участвующего в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3 задачи 2 Количество экземпляров новых поступлений в библиотечный фонд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tabs>
                <w:tab w:val="left" w:pos="12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Задача 3 Повышение </w:t>
            </w:r>
            <w:proofErr w:type="gramStart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эффективности  деятельности органов  местного самоуправления сельского поселения</w:t>
            </w:r>
            <w:proofErr w:type="gramEnd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4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1 Обеспечение населения качественной, развитой инфраструктурой и повышение уровня благоустройства  территории сельского поселения Демшинский  сельсовет.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1 подпрограммы 1 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Капитальный ремонт и ремонт автодорог </w:t>
            </w:r>
            <w:r w:rsidR="00436ED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сельского поселения Демшинский сельсовет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268" w:type="pct"/>
          </w:tcPr>
          <w:p w:rsidR="002347FB" w:rsidRPr="00372892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268" w:type="pct"/>
            <w:gridSpan w:val="2"/>
          </w:tcPr>
          <w:p w:rsidR="002347FB" w:rsidRPr="00372892" w:rsidRDefault="00436EDC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68" w:type="pct"/>
          </w:tcPr>
          <w:p w:rsidR="002347FB" w:rsidRPr="00372892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372892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372892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372892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372892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Подпрограммы 1Протяженность  построенных (отремонтированных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водопроводных сетей.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 подпрограммы 1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36EDC">
              <w:rPr>
                <w:rFonts w:ascii="Times New Roman" w:hAnsi="Times New Roman" w:cs="Times New Roman"/>
                <w:sz w:val="24"/>
                <w:szCs w:val="24"/>
              </w:rPr>
              <w:t>Текущие расходы на ремонт, содержание и реконструкцию водопроводных сетей, артезианских скважин, водопроводных башен»</w:t>
            </w:r>
          </w:p>
        </w:tc>
        <w:tc>
          <w:tcPr>
            <w:tcW w:w="206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436EDC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 Обеспечение проведения  мероприятий по благоустройству территории  поселения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1</w:t>
            </w:r>
            <w:r w:rsidRPr="002347FB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Текущие расходы на содержание, реконструкцию и поддержание в рабочем состоянии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системы уличного освещения сельского поселения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268" w:type="pct"/>
          </w:tcPr>
          <w:p w:rsidR="002347FB" w:rsidRPr="002347FB" w:rsidRDefault="00901E84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267" w:type="pct"/>
          </w:tcPr>
          <w:p w:rsidR="002347FB" w:rsidRPr="002347FB" w:rsidRDefault="0012714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DB07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69" w:type="pct"/>
          </w:tcPr>
          <w:p w:rsidR="002347FB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70" w:type="pct"/>
          </w:tcPr>
          <w:p w:rsidR="002347FB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78" w:type="pct"/>
          </w:tcPr>
          <w:p w:rsidR="002347FB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1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«Прочие мероприятия по благоустройству сельского поселения»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268" w:type="pct"/>
          </w:tcPr>
          <w:p w:rsidR="002347FB" w:rsidRPr="002347FB" w:rsidRDefault="00EB3F6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="00F6166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67" w:type="pct"/>
          </w:tcPr>
          <w:p w:rsidR="002347FB" w:rsidRPr="002347FB" w:rsidRDefault="00DB079F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1135,9</w:t>
            </w:r>
          </w:p>
        </w:tc>
        <w:tc>
          <w:tcPr>
            <w:tcW w:w="269" w:type="pct"/>
          </w:tcPr>
          <w:p w:rsidR="002347FB" w:rsidRPr="002347FB" w:rsidRDefault="003E536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3026,1</w:t>
            </w:r>
          </w:p>
        </w:tc>
        <w:tc>
          <w:tcPr>
            <w:tcW w:w="270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3107,8</w:t>
            </w:r>
          </w:p>
        </w:tc>
        <w:tc>
          <w:tcPr>
            <w:tcW w:w="278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3370,7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 сельсовет.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Задача 1 Подпрограммы 2 Приобщение жителей  поселения к регулярным занятиям физической культурой и спортом.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1 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8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" w:type="pct"/>
            <w:gridSpan w:val="2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268" w:type="pct"/>
          </w:tcPr>
          <w:p w:rsidR="002347FB" w:rsidRPr="002347FB" w:rsidRDefault="00901E84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267" w:type="pct"/>
          </w:tcPr>
          <w:p w:rsidR="002347FB" w:rsidRPr="002347FB" w:rsidRDefault="00DB079F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269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0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8" w:type="pct"/>
          </w:tcPr>
          <w:p w:rsidR="002347FB" w:rsidRPr="002347FB" w:rsidRDefault="00F6166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2 подпрограммы 2 Количество мероприятий, проводимых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культурно-досуговыми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7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2  «</w:t>
            </w:r>
            <w:r w:rsid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A301D9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  <w:tc>
          <w:tcPr>
            <w:tcW w:w="317" w:type="pct"/>
            <w:gridSpan w:val="2"/>
          </w:tcPr>
          <w:p w:rsidR="002347FB" w:rsidRPr="00A301D9" w:rsidRDefault="00A301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219" w:type="pct"/>
          </w:tcPr>
          <w:p w:rsidR="002347FB" w:rsidRPr="00A301D9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  <w:tc>
          <w:tcPr>
            <w:tcW w:w="268" w:type="pct"/>
          </w:tcPr>
          <w:p w:rsidR="002347FB" w:rsidRPr="00A301D9" w:rsidRDefault="00901E84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1565,0</w:t>
            </w:r>
          </w:p>
        </w:tc>
        <w:tc>
          <w:tcPr>
            <w:tcW w:w="267" w:type="pct"/>
          </w:tcPr>
          <w:p w:rsidR="002347FB" w:rsidRPr="00A301D9" w:rsidRDefault="00DB079F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2157,5</w:t>
            </w:r>
          </w:p>
        </w:tc>
        <w:tc>
          <w:tcPr>
            <w:tcW w:w="269" w:type="pct"/>
          </w:tcPr>
          <w:p w:rsidR="002347FB" w:rsidRPr="00A301D9" w:rsidRDefault="003E536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1612,0</w:t>
            </w:r>
          </w:p>
        </w:tc>
        <w:tc>
          <w:tcPr>
            <w:tcW w:w="270" w:type="pct"/>
          </w:tcPr>
          <w:p w:rsidR="002347FB" w:rsidRPr="00A301D9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1419,9</w:t>
            </w:r>
          </w:p>
        </w:tc>
        <w:tc>
          <w:tcPr>
            <w:tcW w:w="278" w:type="pct"/>
          </w:tcPr>
          <w:p w:rsidR="002347FB" w:rsidRPr="00A301D9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1419,9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3 Подпрограммы 2  Обеспечение доступности для населения информационных ресурсов через библиотечное обслуживание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3 подпрограммы 1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посещений муниципальных  библиотек на 1000  человек населения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68" w:type="pct"/>
            <w:gridSpan w:val="2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DD3BD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3 Обеспечение безопасности  человека и природной среды на территории сельского поселения Демшинский сельсовет.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Задача 1 Подпрограммы 3 Предотвращение чрезвычайных ситуаций,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защиты населения  сельского поселения  Демшинский сельсовет от чрезвычайных ситуаций природного и техногенного характера.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жизнедеятельности, %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1 подпрограммы 3</w:t>
            </w:r>
          </w:p>
          <w:p w:rsidR="002347FB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сельском поселении»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269" w:type="pct"/>
          </w:tcPr>
          <w:p w:rsidR="002347FB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68" w:type="pct"/>
          </w:tcPr>
          <w:p w:rsidR="002347FB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2347FB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7BA1" w:rsidRPr="002347FB" w:rsidTr="00910468">
        <w:trPr>
          <w:trHeight w:val="20"/>
        </w:trPr>
        <w:tc>
          <w:tcPr>
            <w:tcW w:w="220" w:type="pct"/>
          </w:tcPr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AB7BA1" w:rsidRPr="002347FB" w:rsidRDefault="00AB7BA1" w:rsidP="00987B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подпрограммы 3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971F5">
              <w:rPr>
                <w:rFonts w:ascii="Times New Roman" w:hAnsi="Times New Roman"/>
                <w:sz w:val="24"/>
                <w:szCs w:val="24"/>
              </w:rPr>
              <w:t>«Обеспечение первичных мер и  условий для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AB7BA1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</w:tcPr>
          <w:p w:rsidR="00AB7BA1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gridSpan w:val="2"/>
          </w:tcPr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AB7BA1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AB7BA1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AB7BA1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AB7BA1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987B90">
            <w:pPr>
              <w:tabs>
                <w:tab w:val="left" w:pos="2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Задача  1. Подпрограммы 1 «Повышение эффективности и результативности деятельности органов местного самоуправления»</w:t>
            </w:r>
          </w:p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98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765E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Подпрограммы 4 «Мероприятия направленные на организацию </w:t>
            </w:r>
            <w:proofErr w:type="gramStart"/>
            <w:r w:rsidRPr="00F765EF">
              <w:rPr>
                <w:rFonts w:ascii="Times New Roman" w:hAnsi="Times New Roman"/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  <w:r w:rsidRPr="00F765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220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AB7BA1" w:rsidP="0098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 </w:t>
            </w:r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69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8" w:type="pct"/>
          </w:tcPr>
          <w:p w:rsidR="002347FB" w:rsidRPr="002347FB" w:rsidRDefault="002347F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68" w:type="pct"/>
          </w:tcPr>
          <w:p w:rsidR="002347FB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67" w:type="pct"/>
          </w:tcPr>
          <w:p w:rsidR="002347FB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69" w:type="pct"/>
          </w:tcPr>
          <w:p w:rsidR="002347FB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70" w:type="pct"/>
          </w:tcPr>
          <w:p w:rsidR="002347FB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78" w:type="pct"/>
          </w:tcPr>
          <w:p w:rsidR="002347FB" w:rsidRPr="002347FB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AB7BA1" w:rsidRPr="002347FB" w:rsidTr="00910468">
        <w:trPr>
          <w:trHeight w:val="20"/>
        </w:trPr>
        <w:tc>
          <w:tcPr>
            <w:tcW w:w="220" w:type="pct"/>
          </w:tcPr>
          <w:p w:rsidR="00AB7BA1" w:rsidRPr="002347FB" w:rsidRDefault="00AB7BA1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AB7BA1" w:rsidRPr="00B971F5" w:rsidRDefault="00AB7BA1" w:rsidP="0098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 xml:space="preserve"> Подпрограммы 4 «Ежегодные членские взносы в ассоциацию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>Совета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AB7BA1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AB7BA1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AB7BA1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AB7BA1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AB7BA1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AB7BA1" w:rsidRPr="002347FB" w:rsidRDefault="001951FC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" w:type="pct"/>
          </w:tcPr>
          <w:p w:rsidR="00AB7BA1" w:rsidRDefault="000E7FA9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DC7D7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</w:tcPr>
          <w:p w:rsidR="00AB7BA1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</w:t>
            </w:r>
            <w:r w:rsidR="00493D4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</w:tcPr>
          <w:p w:rsidR="00AB7BA1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</w:t>
            </w:r>
            <w:r w:rsidR="00493D4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CB8" w:rsidRPr="002347FB" w:rsidTr="00910468">
        <w:trPr>
          <w:trHeight w:val="20"/>
        </w:trPr>
        <w:tc>
          <w:tcPr>
            <w:tcW w:w="220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E25CB8" w:rsidRPr="002347FB" w:rsidRDefault="00D25A0B" w:rsidP="00987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5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248" w:type="pct"/>
            <w:gridSpan w:val="2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E25CB8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68" w:type="pct"/>
          </w:tcPr>
          <w:p w:rsidR="00E25CB8" w:rsidRPr="002347FB" w:rsidRDefault="00D25A0B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68" w:type="pct"/>
            <w:gridSpan w:val="2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08,2</w:t>
            </w:r>
          </w:p>
        </w:tc>
        <w:tc>
          <w:tcPr>
            <w:tcW w:w="268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E25CB8" w:rsidRPr="002347FB" w:rsidRDefault="00E25CB8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69F3" w:rsidRPr="002347FB" w:rsidTr="00910468">
        <w:trPr>
          <w:trHeight w:val="20"/>
        </w:trPr>
        <w:tc>
          <w:tcPr>
            <w:tcW w:w="22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B24892" w:rsidRDefault="009B69F3" w:rsidP="00987B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6 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267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269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270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278" w:type="pct"/>
          </w:tcPr>
          <w:p w:rsidR="009B69F3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9B69F3" w:rsidRPr="002347FB" w:rsidTr="00910468">
        <w:trPr>
          <w:trHeight w:val="20"/>
        </w:trPr>
        <w:tc>
          <w:tcPr>
            <w:tcW w:w="22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Задача 2. «Создание основополагающего документа территориального планирования поселения Демшинский сельсовет  в целях формирования благоприятной среды жизнедеятельности населения». </w:t>
            </w:r>
          </w:p>
        </w:tc>
      </w:tr>
      <w:tr w:rsidR="009B69F3" w:rsidRPr="002347FB" w:rsidTr="00910468">
        <w:trPr>
          <w:trHeight w:val="20"/>
        </w:trPr>
        <w:tc>
          <w:tcPr>
            <w:tcW w:w="22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Наличие генерального плана застройки, ед.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9F3" w:rsidRPr="002347FB" w:rsidTr="00910468">
        <w:trPr>
          <w:trHeight w:val="20"/>
        </w:trPr>
        <w:tc>
          <w:tcPr>
            <w:tcW w:w="22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2347FB" w:rsidRDefault="009B69F3" w:rsidP="00987B9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4 «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68" w:type="pct"/>
            <w:gridSpan w:val="2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9B69F3" w:rsidRPr="002347FB" w:rsidRDefault="009B69F3" w:rsidP="0098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E7FA9" w:rsidRDefault="000E7FA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>,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 «Устойчивое развитие территории сельского поселения Демшинский сельсовет на 2014-2020 годы» за счет средств бюджета сельского поселения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713"/>
        <w:gridCol w:w="618"/>
        <w:gridCol w:w="800"/>
        <w:gridCol w:w="1275"/>
        <w:gridCol w:w="992"/>
        <w:gridCol w:w="993"/>
        <w:gridCol w:w="846"/>
        <w:gridCol w:w="855"/>
        <w:gridCol w:w="850"/>
        <w:gridCol w:w="851"/>
        <w:gridCol w:w="850"/>
        <w:gridCol w:w="851"/>
      </w:tblGrid>
      <w:tr w:rsidR="002347FB" w:rsidRPr="002347FB" w:rsidTr="00910468">
        <w:trPr>
          <w:trHeight w:val="20"/>
        </w:trPr>
        <w:tc>
          <w:tcPr>
            <w:tcW w:w="674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693" w:type="dxa"/>
            <w:gridSpan w:val="3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88" w:type="dxa"/>
            <w:gridSpan w:val="8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347FB" w:rsidRPr="002347FB" w:rsidTr="00910468">
        <w:trPr>
          <w:trHeight w:val="20"/>
        </w:trPr>
        <w:tc>
          <w:tcPr>
            <w:tcW w:w="674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0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46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347FB" w:rsidRPr="002347FB" w:rsidTr="00910468">
        <w:trPr>
          <w:trHeight w:val="20"/>
        </w:trPr>
        <w:tc>
          <w:tcPr>
            <w:tcW w:w="674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47FB" w:rsidRPr="002347FB" w:rsidTr="00910468">
        <w:trPr>
          <w:trHeight w:val="20"/>
        </w:trPr>
        <w:tc>
          <w:tcPr>
            <w:tcW w:w="674" w:type="dxa"/>
            <w:vMerge w:val="restart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 w:val="restart"/>
          </w:tcPr>
          <w:p w:rsidR="00DB517F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«Устойчивое развитие территории сельского поселения Демшинский сельсовет  на 2014-2020 годы»</w:t>
            </w:r>
          </w:p>
        </w:tc>
        <w:tc>
          <w:tcPr>
            <w:tcW w:w="618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674" w:type="dxa"/>
            <w:vMerge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249EA" w:rsidRPr="00DB517F" w:rsidRDefault="00845729" w:rsidP="003A79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26433,0</w:t>
            </w:r>
          </w:p>
        </w:tc>
        <w:tc>
          <w:tcPr>
            <w:tcW w:w="993" w:type="dxa"/>
          </w:tcPr>
          <w:p w:rsidR="002347FB" w:rsidRPr="00DB517F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517F">
              <w:rPr>
                <w:rFonts w:ascii="Times New Roman" w:hAnsi="Times New Roman" w:cs="Times New Roman"/>
                <w:b/>
              </w:rPr>
              <w:t>2450,4</w:t>
            </w:r>
          </w:p>
        </w:tc>
        <w:tc>
          <w:tcPr>
            <w:tcW w:w="846" w:type="dxa"/>
          </w:tcPr>
          <w:p w:rsidR="002347FB" w:rsidRPr="00DB517F" w:rsidRDefault="0021796C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1746,</w:t>
            </w:r>
            <w:r w:rsidR="00AA03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5" w:type="dxa"/>
          </w:tcPr>
          <w:p w:rsidR="002347FB" w:rsidRPr="00DB517F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0F3A28">
              <w:rPr>
                <w:rFonts w:ascii="Times New Roman" w:hAnsi="Times New Roman" w:cs="Times New Roman"/>
                <w:b/>
              </w:rPr>
              <w:t>0</w:t>
            </w:r>
            <w:r w:rsidR="003128C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2347FB" w:rsidRPr="00DB517F" w:rsidRDefault="00CB1CD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3930,7</w:t>
            </w:r>
          </w:p>
        </w:tc>
        <w:tc>
          <w:tcPr>
            <w:tcW w:w="851" w:type="dxa"/>
          </w:tcPr>
          <w:p w:rsidR="002347FB" w:rsidRPr="00DB517F" w:rsidRDefault="00845729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5967,7</w:t>
            </w:r>
          </w:p>
        </w:tc>
        <w:tc>
          <w:tcPr>
            <w:tcW w:w="850" w:type="dxa"/>
          </w:tcPr>
          <w:p w:rsidR="002347FB" w:rsidRPr="00DB517F" w:rsidRDefault="00777463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4833,</w:t>
            </w:r>
            <w:r w:rsidR="000F3A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2347FB" w:rsidRPr="00DB517F" w:rsidRDefault="00777463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5096,</w:t>
            </w:r>
            <w:r w:rsidR="000F3A2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47FB" w:rsidRPr="002347FB" w:rsidTr="00910468">
        <w:trPr>
          <w:trHeight w:val="20"/>
        </w:trPr>
        <w:tc>
          <w:tcPr>
            <w:tcW w:w="674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="00DB51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сельсовет»</w:t>
            </w:r>
          </w:p>
        </w:tc>
        <w:tc>
          <w:tcPr>
            <w:tcW w:w="618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47FB" w:rsidRPr="002347FB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56C" w:rsidRPr="00BD7910" w:rsidRDefault="003A7967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14631,1</w:t>
            </w:r>
          </w:p>
        </w:tc>
        <w:tc>
          <w:tcPr>
            <w:tcW w:w="993" w:type="dxa"/>
          </w:tcPr>
          <w:p w:rsidR="002347FB" w:rsidRPr="00BD7910" w:rsidRDefault="002347F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1231,8</w:t>
            </w:r>
          </w:p>
        </w:tc>
        <w:tc>
          <w:tcPr>
            <w:tcW w:w="846" w:type="dxa"/>
          </w:tcPr>
          <w:p w:rsidR="002347FB" w:rsidRPr="00BD7910" w:rsidRDefault="0021796C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680,5</w:t>
            </w:r>
          </w:p>
        </w:tc>
        <w:tc>
          <w:tcPr>
            <w:tcW w:w="855" w:type="dxa"/>
          </w:tcPr>
          <w:p w:rsidR="002347FB" w:rsidRPr="00BD7910" w:rsidRDefault="00E85B67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73519">
              <w:rPr>
                <w:rFonts w:ascii="Times New Roman" w:hAnsi="Times New Roman" w:cs="Times New Roman"/>
                <w:b/>
              </w:rPr>
              <w:t>5</w:t>
            </w:r>
            <w:r w:rsidR="00265BF0">
              <w:rPr>
                <w:rFonts w:ascii="Times New Roman" w:hAnsi="Times New Roman" w:cs="Times New Roman"/>
                <w:b/>
              </w:rPr>
              <w:t>8,8</w:t>
            </w:r>
          </w:p>
          <w:p w:rsidR="00AE356C" w:rsidRPr="00BD7910" w:rsidRDefault="00AE356C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347FB" w:rsidRPr="00BD7910" w:rsidRDefault="00CB1CD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1438,5</w:t>
            </w:r>
          </w:p>
        </w:tc>
        <w:tc>
          <w:tcPr>
            <w:tcW w:w="851" w:type="dxa"/>
          </w:tcPr>
          <w:p w:rsidR="002347FB" w:rsidRPr="00BD7910" w:rsidRDefault="00D352D3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3610,4</w:t>
            </w:r>
          </w:p>
        </w:tc>
        <w:tc>
          <w:tcPr>
            <w:tcW w:w="850" w:type="dxa"/>
          </w:tcPr>
          <w:p w:rsidR="002347FB" w:rsidRPr="00BD7910" w:rsidRDefault="0027255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3324,1</w:t>
            </w:r>
          </w:p>
        </w:tc>
        <w:tc>
          <w:tcPr>
            <w:tcW w:w="851" w:type="dxa"/>
          </w:tcPr>
          <w:p w:rsidR="002347FB" w:rsidRPr="00BD7910" w:rsidRDefault="0027255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3587,0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OLE_LINK50"/>
            <w:bookmarkStart w:id="29" w:name="OLE_LINK51"/>
            <w:bookmarkStart w:id="30" w:name="OLE_LINK52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 </w:t>
            </w:r>
            <w:bookmarkEnd w:id="28"/>
            <w:bookmarkEnd w:id="29"/>
            <w:bookmarkEnd w:id="30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0373">
              <w:rPr>
                <w:rFonts w:ascii="Times New Roman" w:hAnsi="Times New Roman" w:cs="Times New Roman"/>
                <w:sz w:val="24"/>
                <w:szCs w:val="24"/>
              </w:rPr>
              <w:t>Содержание автодорог местного значения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Демшинский сельсовет»</w:t>
            </w:r>
          </w:p>
        </w:tc>
        <w:tc>
          <w:tcPr>
            <w:tcW w:w="618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275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4C3D66" w:rsidRDefault="00143F5F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1173,5</w:t>
            </w:r>
          </w:p>
        </w:tc>
        <w:tc>
          <w:tcPr>
            <w:tcW w:w="993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599,3</w:t>
            </w:r>
          </w:p>
        </w:tc>
        <w:tc>
          <w:tcPr>
            <w:tcW w:w="846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155,0</w:t>
            </w:r>
          </w:p>
        </w:tc>
        <w:tc>
          <w:tcPr>
            <w:tcW w:w="855" w:type="dxa"/>
          </w:tcPr>
          <w:p w:rsidR="00BD7910" w:rsidRPr="004C3D66" w:rsidRDefault="00F2371E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64,2</w:t>
            </w:r>
          </w:p>
        </w:tc>
        <w:tc>
          <w:tcPr>
            <w:tcW w:w="85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BD7910" w:rsidRPr="004C3D66" w:rsidRDefault="00143F5F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355,0</w:t>
            </w:r>
          </w:p>
        </w:tc>
        <w:tc>
          <w:tcPr>
            <w:tcW w:w="85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BD7910" w:rsidRPr="004C3D66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BD7910" w:rsidRPr="00AA0373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OLE_LINK42"/>
            <w:bookmarkStart w:id="32" w:name="OLE_LINK43"/>
            <w:bookmarkStart w:id="33" w:name="OLE_LINK44"/>
            <w:r w:rsidRPr="00AA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73" w:rsidRPr="00AA03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и текущий ремонт дорог </w:t>
            </w:r>
            <w:bookmarkEnd w:id="31"/>
            <w:bookmarkEnd w:id="32"/>
            <w:bookmarkEnd w:id="33"/>
          </w:p>
        </w:tc>
        <w:tc>
          <w:tcPr>
            <w:tcW w:w="618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</w:tcPr>
          <w:p w:rsidR="0054683B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0139999</w:t>
            </w:r>
          </w:p>
          <w:p w:rsidR="00BD7910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0112013</w:t>
            </w:r>
          </w:p>
          <w:p w:rsidR="00782B3C" w:rsidRDefault="00782B3C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C">
              <w:rPr>
                <w:rFonts w:ascii="Times New Roman" w:hAnsi="Times New Roman" w:cs="Times New Roman"/>
                <w:sz w:val="20"/>
                <w:szCs w:val="20"/>
              </w:rPr>
              <w:t>0110120130</w:t>
            </w:r>
          </w:p>
          <w:p w:rsidR="0027255D" w:rsidRPr="00782B3C" w:rsidRDefault="0027255D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0110141100</w:t>
            </w:r>
          </w:p>
        </w:tc>
        <w:tc>
          <w:tcPr>
            <w:tcW w:w="992" w:type="dxa"/>
          </w:tcPr>
          <w:p w:rsidR="00BD7910" w:rsidRPr="004C3D66" w:rsidRDefault="000F3A2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1173,5</w:t>
            </w:r>
          </w:p>
        </w:tc>
        <w:tc>
          <w:tcPr>
            <w:tcW w:w="993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846" w:type="dxa"/>
          </w:tcPr>
          <w:p w:rsidR="005A32C5" w:rsidRDefault="005A32C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5" w:type="dxa"/>
          </w:tcPr>
          <w:p w:rsidR="00BD7910" w:rsidRPr="00BD7910" w:rsidRDefault="00F2371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43F5F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  <w:p w:rsidR="00143F5F" w:rsidRPr="00143F5F" w:rsidRDefault="00143F5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F5F" w:rsidRPr="00143F5F" w:rsidRDefault="00143F5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1B47E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«Текущие расходы на ремонт, содержание и реконструкцию водопроводных сетей,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артезианских скважин, водопроводных башен»</w:t>
            </w:r>
          </w:p>
        </w:tc>
        <w:tc>
          <w:tcPr>
            <w:tcW w:w="618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83B" w:rsidRPr="004C3D66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lastRenderedPageBreak/>
              <w:t>86,2</w:t>
            </w:r>
          </w:p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86,2</w:t>
            </w:r>
          </w:p>
        </w:tc>
        <w:tc>
          <w:tcPr>
            <w:tcW w:w="846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713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глубинн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8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2347FB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3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46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13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618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2347FB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46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</w:tcPr>
          <w:p w:rsidR="00BD7910" w:rsidRPr="00A324E2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618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83B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4C3D66" w:rsidRDefault="007751F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1</w:t>
            </w:r>
            <w:r w:rsidR="00CB1CD0" w:rsidRPr="004C3D66">
              <w:rPr>
                <w:rFonts w:ascii="Times New Roman" w:hAnsi="Times New Roman" w:cs="Times New Roman"/>
                <w:b/>
              </w:rPr>
              <w:t>559,1</w:t>
            </w:r>
          </w:p>
        </w:tc>
        <w:tc>
          <w:tcPr>
            <w:tcW w:w="993" w:type="dxa"/>
          </w:tcPr>
          <w:p w:rsidR="00BD7910" w:rsidRPr="004C3D66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229,</w:t>
            </w:r>
            <w:r w:rsidR="0021796C" w:rsidRPr="004C3D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6" w:type="dxa"/>
          </w:tcPr>
          <w:p w:rsidR="00BD7910" w:rsidRPr="004C3D66" w:rsidRDefault="00B049BE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172,1</w:t>
            </w:r>
          </w:p>
        </w:tc>
        <w:tc>
          <w:tcPr>
            <w:tcW w:w="855" w:type="dxa"/>
          </w:tcPr>
          <w:p w:rsidR="00631665" w:rsidRPr="004C3D66" w:rsidRDefault="008155E1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20</w:t>
            </w:r>
            <w:r w:rsidR="00AE2694" w:rsidRPr="004C3D66">
              <w:rPr>
                <w:rFonts w:ascii="Times New Roman" w:hAnsi="Times New Roman" w:cs="Times New Roman"/>
                <w:b/>
              </w:rPr>
              <w:t>6,30</w:t>
            </w:r>
          </w:p>
        </w:tc>
        <w:tc>
          <w:tcPr>
            <w:tcW w:w="850" w:type="dxa"/>
          </w:tcPr>
          <w:p w:rsidR="00BD7910" w:rsidRPr="004C3D66" w:rsidRDefault="007751F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</w:t>
            </w:r>
            <w:r w:rsidR="00CB1CD0" w:rsidRPr="004C3D66">
              <w:rPr>
                <w:rFonts w:ascii="Times New Roman" w:hAnsi="Times New Roman" w:cs="Times New Roman"/>
                <w:b/>
              </w:rPr>
              <w:t>02,6</w:t>
            </w:r>
          </w:p>
        </w:tc>
        <w:tc>
          <w:tcPr>
            <w:tcW w:w="851" w:type="dxa"/>
          </w:tcPr>
          <w:p w:rsidR="00BD7910" w:rsidRPr="004C3D66" w:rsidRDefault="003910AF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216,3</w:t>
            </w:r>
          </w:p>
        </w:tc>
        <w:tc>
          <w:tcPr>
            <w:tcW w:w="850" w:type="dxa"/>
          </w:tcPr>
          <w:p w:rsidR="00BD7910" w:rsidRPr="004C3D66" w:rsidRDefault="003910AF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216,3</w:t>
            </w:r>
          </w:p>
        </w:tc>
        <w:tc>
          <w:tcPr>
            <w:tcW w:w="851" w:type="dxa"/>
          </w:tcPr>
          <w:p w:rsidR="00BD7910" w:rsidRPr="004C3D66" w:rsidRDefault="003910AF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216,3</w:t>
            </w:r>
          </w:p>
        </w:tc>
      </w:tr>
      <w:tr w:rsidR="00BD7910" w:rsidRPr="002347FB" w:rsidTr="00910468">
        <w:trPr>
          <w:trHeight w:val="20"/>
        </w:trPr>
        <w:tc>
          <w:tcPr>
            <w:tcW w:w="674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3" w:type="dxa"/>
          </w:tcPr>
          <w:p w:rsidR="00DC7D7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70" w:rsidRDefault="00DC7D7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6B" w:rsidRP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54683B" w:rsidRPr="00042360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0172001</w:t>
            </w:r>
          </w:p>
          <w:p w:rsidR="0054683B" w:rsidRPr="00042360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0112001</w:t>
            </w:r>
          </w:p>
          <w:p w:rsidR="005B0840" w:rsidRDefault="0054683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0110320010</w:t>
            </w:r>
          </w:p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Pr="005B0840" w:rsidRDefault="00BD7910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7910" w:rsidRPr="004C3D66" w:rsidRDefault="004074C7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993" w:type="dxa"/>
          </w:tcPr>
          <w:p w:rsidR="00BD7910" w:rsidRPr="00BD791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229,</w:t>
            </w:r>
            <w:r w:rsidR="00217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5A32C5" w:rsidRDefault="005A32C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910" w:rsidRPr="00BD7910" w:rsidRDefault="00B049B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855" w:type="dxa"/>
          </w:tcPr>
          <w:p w:rsidR="00BD7910" w:rsidRPr="00BD7910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850" w:type="dxa"/>
          </w:tcPr>
          <w:p w:rsidR="00BD7910" w:rsidRPr="00BD7910" w:rsidRDefault="00CB1CD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302,6</w:t>
            </w:r>
          </w:p>
        </w:tc>
        <w:tc>
          <w:tcPr>
            <w:tcW w:w="851" w:type="dxa"/>
          </w:tcPr>
          <w:p w:rsidR="005B0840" w:rsidRP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840" w:rsidRP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840" w:rsidRDefault="002A650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  <w:p w:rsidR="00BD7910" w:rsidRPr="005B0840" w:rsidRDefault="00BD791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7910" w:rsidRPr="00BD7910" w:rsidRDefault="003910A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BD7910" w:rsidRPr="00BD7910" w:rsidRDefault="003910A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</w:tr>
      <w:tr w:rsidR="005B0840" w:rsidRPr="002347FB" w:rsidTr="00910468">
        <w:trPr>
          <w:trHeight w:val="20"/>
        </w:trPr>
        <w:tc>
          <w:tcPr>
            <w:tcW w:w="674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13" w:type="dxa"/>
          </w:tcPr>
          <w:p w:rsidR="005B0840" w:rsidRPr="008155E1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уличное освещение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бюджетом)</w:t>
            </w:r>
          </w:p>
        </w:tc>
        <w:tc>
          <w:tcPr>
            <w:tcW w:w="618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01103S</w:t>
            </w:r>
            <w:r w:rsidRPr="005B0840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992" w:type="dxa"/>
          </w:tcPr>
          <w:p w:rsidR="005B0840" w:rsidRPr="004C3D66" w:rsidRDefault="004074C7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993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5B0840" w:rsidRP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B0840" w:rsidRDefault="002A650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850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B0840" w:rsidRDefault="005B084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6EF3" w:rsidRPr="002347FB" w:rsidTr="00910468">
        <w:trPr>
          <w:trHeight w:val="20"/>
        </w:trPr>
        <w:tc>
          <w:tcPr>
            <w:tcW w:w="674" w:type="dxa"/>
          </w:tcPr>
          <w:p w:rsidR="00A36EF3" w:rsidRDefault="00A36EF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A36EF3" w:rsidRPr="008155E1" w:rsidRDefault="008155E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уличных светильников на условиях </w:t>
            </w:r>
            <w:proofErr w:type="spellStart"/>
            <w:r w:rsidRPr="008155E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155E1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A36EF3" w:rsidRPr="002347FB" w:rsidRDefault="008155E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A36EF3" w:rsidRPr="002347FB" w:rsidRDefault="008155E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A36EF3" w:rsidRPr="008155E1" w:rsidRDefault="008155E1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A36EF3" w:rsidRPr="004C3D66" w:rsidRDefault="003910A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3" w:type="dxa"/>
          </w:tcPr>
          <w:p w:rsidR="00A36EF3" w:rsidRPr="00BD7910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A36EF3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A36EF3" w:rsidRPr="008155E1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850" w:type="dxa"/>
          </w:tcPr>
          <w:p w:rsidR="00A36EF3" w:rsidRPr="00BD7910" w:rsidRDefault="003910AF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36EF3" w:rsidRPr="00BD7910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36EF3" w:rsidRPr="00BD7910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36EF3" w:rsidRPr="00BD7910" w:rsidRDefault="008155E1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39C3" w:rsidRPr="002347FB" w:rsidTr="00910468">
        <w:trPr>
          <w:trHeight w:val="20"/>
        </w:trPr>
        <w:tc>
          <w:tcPr>
            <w:tcW w:w="674" w:type="dxa"/>
          </w:tcPr>
          <w:p w:rsidR="00B339C3" w:rsidRPr="002347FB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B339C3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OLE_LINK53"/>
            <w:bookmarkStart w:id="35" w:name="OLE_LINK54"/>
            <w:bookmarkStart w:id="36" w:name="OLE_LINK55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bookmarkEnd w:id="34"/>
            <w:bookmarkEnd w:id="35"/>
            <w:bookmarkEnd w:id="36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по б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сельского поселения»</w:t>
            </w:r>
          </w:p>
          <w:p w:rsidR="00B339C3" w:rsidRPr="002347FB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B339C3" w:rsidRPr="004C3D66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339C3" w:rsidRPr="004C3D66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B339C3" w:rsidRPr="004C3D66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39C3" w:rsidRPr="004C3D66" w:rsidRDefault="005C616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11789,2</w:t>
            </w:r>
          </w:p>
        </w:tc>
        <w:tc>
          <w:tcPr>
            <w:tcW w:w="993" w:type="dxa"/>
          </w:tcPr>
          <w:p w:rsidR="00B339C3" w:rsidRPr="004C3D66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317,1</w:t>
            </w:r>
          </w:p>
        </w:tc>
        <w:tc>
          <w:tcPr>
            <w:tcW w:w="846" w:type="dxa"/>
          </w:tcPr>
          <w:p w:rsidR="00B339C3" w:rsidRPr="004C3D66" w:rsidRDefault="00B049BE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353,4</w:t>
            </w:r>
          </w:p>
        </w:tc>
        <w:tc>
          <w:tcPr>
            <w:tcW w:w="855" w:type="dxa"/>
          </w:tcPr>
          <w:p w:rsidR="00B339C3" w:rsidRPr="004C3D66" w:rsidRDefault="00973519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A36EF3" w:rsidRPr="004C3D66">
              <w:rPr>
                <w:rFonts w:ascii="Times New Roman" w:hAnsi="Times New Roman" w:cs="Times New Roman"/>
                <w:b/>
              </w:rPr>
              <w:t>8,</w:t>
            </w:r>
            <w:r w:rsidR="00AE2694" w:rsidRPr="004C3D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B339C3" w:rsidRPr="004C3D66" w:rsidRDefault="003910A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C3D6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DD3F24" w:rsidRPr="004C3D66">
              <w:rPr>
                <w:rFonts w:ascii="Times New Roman" w:hAnsi="Times New Roman" w:cs="Times New Roman"/>
                <w:b/>
              </w:rPr>
              <w:t>135,9</w:t>
            </w:r>
          </w:p>
        </w:tc>
        <w:tc>
          <w:tcPr>
            <w:tcW w:w="851" w:type="dxa"/>
          </w:tcPr>
          <w:p w:rsidR="00B339C3" w:rsidRPr="004C3D66" w:rsidRDefault="00B96234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3026,1</w:t>
            </w:r>
          </w:p>
        </w:tc>
        <w:tc>
          <w:tcPr>
            <w:tcW w:w="850" w:type="dxa"/>
          </w:tcPr>
          <w:p w:rsidR="00B339C3" w:rsidRPr="004C3D66" w:rsidRDefault="002626E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3107,8</w:t>
            </w:r>
          </w:p>
        </w:tc>
        <w:tc>
          <w:tcPr>
            <w:tcW w:w="851" w:type="dxa"/>
          </w:tcPr>
          <w:p w:rsidR="00B339C3" w:rsidRPr="004C3D66" w:rsidRDefault="002626E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3370,7</w:t>
            </w:r>
          </w:p>
        </w:tc>
      </w:tr>
      <w:tr w:rsidR="00B339C3" w:rsidRPr="002347FB" w:rsidTr="00910468">
        <w:trPr>
          <w:trHeight w:val="20"/>
        </w:trPr>
        <w:tc>
          <w:tcPr>
            <w:tcW w:w="674" w:type="dxa"/>
          </w:tcPr>
          <w:p w:rsidR="00B339C3" w:rsidRPr="002347FB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13" w:type="dxa"/>
          </w:tcPr>
          <w:p w:rsidR="00B339C3" w:rsidRPr="002347FB" w:rsidRDefault="005B084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OLE_LINK45"/>
            <w:bookmarkStart w:id="38" w:name="OLE_LINK46"/>
            <w:bookmarkStart w:id="39" w:name="OLE_LINK65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Расчистка мест отдыха</w:t>
            </w:r>
            <w:r w:rsidR="00B339C3" w:rsidRPr="006F7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доставка песка</w:t>
            </w:r>
            <w:bookmarkEnd w:id="37"/>
            <w:bookmarkEnd w:id="38"/>
            <w:bookmarkEnd w:id="39"/>
            <w:r w:rsidR="00B339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04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0495">
              <w:rPr>
                <w:rFonts w:ascii="Times New Roman" w:hAnsi="Times New Roman" w:cs="Times New Roman"/>
                <w:sz w:val="24"/>
                <w:szCs w:val="24"/>
              </w:rPr>
              <w:t>вывоз ТБО, работа гидроподъемника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26ED">
              <w:rPr>
                <w:rFonts w:ascii="Times New Roman" w:hAnsi="Times New Roman" w:cs="Times New Roman"/>
                <w:sz w:val="24"/>
                <w:szCs w:val="24"/>
              </w:rPr>
              <w:t>бустройство кладбища</w:t>
            </w:r>
          </w:p>
        </w:tc>
        <w:tc>
          <w:tcPr>
            <w:tcW w:w="618" w:type="dxa"/>
          </w:tcPr>
          <w:p w:rsidR="00B339C3" w:rsidRPr="006F734E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</w:p>
        </w:tc>
        <w:tc>
          <w:tcPr>
            <w:tcW w:w="800" w:type="dxa"/>
          </w:tcPr>
          <w:p w:rsidR="00B339C3" w:rsidRPr="006F734E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275" w:type="dxa"/>
          </w:tcPr>
          <w:p w:rsidR="00FA61BB" w:rsidRPr="00FA61BB" w:rsidRDefault="00FA61BB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B339C3" w:rsidRPr="00FA61BB" w:rsidRDefault="00B339C3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3E325B" w:rsidRPr="003E325B" w:rsidRDefault="00FA61B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B339C3" w:rsidRPr="004C3D66" w:rsidRDefault="005C616A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10463,7</w:t>
            </w:r>
          </w:p>
        </w:tc>
        <w:tc>
          <w:tcPr>
            <w:tcW w:w="993" w:type="dxa"/>
          </w:tcPr>
          <w:p w:rsidR="00B339C3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192,6</w:t>
            </w:r>
          </w:p>
        </w:tc>
        <w:tc>
          <w:tcPr>
            <w:tcW w:w="846" w:type="dxa"/>
          </w:tcPr>
          <w:p w:rsidR="005A32C5" w:rsidRDefault="005A32C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39C3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855" w:type="dxa"/>
          </w:tcPr>
          <w:p w:rsidR="00B339C3" w:rsidRPr="00BD7910" w:rsidRDefault="00A36EF3" w:rsidP="0091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850" w:type="dxa"/>
          </w:tcPr>
          <w:p w:rsidR="00B339C3" w:rsidRPr="00BD7910" w:rsidRDefault="003910AF" w:rsidP="0091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758,1</w:t>
            </w:r>
          </w:p>
        </w:tc>
        <w:tc>
          <w:tcPr>
            <w:tcW w:w="851" w:type="dxa"/>
          </w:tcPr>
          <w:p w:rsid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39C3" w:rsidRDefault="00B339C3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386B" w:rsidRPr="00F6386B" w:rsidRDefault="00B96234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2780,7</w:t>
            </w:r>
          </w:p>
        </w:tc>
        <w:tc>
          <w:tcPr>
            <w:tcW w:w="850" w:type="dxa"/>
          </w:tcPr>
          <w:p w:rsidR="00B339C3" w:rsidRPr="002626ED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3045,8</w:t>
            </w:r>
          </w:p>
        </w:tc>
        <w:tc>
          <w:tcPr>
            <w:tcW w:w="851" w:type="dxa"/>
          </w:tcPr>
          <w:p w:rsidR="00B339C3" w:rsidRPr="00BD7910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3308,7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3" w:type="dxa"/>
          </w:tcPr>
          <w:p w:rsidR="00E80495" w:rsidRPr="006F734E" w:rsidRDefault="00E80495" w:rsidP="0091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Оплата труда работников занятых на уборке территории</w:t>
            </w:r>
          </w:p>
        </w:tc>
        <w:tc>
          <w:tcPr>
            <w:tcW w:w="618" w:type="dxa"/>
          </w:tcPr>
          <w:p w:rsidR="00E80495" w:rsidRP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E80495" w:rsidRPr="003E325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396D32" w:rsidRDefault="00396D32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819,5</w:t>
            </w:r>
          </w:p>
          <w:p w:rsidR="00396D32" w:rsidRDefault="00396D32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396D32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855" w:type="dxa"/>
          </w:tcPr>
          <w:p w:rsidR="00E80495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052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0" w:type="dxa"/>
          </w:tcPr>
          <w:p w:rsidR="00E80495" w:rsidRPr="00E80495" w:rsidRDefault="000029CC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851" w:type="dxa"/>
          </w:tcPr>
          <w:p w:rsid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386B" w:rsidRP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E80495" w:rsidRPr="00E80495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E80495" w:rsidRPr="00BD7910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13" w:type="dxa"/>
          </w:tcPr>
          <w:p w:rsidR="00E80495" w:rsidRPr="006F734E" w:rsidRDefault="00E80495" w:rsidP="00910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воды, водолазные работы</w:t>
            </w:r>
            <w:r w:rsidR="000029CC">
              <w:rPr>
                <w:rFonts w:ascii="Times New Roman" w:hAnsi="Times New Roman" w:cs="Times New Roman"/>
                <w:sz w:val="24"/>
                <w:szCs w:val="24"/>
              </w:rPr>
              <w:t>, обработка пляжа</w:t>
            </w:r>
          </w:p>
        </w:tc>
        <w:tc>
          <w:tcPr>
            <w:tcW w:w="618" w:type="dxa"/>
          </w:tcPr>
          <w:p w:rsidR="00E80495" w:rsidRPr="0004236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04236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E80495" w:rsidRPr="0004236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Pr="004C3D66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5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0" w:type="dxa"/>
          </w:tcPr>
          <w:p w:rsidR="00E80495" w:rsidRPr="00BD7910" w:rsidRDefault="000029CC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</w:tcPr>
          <w:p w:rsid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386B" w:rsidRP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</w:tcPr>
          <w:p w:rsidR="00E80495" w:rsidRPr="00BD7910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2626E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13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хозинвентаря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строительных материалов</w:t>
            </w:r>
            <w:r w:rsidR="00F6386B">
              <w:rPr>
                <w:rFonts w:ascii="Times New Roman" w:hAnsi="Times New Roman" w:cs="Times New Roman"/>
                <w:sz w:val="24"/>
                <w:szCs w:val="24"/>
              </w:rPr>
              <w:t>, основных средств</w:t>
            </w:r>
          </w:p>
        </w:tc>
        <w:tc>
          <w:tcPr>
            <w:tcW w:w="618" w:type="dxa"/>
          </w:tcPr>
          <w:p w:rsidR="00E80495" w:rsidRPr="0004236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04236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F45">
              <w:rPr>
                <w:rFonts w:ascii="Times New Roman" w:hAnsi="Times New Roman" w:cs="Times New Roman"/>
                <w:sz w:val="20"/>
                <w:szCs w:val="20"/>
              </w:rPr>
              <w:t>0119999</w:t>
            </w:r>
          </w:p>
          <w:p w:rsidR="00E80495" w:rsidRPr="00FA61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0110499999</w:t>
            </w:r>
          </w:p>
        </w:tc>
        <w:tc>
          <w:tcPr>
            <w:tcW w:w="992" w:type="dxa"/>
          </w:tcPr>
          <w:p w:rsidR="00E80495" w:rsidRPr="004C3D66" w:rsidRDefault="005C616A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415,1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5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850" w:type="dxa"/>
          </w:tcPr>
          <w:p w:rsidR="00E80495" w:rsidRPr="00BD7910" w:rsidRDefault="00DD3F24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851" w:type="dxa"/>
          </w:tcPr>
          <w:p w:rsidR="00F6386B" w:rsidRDefault="00F6386B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386B" w:rsidRPr="00F6386B" w:rsidRDefault="00B96234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183,4</w:t>
            </w:r>
          </w:p>
        </w:tc>
        <w:tc>
          <w:tcPr>
            <w:tcW w:w="850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261DAD" w:rsidRPr="002347FB" w:rsidTr="00910468">
        <w:trPr>
          <w:trHeight w:val="20"/>
        </w:trPr>
        <w:tc>
          <w:tcPr>
            <w:tcW w:w="674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13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 подпрограммы 1 </w:t>
            </w:r>
            <w:r w:rsidRPr="00261DAD">
              <w:rPr>
                <w:rFonts w:ascii="Times New Roman" w:hAnsi="Times New Roman" w:cs="Times New Roman"/>
                <w:sz w:val="24"/>
                <w:szCs w:val="24"/>
              </w:rPr>
              <w:t>«Расходы на приобретение средств малой механизации для благоустройства сельского поселения»</w:t>
            </w:r>
          </w:p>
        </w:tc>
        <w:tc>
          <w:tcPr>
            <w:tcW w:w="618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66">
              <w:rPr>
                <w:b/>
                <w:color w:val="000000"/>
                <w:sz w:val="20"/>
                <w:szCs w:val="20"/>
              </w:rPr>
              <w:t>01105</w:t>
            </w:r>
            <w:r w:rsidRPr="004C3D66">
              <w:rPr>
                <w:b/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993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6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850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61DAD" w:rsidRPr="002347FB" w:rsidTr="00910468">
        <w:trPr>
          <w:trHeight w:val="20"/>
        </w:trPr>
        <w:tc>
          <w:tcPr>
            <w:tcW w:w="674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13" w:type="dxa"/>
          </w:tcPr>
          <w:p w:rsidR="00261DAD" w:rsidRP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A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малой механизации на условиях </w:t>
            </w:r>
            <w:proofErr w:type="spellStart"/>
            <w:r w:rsidRPr="00261DA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61DAD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261DAD" w:rsidRPr="00261DAD" w:rsidRDefault="00261DAD" w:rsidP="009104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61DAD">
              <w:rPr>
                <w:color w:val="000000"/>
                <w:sz w:val="20"/>
                <w:szCs w:val="20"/>
              </w:rPr>
              <w:t>01105</w:t>
            </w:r>
            <w:r w:rsidRPr="00261DAD">
              <w:rPr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261DAD" w:rsidRPr="004C3D66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93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Default="00261DAD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53F0" w:rsidRPr="002347FB" w:rsidTr="00910468">
        <w:trPr>
          <w:trHeight w:val="20"/>
        </w:trPr>
        <w:tc>
          <w:tcPr>
            <w:tcW w:w="674" w:type="dxa"/>
          </w:tcPr>
          <w:p w:rsidR="009453F0" w:rsidRDefault="009453F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3" w:type="dxa"/>
          </w:tcPr>
          <w:p w:rsidR="009453F0" w:rsidRPr="00261DAD" w:rsidRDefault="009453F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0480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«Приобретение уличных тренажеров»</w:t>
            </w:r>
          </w:p>
        </w:tc>
        <w:tc>
          <w:tcPr>
            <w:tcW w:w="618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0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0B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9453F0" w:rsidRPr="00D0480B" w:rsidRDefault="00D0480B" w:rsidP="009104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D0480B">
              <w:rPr>
                <w:b/>
                <w:color w:val="000000"/>
                <w:sz w:val="20"/>
                <w:szCs w:val="20"/>
              </w:rPr>
              <w:t>01106</w:t>
            </w:r>
            <w:r w:rsidRPr="00D0480B">
              <w:rPr>
                <w:b/>
                <w:color w:val="000000"/>
                <w:sz w:val="20"/>
                <w:szCs w:val="20"/>
                <w:lang w:val="en-US"/>
              </w:rPr>
              <w:t>S</w:t>
            </w:r>
            <w:r w:rsidRPr="00D0480B">
              <w:rPr>
                <w:b/>
                <w:color w:val="000000"/>
                <w:sz w:val="20"/>
                <w:szCs w:val="20"/>
              </w:rPr>
              <w:t>6140</w:t>
            </w:r>
          </w:p>
        </w:tc>
        <w:tc>
          <w:tcPr>
            <w:tcW w:w="992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80B">
              <w:rPr>
                <w:rFonts w:ascii="Times New Roman" w:hAnsi="Times New Roman" w:cs="Times New Roman"/>
                <w:b/>
              </w:rPr>
              <w:t>13,0</w:t>
            </w:r>
          </w:p>
        </w:tc>
        <w:tc>
          <w:tcPr>
            <w:tcW w:w="993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8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6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8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8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8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9453F0" w:rsidRP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80B">
              <w:rPr>
                <w:rFonts w:ascii="Times New Roman" w:hAnsi="Times New Roman" w:cs="Times New Roman"/>
                <w:b/>
              </w:rPr>
              <w:t>13,</w:t>
            </w:r>
            <w:r w:rsidR="00C444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9453F0" w:rsidRPr="00D0480B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9453F0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480B" w:rsidRPr="002347FB" w:rsidTr="00910468">
        <w:trPr>
          <w:trHeight w:val="20"/>
        </w:trPr>
        <w:tc>
          <w:tcPr>
            <w:tcW w:w="674" w:type="dxa"/>
          </w:tcPr>
          <w:p w:rsid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13" w:type="dxa"/>
          </w:tcPr>
          <w:p w:rsidR="00D0480B" w:rsidRDefault="00D0480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уличных тренажеров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A792E">
              <w:rPr>
                <w:rFonts w:ascii="Times New Roman" w:hAnsi="Times New Roman" w:cs="Times New Roman"/>
                <w:sz w:val="24"/>
                <w:szCs w:val="24"/>
              </w:rPr>
              <w:t>областным бюджетом)</w:t>
            </w:r>
          </w:p>
        </w:tc>
        <w:tc>
          <w:tcPr>
            <w:tcW w:w="618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92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92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D0480B" w:rsidRPr="00BA792E" w:rsidRDefault="00BA792E" w:rsidP="009104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792E">
              <w:rPr>
                <w:color w:val="000000"/>
                <w:sz w:val="20"/>
                <w:szCs w:val="20"/>
              </w:rPr>
              <w:t>01106</w:t>
            </w:r>
            <w:r w:rsidRPr="00BA792E">
              <w:rPr>
                <w:color w:val="000000"/>
                <w:sz w:val="20"/>
                <w:szCs w:val="20"/>
                <w:lang w:val="en-US"/>
              </w:rPr>
              <w:t>S</w:t>
            </w:r>
            <w:r w:rsidRPr="00BA792E">
              <w:rPr>
                <w:color w:val="000000"/>
                <w:sz w:val="20"/>
                <w:szCs w:val="20"/>
              </w:rPr>
              <w:t>6140</w:t>
            </w:r>
          </w:p>
        </w:tc>
        <w:tc>
          <w:tcPr>
            <w:tcW w:w="992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3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0480B" w:rsidRPr="00BA792E" w:rsidRDefault="00C444DA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0480B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92E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социальной сферы на территории сельского поселения Демшинский сельсовет»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C444D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10379,4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1066,5</w:t>
            </w:r>
          </w:p>
        </w:tc>
        <w:tc>
          <w:tcPr>
            <w:tcW w:w="846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951,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5" w:type="dxa"/>
          </w:tcPr>
          <w:p w:rsidR="00E80495" w:rsidRPr="00BD7910" w:rsidRDefault="007A1052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1602,3</w:t>
            </w:r>
          </w:p>
        </w:tc>
        <w:tc>
          <w:tcPr>
            <w:tcW w:w="850" w:type="dxa"/>
          </w:tcPr>
          <w:p w:rsidR="00E80495" w:rsidRPr="00BD7910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2157,5</w:t>
            </w:r>
          </w:p>
        </w:tc>
        <w:tc>
          <w:tcPr>
            <w:tcW w:w="851" w:type="dxa"/>
          </w:tcPr>
          <w:p w:rsidR="00E80495" w:rsidRPr="00BD7910" w:rsidRDefault="009453F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1662,0</w:t>
            </w:r>
          </w:p>
        </w:tc>
        <w:tc>
          <w:tcPr>
            <w:tcW w:w="850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1469,9</w:t>
            </w:r>
          </w:p>
        </w:tc>
        <w:tc>
          <w:tcPr>
            <w:tcW w:w="851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1469,9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OLE_LINK30"/>
            <w:bookmarkStart w:id="41" w:name="OLE_LINK31"/>
            <w:bookmarkStart w:id="42" w:name="OLE_LINK41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2</w:t>
            </w:r>
            <w:bookmarkEnd w:id="40"/>
            <w:bookmarkEnd w:id="41"/>
            <w:bookmarkEnd w:id="42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618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275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4C3D66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694,2</w:t>
            </w:r>
          </w:p>
        </w:tc>
        <w:tc>
          <w:tcPr>
            <w:tcW w:w="993" w:type="dxa"/>
          </w:tcPr>
          <w:p w:rsidR="00E80495" w:rsidRPr="004C3D66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6" w:type="dxa"/>
          </w:tcPr>
          <w:p w:rsidR="00E80495" w:rsidRPr="004C3D66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95,8</w:t>
            </w:r>
          </w:p>
        </w:tc>
        <w:tc>
          <w:tcPr>
            <w:tcW w:w="855" w:type="dxa"/>
          </w:tcPr>
          <w:p w:rsidR="00E80495" w:rsidRPr="004C3D66" w:rsidRDefault="007A1052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36,8</w:t>
            </w:r>
          </w:p>
        </w:tc>
        <w:tc>
          <w:tcPr>
            <w:tcW w:w="850" w:type="dxa"/>
          </w:tcPr>
          <w:p w:rsidR="00E80495" w:rsidRPr="004C3D66" w:rsidRDefault="00DD3F24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411,6</w:t>
            </w:r>
            <w:r w:rsidR="00BC7B4A"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4C3D66" w:rsidRDefault="00BC7B4A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50,</w:t>
            </w:r>
            <w:r w:rsidR="00E80495"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4C3D66" w:rsidRDefault="00BC7B4A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50,</w:t>
            </w:r>
            <w:r w:rsidR="00E80495" w:rsidRPr="004C3D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4C3D66" w:rsidRDefault="00BC7B4A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66">
              <w:rPr>
                <w:rFonts w:ascii="Times New Roman" w:hAnsi="Times New Roman" w:cs="Times New Roman"/>
                <w:b/>
              </w:rPr>
              <w:t>50,</w:t>
            </w:r>
            <w:r w:rsidR="00E80495" w:rsidRPr="004C3D6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спортивного инвентаря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5" w:type="dxa"/>
          </w:tcPr>
          <w:p w:rsidR="00474CF4" w:rsidRPr="00360CF4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CF4">
              <w:rPr>
                <w:rFonts w:ascii="Times New Roman" w:hAnsi="Times New Roman" w:cs="Times New Roman"/>
                <w:sz w:val="20"/>
                <w:szCs w:val="20"/>
              </w:rPr>
              <w:t>0122005</w:t>
            </w:r>
          </w:p>
          <w:p w:rsidR="00E80495" w:rsidRPr="00360CF4" w:rsidRDefault="00360CF4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CF4">
              <w:rPr>
                <w:rFonts w:ascii="Times New Roman" w:hAnsi="Times New Roman" w:cs="Times New Roman"/>
                <w:sz w:val="20"/>
                <w:szCs w:val="20"/>
              </w:rPr>
              <w:t>0120120050</w:t>
            </w:r>
          </w:p>
        </w:tc>
        <w:tc>
          <w:tcPr>
            <w:tcW w:w="992" w:type="dxa"/>
          </w:tcPr>
          <w:p w:rsidR="00474CF4" w:rsidRDefault="00474CF4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544,2</w:t>
            </w:r>
          </w:p>
          <w:p w:rsidR="00E80495" w:rsidRPr="00474CF4" w:rsidRDefault="00474CF4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CF4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E80495" w:rsidRPr="00BD7910" w:rsidRDefault="007A1052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</w:tcPr>
          <w:p w:rsidR="00E80495" w:rsidRPr="00BD7910" w:rsidRDefault="00DD3F24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411,6</w:t>
            </w:r>
          </w:p>
        </w:tc>
        <w:tc>
          <w:tcPr>
            <w:tcW w:w="851" w:type="dxa"/>
          </w:tcPr>
          <w:p w:rsidR="00474CF4" w:rsidRDefault="00474CF4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80495" w:rsidRPr="00474CF4" w:rsidRDefault="00474CF4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474CF4" w:rsidRDefault="00474CF4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80495" w:rsidRPr="00474CF4" w:rsidRDefault="00474CF4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474CF4" w:rsidRDefault="00474CF4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80495" w:rsidRPr="00474CF4" w:rsidRDefault="00474CF4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618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275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0"/>
              </w:rPr>
            </w:pPr>
            <w:r w:rsidRPr="004C3D66">
              <w:rPr>
                <w:sz w:val="20"/>
              </w:rPr>
              <w:t>4409900</w:t>
            </w: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0"/>
              </w:rPr>
            </w:pPr>
            <w:r w:rsidRPr="004C3D66">
              <w:rPr>
                <w:sz w:val="20"/>
              </w:rPr>
              <w:t>4429900</w:t>
            </w: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0"/>
              </w:rPr>
            </w:pPr>
            <w:r w:rsidRPr="004C3D66">
              <w:rPr>
                <w:sz w:val="20"/>
              </w:rPr>
              <w:t>0120900</w:t>
            </w: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0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jc w:val="left"/>
              <w:rPr>
                <w:sz w:val="22"/>
                <w:szCs w:val="22"/>
              </w:rPr>
            </w:pPr>
            <w:r w:rsidRPr="004C3D66">
              <w:rPr>
                <w:sz w:val="20"/>
              </w:rPr>
              <w:t>0120209000</w:t>
            </w:r>
          </w:p>
        </w:tc>
        <w:tc>
          <w:tcPr>
            <w:tcW w:w="992" w:type="dxa"/>
          </w:tcPr>
          <w:p w:rsidR="00E80495" w:rsidRPr="004C3D66" w:rsidRDefault="00BA792E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9685,20</w:t>
            </w:r>
          </w:p>
        </w:tc>
        <w:tc>
          <w:tcPr>
            <w:tcW w:w="993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1066,5</w:t>
            </w:r>
          </w:p>
        </w:tc>
        <w:tc>
          <w:tcPr>
            <w:tcW w:w="846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855,5</w:t>
            </w:r>
          </w:p>
        </w:tc>
        <w:tc>
          <w:tcPr>
            <w:tcW w:w="855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7A1052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1565,5</w:t>
            </w:r>
          </w:p>
        </w:tc>
        <w:tc>
          <w:tcPr>
            <w:tcW w:w="850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5A401A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1</w:t>
            </w:r>
            <w:r w:rsidR="00DD3F24" w:rsidRPr="004C3D66">
              <w:rPr>
                <w:sz w:val="22"/>
                <w:szCs w:val="22"/>
              </w:rPr>
              <w:t>745,9</w:t>
            </w:r>
          </w:p>
        </w:tc>
        <w:tc>
          <w:tcPr>
            <w:tcW w:w="851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9453F0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1612,0</w:t>
            </w:r>
          </w:p>
        </w:tc>
        <w:tc>
          <w:tcPr>
            <w:tcW w:w="850" w:type="dxa"/>
          </w:tcPr>
          <w:p w:rsidR="00E80495" w:rsidRPr="004C3D66" w:rsidRDefault="00BC7B4A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1419,9</w:t>
            </w: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E80495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E80495" w:rsidRPr="004C3D66" w:rsidRDefault="00BC7B4A" w:rsidP="00910468">
            <w:pPr>
              <w:pStyle w:val="10"/>
              <w:spacing w:line="240" w:lineRule="auto"/>
              <w:rPr>
                <w:sz w:val="22"/>
                <w:szCs w:val="22"/>
              </w:rPr>
            </w:pPr>
            <w:r w:rsidRPr="004C3D66">
              <w:rPr>
                <w:sz w:val="22"/>
                <w:szCs w:val="22"/>
              </w:rPr>
              <w:t>1419,9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безопасности человека и природной среды на территории сельского поселения Демшинский  сельсовет» 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B47E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подпрограммы 3: </w:t>
            </w:r>
          </w:p>
          <w:p w:rsidR="00E80495" w:rsidRPr="002347FB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первичных мер пожарной безопасности в сельском поселении»</w:t>
            </w:r>
          </w:p>
        </w:tc>
        <w:tc>
          <w:tcPr>
            <w:tcW w:w="618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D66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75" w:type="dxa"/>
          </w:tcPr>
          <w:p w:rsidR="00E80495" w:rsidRPr="004C3D66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D66">
              <w:rPr>
                <w:rFonts w:ascii="Times New Roman" w:hAnsi="Times New Roman" w:cs="Times New Roman"/>
                <w:sz w:val="20"/>
                <w:szCs w:val="20"/>
              </w:rPr>
              <w:t>0119999</w:t>
            </w:r>
          </w:p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95" w:rsidRPr="004C3D66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lastRenderedPageBreak/>
              <w:t>3,0</w:t>
            </w:r>
          </w:p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80495" w:rsidRPr="004C3D66" w:rsidRDefault="0065765C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lastRenderedPageBreak/>
              <w:t>3,0</w:t>
            </w:r>
          </w:p>
        </w:tc>
        <w:tc>
          <w:tcPr>
            <w:tcW w:w="846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4C3D66" w:rsidRDefault="001B47E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4C3D66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D66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75" w:type="dxa"/>
          </w:tcPr>
          <w:p w:rsidR="00E80495" w:rsidRPr="001425C9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0130120040</w:t>
            </w:r>
          </w:p>
        </w:tc>
        <w:tc>
          <w:tcPr>
            <w:tcW w:w="992" w:type="dxa"/>
          </w:tcPr>
          <w:p w:rsidR="00E80495" w:rsidRPr="003128BB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8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E80495" w:rsidRPr="00BD791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E80495" w:rsidRPr="00BD791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910468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2347F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2347FB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   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845729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1416,5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149,1</w:t>
            </w:r>
          </w:p>
        </w:tc>
        <w:tc>
          <w:tcPr>
            <w:tcW w:w="846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114,9</w:t>
            </w:r>
          </w:p>
        </w:tc>
        <w:tc>
          <w:tcPr>
            <w:tcW w:w="855" w:type="dxa"/>
          </w:tcPr>
          <w:p w:rsidR="00E80495" w:rsidRPr="00BD7910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8224A6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850" w:type="dxa"/>
          </w:tcPr>
          <w:p w:rsidR="00E80495" w:rsidRPr="00BD7910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D3F24">
              <w:rPr>
                <w:rFonts w:ascii="Times New Roman" w:hAnsi="Times New Roman" w:cs="Times New Roman"/>
                <w:b/>
              </w:rPr>
              <w:t>34,7</w:t>
            </w:r>
          </w:p>
        </w:tc>
        <w:tc>
          <w:tcPr>
            <w:tcW w:w="851" w:type="dxa"/>
          </w:tcPr>
          <w:p w:rsidR="00E80495" w:rsidRPr="00BD7910" w:rsidRDefault="00845729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694,3</w:t>
            </w:r>
          </w:p>
        </w:tc>
        <w:tc>
          <w:tcPr>
            <w:tcW w:w="850" w:type="dxa"/>
          </w:tcPr>
          <w:p w:rsidR="00E80495" w:rsidRPr="00BD7910" w:rsidRDefault="00CC6281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</w:t>
            </w:r>
            <w:r w:rsidR="004C2E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E80495" w:rsidRPr="00BD7910" w:rsidRDefault="00CC6281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</w:t>
            </w:r>
            <w:r w:rsidR="004C2E3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B971F5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 </w:t>
            </w:r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80495" w:rsidRPr="003128BB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54,1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6,1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855" w:type="dxa"/>
          </w:tcPr>
          <w:p w:rsidR="00E80495" w:rsidRPr="003128BB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850" w:type="dxa"/>
          </w:tcPr>
          <w:p w:rsidR="00E80495" w:rsidRPr="003128BB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851" w:type="dxa"/>
          </w:tcPr>
          <w:p w:rsidR="00E80495" w:rsidRPr="003128BB" w:rsidRDefault="009453F0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850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851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28BB">
              <w:rPr>
                <w:rFonts w:ascii="Times New Roman" w:hAnsi="Times New Roman" w:cs="Times New Roman"/>
                <w:b/>
              </w:rPr>
              <w:t>12,5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F765EF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5E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приобретение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F765EF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  <w:p w:rsidR="00E80495" w:rsidRPr="00F765EF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0142006</w:t>
            </w:r>
          </w:p>
          <w:p w:rsidR="000C5E80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110B">
              <w:rPr>
                <w:rFonts w:ascii="Times New Roman" w:hAnsi="Times New Roman" w:cs="Times New Roman"/>
                <w:sz w:val="16"/>
                <w:szCs w:val="16"/>
              </w:rPr>
              <w:t xml:space="preserve">01 4 01 </w:t>
            </w:r>
            <w:r w:rsidRPr="00A91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S6270</w:t>
            </w:r>
          </w:p>
          <w:p w:rsidR="00BA792E" w:rsidRPr="00BA792E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6ED" w:rsidRPr="00F765EF" w:rsidRDefault="002626ED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01401S6790</w:t>
            </w:r>
          </w:p>
        </w:tc>
        <w:tc>
          <w:tcPr>
            <w:tcW w:w="992" w:type="dxa"/>
          </w:tcPr>
          <w:p w:rsidR="00E80495" w:rsidRPr="003128BB" w:rsidRDefault="00BA792E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3" w:type="dxa"/>
          </w:tcPr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5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3128C5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E80495" w:rsidRPr="00BD7910" w:rsidRDefault="007B4EE2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1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0C5E80" w:rsidRDefault="00FA3A27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 xml:space="preserve"> Подпрограммы 4 «Ежегодные членские взносы в ассоциацию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>Совета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495" w:rsidRPr="003128BB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3128BB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855" w:type="dxa"/>
          </w:tcPr>
          <w:p w:rsidR="00E80495" w:rsidRPr="003128BB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E80495" w:rsidRPr="003128BB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DD3F24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3128BB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3128BB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495" w:rsidRPr="003128B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3128BB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E80495" w:rsidRPr="002347FB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618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F765EF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0142008</w:t>
            </w:r>
          </w:p>
          <w:p w:rsidR="00E80495" w:rsidRPr="00F765EF" w:rsidRDefault="00E80495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0140220080</w:t>
            </w:r>
          </w:p>
        </w:tc>
        <w:tc>
          <w:tcPr>
            <w:tcW w:w="992" w:type="dxa"/>
          </w:tcPr>
          <w:p w:rsidR="00E80495" w:rsidRPr="004C2E37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37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128BB" w:rsidRPr="004C2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5" w:type="dxa"/>
          </w:tcPr>
          <w:p w:rsidR="00E80495" w:rsidRPr="002347FB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E80495" w:rsidRPr="002347FB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D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495" w:rsidRPr="002347F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12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495" w:rsidRPr="002347F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12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495" w:rsidRPr="002347FB" w:rsidRDefault="00CD404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12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E80495" w:rsidRPr="00F765EF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E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Подпрограммы 4 «Мероприятия направленные на организацию </w:t>
            </w:r>
            <w:proofErr w:type="gramStart"/>
            <w:r w:rsidRPr="00F765EF">
              <w:rPr>
                <w:rFonts w:ascii="Times New Roman" w:hAnsi="Times New Roman"/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  <w:r w:rsidRPr="00F765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3" w:type="dxa"/>
          </w:tcPr>
          <w:p w:rsidR="00E80495" w:rsidRPr="00F765EF" w:rsidRDefault="00E80495" w:rsidP="009104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</w:t>
            </w:r>
            <w:r w:rsidRPr="00F765EF">
              <w:rPr>
                <w:rFonts w:ascii="Times New Roman" w:hAnsi="Times New Roman"/>
                <w:sz w:val="24"/>
                <w:szCs w:val="24"/>
              </w:rPr>
              <w:t>овышение квалификации муниципальных служащих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областным бюджетом.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99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46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E80495" w:rsidRPr="00B24892" w:rsidRDefault="00E80495" w:rsidP="0091046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4 «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Мероприятия по подготовке генеральных 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планов, правил землепользования и застройки территории сельского поселения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28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A401A"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3128BB" w:rsidRDefault="005A401A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E80495" w:rsidRPr="003128BB" w:rsidRDefault="003128BB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713" w:type="dxa"/>
          </w:tcPr>
          <w:p w:rsidR="00E80495" w:rsidRPr="00B24892" w:rsidRDefault="00E80495" w:rsidP="0091046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</w:tc>
        <w:tc>
          <w:tcPr>
            <w:tcW w:w="618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0149999</w:t>
            </w:r>
          </w:p>
        </w:tc>
        <w:tc>
          <w:tcPr>
            <w:tcW w:w="992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46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C78" w:rsidRPr="002347FB" w:rsidTr="00910468">
        <w:trPr>
          <w:trHeight w:val="20"/>
        </w:trPr>
        <w:tc>
          <w:tcPr>
            <w:tcW w:w="674" w:type="dxa"/>
          </w:tcPr>
          <w:p w:rsidR="00004C78" w:rsidRPr="00B469BF" w:rsidRDefault="00004C7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3" w:type="dxa"/>
          </w:tcPr>
          <w:p w:rsidR="00004C78" w:rsidRPr="00B469BF" w:rsidRDefault="00004C78" w:rsidP="00910468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618" w:type="dxa"/>
          </w:tcPr>
          <w:p w:rsidR="00004C78" w:rsidRPr="003128BB" w:rsidRDefault="00004C7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004C78" w:rsidRPr="003128BB" w:rsidRDefault="00004C7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004C78" w:rsidRPr="003128BB" w:rsidRDefault="00004C78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8BB">
              <w:rPr>
                <w:rFonts w:ascii="Times New Roman" w:hAnsi="Times New Roman" w:cs="Times New Roman"/>
                <w:sz w:val="20"/>
                <w:szCs w:val="20"/>
              </w:rPr>
              <w:t>01404</w:t>
            </w:r>
            <w:r w:rsidR="0025725A" w:rsidRPr="003128BB">
              <w:rPr>
                <w:rFonts w:ascii="Times New Roman" w:hAnsi="Times New Roman" w:cs="Times New Roman"/>
                <w:sz w:val="20"/>
                <w:szCs w:val="20"/>
              </w:rPr>
              <w:t>20270</w:t>
            </w:r>
          </w:p>
        </w:tc>
        <w:tc>
          <w:tcPr>
            <w:tcW w:w="992" w:type="dxa"/>
          </w:tcPr>
          <w:p w:rsidR="00004C78" w:rsidRPr="003128BB" w:rsidRDefault="003128BB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004C78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004C78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004C78" w:rsidRPr="002347FB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4C78" w:rsidRPr="002347FB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004C78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04C78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4C78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Pr="002347F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3" w:type="dxa"/>
          </w:tcPr>
          <w:p w:rsidR="00E80495" w:rsidRPr="00B24892" w:rsidRDefault="00E80495" w:rsidP="0091046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5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0020400</w:t>
            </w:r>
          </w:p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0142014</w:t>
            </w:r>
          </w:p>
        </w:tc>
        <w:tc>
          <w:tcPr>
            <w:tcW w:w="992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108,2</w:t>
            </w:r>
          </w:p>
        </w:tc>
        <w:tc>
          <w:tcPr>
            <w:tcW w:w="85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0495" w:rsidRPr="003128B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3" w:type="dxa"/>
          </w:tcPr>
          <w:p w:rsidR="00E80495" w:rsidRPr="00B24892" w:rsidRDefault="00E80495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6 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618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0495" w:rsidRPr="003128BB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84,8</w:t>
            </w:r>
          </w:p>
        </w:tc>
        <w:tc>
          <w:tcPr>
            <w:tcW w:w="993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Pr="003128BB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3128BB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E80495" w:rsidRPr="003128BB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E80495" w:rsidRPr="003128BB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</w:t>
            </w:r>
          </w:p>
        </w:tc>
        <w:tc>
          <w:tcPr>
            <w:tcW w:w="850" w:type="dxa"/>
          </w:tcPr>
          <w:p w:rsidR="00E80495" w:rsidRPr="003128BB" w:rsidRDefault="00CC6281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E80495" w:rsidRPr="003128BB" w:rsidRDefault="00CC6281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</w:tr>
      <w:tr w:rsidR="00E80495" w:rsidRPr="002347FB" w:rsidTr="00910468">
        <w:trPr>
          <w:trHeight w:val="20"/>
        </w:trPr>
        <w:tc>
          <w:tcPr>
            <w:tcW w:w="674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13" w:type="dxa"/>
          </w:tcPr>
          <w:p w:rsidR="00E80495" w:rsidRDefault="00E80495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Расходы на приобретение информационных услуг на условиях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5F745A" w:rsidRPr="005F745A" w:rsidRDefault="002626ED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S6260</w:t>
            </w:r>
          </w:p>
          <w:p w:rsidR="00E80495" w:rsidRPr="007B41E6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41E6"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="002626E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65765C" w:rsidRPr="003128BB" w:rsidRDefault="0065765C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E80495" w:rsidRPr="003128BB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3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E80495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0C5E80" w:rsidRDefault="00BA792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0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0C5E80" w:rsidRDefault="000C5E80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441A33" w:rsidRPr="002347FB" w:rsidTr="00910468">
        <w:trPr>
          <w:trHeight w:val="20"/>
        </w:trPr>
        <w:tc>
          <w:tcPr>
            <w:tcW w:w="674" w:type="dxa"/>
          </w:tcPr>
          <w:p w:rsid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3" w:type="dxa"/>
          </w:tcPr>
          <w:p w:rsidR="00441A33" w:rsidRDefault="00441A33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7 Подпрограммы 4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18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A33">
              <w:rPr>
                <w:rFonts w:ascii="Times New Roman" w:hAnsi="Times New Roman" w:cs="Times New Roman"/>
                <w:b/>
                <w:sz w:val="20"/>
                <w:szCs w:val="20"/>
              </w:rPr>
              <w:t>0140720210</w:t>
            </w:r>
          </w:p>
        </w:tc>
        <w:tc>
          <w:tcPr>
            <w:tcW w:w="992" w:type="dxa"/>
          </w:tcPr>
          <w:p w:rsidR="00441A33" w:rsidRPr="00441A33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1A33"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41A33" w:rsidRPr="00441A33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1A33"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41A33" w:rsidRPr="00441A33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A33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8224A6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A33" w:rsidRPr="002347FB" w:rsidTr="00910468">
        <w:trPr>
          <w:trHeight w:val="20"/>
        </w:trPr>
        <w:tc>
          <w:tcPr>
            <w:tcW w:w="674" w:type="dxa"/>
          </w:tcPr>
          <w:p w:rsid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13" w:type="dxa"/>
          </w:tcPr>
          <w:p w:rsidR="00441A33" w:rsidRDefault="00441A33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Расходы </w:t>
            </w:r>
            <w:r w:rsidRPr="00484E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</w:t>
            </w:r>
            <w:r w:rsidR="00484E68" w:rsidRPr="00484E68">
              <w:rPr>
                <w:rFonts w:ascii="Times New Roman" w:hAnsi="Times New Roman"/>
                <w:sz w:val="24"/>
                <w:szCs w:val="24"/>
              </w:rPr>
              <w:t xml:space="preserve"> изготовление картографического материала</w:t>
            </w:r>
            <w:r w:rsidR="00FA670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18" w:type="dxa"/>
          </w:tcPr>
          <w:p w:rsidR="00441A33" w:rsidRP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441A33" w:rsidRPr="003128BB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441A33" w:rsidRPr="003128BB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8BB">
              <w:rPr>
                <w:rFonts w:ascii="Times New Roman" w:hAnsi="Times New Roman" w:cs="Times New Roman"/>
                <w:sz w:val="20"/>
                <w:szCs w:val="20"/>
              </w:rPr>
              <w:t>0140720210</w:t>
            </w:r>
          </w:p>
        </w:tc>
        <w:tc>
          <w:tcPr>
            <w:tcW w:w="992" w:type="dxa"/>
          </w:tcPr>
          <w:p w:rsidR="00441A33" w:rsidRPr="003128BB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41A33" w:rsidRPr="003128BB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41A33" w:rsidRPr="003128BB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41A33" w:rsidRPr="003128BB" w:rsidRDefault="001B47E8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</w:tcPr>
          <w:p w:rsidR="00441A33" w:rsidRPr="003128BB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441A33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3E" w:rsidRPr="002347FB" w:rsidTr="00910468">
        <w:trPr>
          <w:trHeight w:val="20"/>
        </w:trPr>
        <w:tc>
          <w:tcPr>
            <w:tcW w:w="674" w:type="dxa"/>
          </w:tcPr>
          <w:p w:rsidR="00F95D3E" w:rsidRPr="00B469BF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13" w:type="dxa"/>
          </w:tcPr>
          <w:p w:rsidR="00F95D3E" w:rsidRPr="00B469BF" w:rsidRDefault="00F95D3E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8 «Прочие мероприятия сельского поселения»</w:t>
            </w:r>
          </w:p>
        </w:tc>
        <w:tc>
          <w:tcPr>
            <w:tcW w:w="618" w:type="dxa"/>
          </w:tcPr>
          <w:p w:rsidR="00F95D3E" w:rsidRPr="00B469BF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F95D3E" w:rsidRPr="00B469BF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1908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F95D3E" w:rsidRPr="00B469BF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b/>
                <w:sz w:val="20"/>
                <w:szCs w:val="20"/>
              </w:rPr>
              <w:t>01408</w:t>
            </w:r>
            <w:r w:rsidR="00865511">
              <w:rPr>
                <w:rFonts w:ascii="Times New Roman" w:hAnsi="Times New Roman" w:cs="Times New Roman"/>
                <w:b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F95D3E" w:rsidRPr="00B469BF" w:rsidRDefault="005F745A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899,8</w:t>
            </w:r>
          </w:p>
        </w:tc>
        <w:tc>
          <w:tcPr>
            <w:tcW w:w="993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95D3E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95D3E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3F24"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  <w:tc>
          <w:tcPr>
            <w:tcW w:w="851" w:type="dxa"/>
          </w:tcPr>
          <w:p w:rsidR="00F95D3E" w:rsidRPr="00E9592F" w:rsidRDefault="005F745A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633,5</w:t>
            </w:r>
          </w:p>
        </w:tc>
        <w:tc>
          <w:tcPr>
            <w:tcW w:w="850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3E" w:rsidRPr="002347FB" w:rsidTr="00910468">
        <w:trPr>
          <w:trHeight w:val="20"/>
        </w:trPr>
        <w:tc>
          <w:tcPr>
            <w:tcW w:w="674" w:type="dxa"/>
          </w:tcPr>
          <w:p w:rsidR="00F95D3E" w:rsidRPr="00B469BF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713" w:type="dxa"/>
          </w:tcPr>
          <w:p w:rsidR="00F95D3E" w:rsidRPr="00B469BF" w:rsidRDefault="00F95D3E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Реализация направления основного мероприятия </w:t>
            </w:r>
            <w:r w:rsidR="008655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«Прочие мероприятия </w:t>
            </w: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618" w:type="dxa"/>
          </w:tcPr>
          <w:p w:rsidR="00F95D3E" w:rsidRPr="00B469BF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F95D3E" w:rsidRPr="003128BB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1908" w:rsidRPr="003128B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F95D3E" w:rsidRPr="003128BB" w:rsidRDefault="00F95D3E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8BB">
              <w:rPr>
                <w:rFonts w:ascii="Times New Roman" w:hAnsi="Times New Roman" w:cs="Times New Roman"/>
                <w:sz w:val="20"/>
                <w:szCs w:val="20"/>
              </w:rPr>
              <w:t>01408</w:t>
            </w:r>
            <w:r w:rsidR="00865511" w:rsidRPr="003128BB">
              <w:rPr>
                <w:rFonts w:ascii="Times New Roman" w:hAnsi="Times New Roman" w:cs="Times New Roman"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F95D3E" w:rsidRPr="00AA7E81" w:rsidRDefault="005F745A" w:rsidP="005F7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899,8</w:t>
            </w:r>
          </w:p>
        </w:tc>
        <w:tc>
          <w:tcPr>
            <w:tcW w:w="993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5D3E" w:rsidRPr="00AA7E81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95D3E" w:rsidRPr="00AA7E81" w:rsidRDefault="003128C5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95D3E" w:rsidRPr="00AA7E81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851" w:type="dxa"/>
          </w:tcPr>
          <w:p w:rsidR="00F95D3E" w:rsidRDefault="005F745A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633,5</w:t>
            </w:r>
          </w:p>
        </w:tc>
        <w:tc>
          <w:tcPr>
            <w:tcW w:w="850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5D3E" w:rsidRDefault="00B469B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02F" w:rsidRPr="002347FB" w:rsidTr="00910468">
        <w:trPr>
          <w:trHeight w:val="20"/>
        </w:trPr>
        <w:tc>
          <w:tcPr>
            <w:tcW w:w="674" w:type="dxa"/>
          </w:tcPr>
          <w:p w:rsidR="0060702F" w:rsidRPr="00B469BF" w:rsidRDefault="0060702F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13" w:type="dxa"/>
          </w:tcPr>
          <w:p w:rsidR="0060702F" w:rsidRPr="00B469BF" w:rsidRDefault="0060702F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9</w:t>
            </w:r>
            <w:r w:rsidR="007B4E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4EE2" w:rsidRPr="007B4EE2">
              <w:rPr>
                <w:bCs/>
                <w:color w:val="000000"/>
                <w:sz w:val="24"/>
                <w:szCs w:val="24"/>
              </w:rPr>
              <w:t>«</w:t>
            </w:r>
            <w:r w:rsidR="007B4EE2" w:rsidRPr="007B4E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работ</w:t>
            </w:r>
            <w:r w:rsidR="007B4EE2" w:rsidRPr="007B4EE2">
              <w:rPr>
                <w:rFonts w:ascii="Times New Roman" w:hAnsi="Times New Roman"/>
                <w:sz w:val="24"/>
                <w:szCs w:val="24"/>
              </w:rPr>
              <w:t xml:space="preserve"> по изготовлению проекта межевого плана и межевого плана по выделу из земельного участка</w:t>
            </w:r>
            <w:r w:rsidR="007B4EE2" w:rsidRPr="007B4E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60702F" w:rsidRPr="00B469B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60702F" w:rsidRPr="00B469B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60702F" w:rsidRPr="00B469B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0140920290</w:t>
            </w:r>
          </w:p>
        </w:tc>
        <w:tc>
          <w:tcPr>
            <w:tcW w:w="992" w:type="dxa"/>
          </w:tcPr>
          <w:p w:rsidR="0060702F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4EE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702F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4EE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702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EE2" w:rsidRPr="002347FB" w:rsidTr="00910468">
        <w:trPr>
          <w:trHeight w:val="20"/>
        </w:trPr>
        <w:tc>
          <w:tcPr>
            <w:tcW w:w="674" w:type="dxa"/>
          </w:tcPr>
          <w:p w:rsidR="007B4EE2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713" w:type="dxa"/>
          </w:tcPr>
          <w:p w:rsidR="007B4EE2" w:rsidRPr="007B4EE2" w:rsidRDefault="007B4EE2" w:rsidP="009104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B4EE2">
              <w:rPr>
                <w:rFonts w:ascii="Times New Roman" w:hAnsi="Times New Roman"/>
                <w:sz w:val="24"/>
                <w:szCs w:val="24"/>
              </w:rPr>
              <w:t>Расходы на изготовление проекта межевого плана и межевого плана по выделу из земельного участка</w:t>
            </w:r>
          </w:p>
        </w:tc>
        <w:tc>
          <w:tcPr>
            <w:tcW w:w="618" w:type="dxa"/>
          </w:tcPr>
          <w:p w:rsidR="007B4EE2" w:rsidRPr="00B469BF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7B4EE2" w:rsidRPr="003128BB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7B4EE2" w:rsidRPr="003128BB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8BB">
              <w:rPr>
                <w:rFonts w:ascii="Times New Roman" w:hAnsi="Times New Roman" w:cs="Times New Roman"/>
                <w:sz w:val="20"/>
                <w:szCs w:val="20"/>
              </w:rPr>
              <w:t>0140920290</w:t>
            </w:r>
          </w:p>
        </w:tc>
        <w:tc>
          <w:tcPr>
            <w:tcW w:w="992" w:type="dxa"/>
          </w:tcPr>
          <w:p w:rsidR="007B4EE2" w:rsidRPr="00AA7E81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EE2" w:rsidRPr="00AA7E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7B4EE2" w:rsidRPr="00AA7E81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7B4EE2" w:rsidRPr="00AA7E81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7B4EE2" w:rsidRPr="00AA7E81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4EE2" w:rsidRPr="00AA7E81" w:rsidRDefault="00DD3F24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EE2" w:rsidRPr="00AA7E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7B4EE2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4EE2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4EE2" w:rsidRDefault="007B4EE2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264" w:rsidRPr="002347FB" w:rsidTr="00910468">
        <w:trPr>
          <w:trHeight w:val="20"/>
        </w:trPr>
        <w:tc>
          <w:tcPr>
            <w:tcW w:w="674" w:type="dxa"/>
          </w:tcPr>
          <w:p w:rsidR="00915264" w:rsidRDefault="00915264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3" w:type="dxa"/>
          </w:tcPr>
          <w:p w:rsidR="00915264" w:rsidRPr="007B4EE2" w:rsidRDefault="00915264" w:rsidP="0091046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10 «Пенсионное обеспечение муниципальных служащих поселения»</w:t>
            </w:r>
          </w:p>
        </w:tc>
        <w:tc>
          <w:tcPr>
            <w:tcW w:w="618" w:type="dxa"/>
          </w:tcPr>
          <w:p w:rsidR="00915264" w:rsidRDefault="007A235C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915264" w:rsidRDefault="007A235C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275" w:type="dxa"/>
          </w:tcPr>
          <w:p w:rsidR="00915264" w:rsidRDefault="007A235C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0141099999</w:t>
            </w:r>
          </w:p>
        </w:tc>
        <w:tc>
          <w:tcPr>
            <w:tcW w:w="992" w:type="dxa"/>
          </w:tcPr>
          <w:p w:rsidR="00915264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29,0</w:t>
            </w:r>
          </w:p>
        </w:tc>
        <w:tc>
          <w:tcPr>
            <w:tcW w:w="993" w:type="dxa"/>
          </w:tcPr>
          <w:p w:rsidR="00915264" w:rsidRPr="00AA7E81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915264" w:rsidRPr="00AA7E81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915264" w:rsidRPr="00AA7E81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5264" w:rsidRPr="00AA7E81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5264" w:rsidRPr="003128BB" w:rsidRDefault="007A235C" w:rsidP="0091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BB">
              <w:rPr>
                <w:rFonts w:ascii="Times New Roman" w:hAnsi="Times New Roman" w:cs="Times New Roman"/>
                <w:b/>
                <w:sz w:val="24"/>
                <w:szCs w:val="24"/>
              </w:rPr>
              <w:t>29,0</w:t>
            </w:r>
          </w:p>
        </w:tc>
        <w:tc>
          <w:tcPr>
            <w:tcW w:w="850" w:type="dxa"/>
          </w:tcPr>
          <w:p w:rsidR="00915264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15264" w:rsidRDefault="00AA7E81" w:rsidP="009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9C7C0A" w:rsidRDefault="009C7C0A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9C7C0A" w:rsidRDefault="009C7C0A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9C7C0A" w:rsidRDefault="009C7C0A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9C7C0A" w:rsidRDefault="009C7C0A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45729" w:rsidRDefault="0084572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45729" w:rsidRDefault="0084572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45729" w:rsidRDefault="0084572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45729" w:rsidRDefault="0084572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45729" w:rsidRDefault="0084572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45729" w:rsidRDefault="0084572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45729" w:rsidRDefault="0084572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45729" w:rsidRDefault="0084572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45729" w:rsidRDefault="0084572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845729" w:rsidRDefault="0084572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6386B" w:rsidRDefault="00F6386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сельского поселения Демшинск</w:t>
      </w:r>
      <w:r w:rsidR="002E4CA0">
        <w:rPr>
          <w:rFonts w:ascii="Times New Roman" w:eastAsia="Cambria" w:hAnsi="Times New Roman" w:cs="Times New Roman"/>
          <w:sz w:val="24"/>
          <w:szCs w:val="24"/>
          <w:lang w:eastAsia="ru-RU"/>
        </w:rPr>
        <w:t>ий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Демшинск</w:t>
      </w:r>
      <w:r w:rsidR="002E4CA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ий</w:t>
      </w: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сельсовет  на 2014-2020 годы»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2123"/>
        <w:gridCol w:w="1978"/>
        <w:gridCol w:w="1418"/>
        <w:gridCol w:w="1291"/>
        <w:gridCol w:w="1215"/>
        <w:gridCol w:w="1215"/>
        <w:gridCol w:w="1215"/>
        <w:gridCol w:w="1215"/>
        <w:gridCol w:w="1215"/>
        <w:gridCol w:w="1215"/>
      </w:tblGrid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978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9999" w:type="dxa"/>
            <w:gridSpan w:val="8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Устойчивое развитие территории сельского поселения Демшинский сельсовет на 2014-2020 годы»</w:t>
            </w: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845729" w:rsidP="003E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31763,4</w:t>
            </w:r>
          </w:p>
        </w:tc>
        <w:tc>
          <w:tcPr>
            <w:tcW w:w="1291" w:type="dxa"/>
          </w:tcPr>
          <w:p w:rsidR="002347FB" w:rsidRPr="002347FB" w:rsidRDefault="009871E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3572,0</w:t>
            </w:r>
          </w:p>
        </w:tc>
        <w:tc>
          <w:tcPr>
            <w:tcW w:w="1215" w:type="dxa"/>
          </w:tcPr>
          <w:p w:rsidR="002347FB" w:rsidRPr="002347FB" w:rsidRDefault="009871E8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2E4CA0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15" w:type="dxa"/>
          </w:tcPr>
          <w:p w:rsidR="00782B3C" w:rsidRPr="002347FB" w:rsidRDefault="00B93384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381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15" w:type="dxa"/>
          </w:tcPr>
          <w:p w:rsidR="002347FB" w:rsidRPr="002347FB" w:rsidRDefault="004C10B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24D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215" w:type="dxa"/>
          </w:tcPr>
          <w:p w:rsidR="00243BD0" w:rsidRPr="002347FB" w:rsidRDefault="0084572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7219,3</w:t>
            </w:r>
          </w:p>
        </w:tc>
        <w:tc>
          <w:tcPr>
            <w:tcW w:w="1215" w:type="dxa"/>
          </w:tcPr>
          <w:p w:rsidR="002347FB" w:rsidRPr="002347FB" w:rsidRDefault="000E7FA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4833,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0E7FA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5096,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3E536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2201,7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1121,6</w:t>
            </w:r>
          </w:p>
        </w:tc>
        <w:tc>
          <w:tcPr>
            <w:tcW w:w="1215" w:type="dxa"/>
          </w:tcPr>
          <w:p w:rsidR="002347FB" w:rsidRPr="0084672D" w:rsidRDefault="0084672D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84672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4672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EE5079" w:rsidRDefault="00B93384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E507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15" w:type="dxa"/>
          </w:tcPr>
          <w:p w:rsidR="002347FB" w:rsidRPr="00EE5079" w:rsidRDefault="00F0140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E507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15" w:type="dxa"/>
          </w:tcPr>
          <w:p w:rsidR="002347FB" w:rsidRPr="00EE5079" w:rsidRDefault="003E536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ED1966" w:rsidRDefault="006E65CA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3128,7</w:t>
            </w:r>
          </w:p>
        </w:tc>
        <w:tc>
          <w:tcPr>
            <w:tcW w:w="1291" w:type="dxa"/>
          </w:tcPr>
          <w:p w:rsidR="002347FB" w:rsidRPr="002347FB" w:rsidRDefault="00664A2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ED1966" w:rsidRDefault="008E2DC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15" w:type="dxa"/>
          </w:tcPr>
          <w:p w:rsidR="002347FB" w:rsidRPr="00782B3C" w:rsidRDefault="00782B3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782B3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9338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60,8</w:t>
            </w:r>
          </w:p>
          <w:p w:rsidR="00782B3C" w:rsidRPr="00782B3C" w:rsidRDefault="00782B3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43BD0" w:rsidRDefault="004C10B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43BD0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802,1</w:t>
            </w:r>
          </w:p>
        </w:tc>
        <w:tc>
          <w:tcPr>
            <w:tcW w:w="1215" w:type="dxa"/>
          </w:tcPr>
          <w:p w:rsidR="002347FB" w:rsidRPr="00243BD0" w:rsidRDefault="006E65CA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43BD0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84572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26433,0</w:t>
            </w:r>
          </w:p>
        </w:tc>
        <w:tc>
          <w:tcPr>
            <w:tcW w:w="1291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2450,4</w:t>
            </w:r>
          </w:p>
        </w:tc>
        <w:tc>
          <w:tcPr>
            <w:tcW w:w="1215" w:type="dxa"/>
          </w:tcPr>
          <w:p w:rsidR="002347FB" w:rsidRPr="002347FB" w:rsidRDefault="00BD00C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1746,7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240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</w:tcPr>
          <w:p w:rsidR="002347FB" w:rsidRPr="002347FB" w:rsidRDefault="00F0140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3930,7</w:t>
            </w:r>
          </w:p>
        </w:tc>
        <w:tc>
          <w:tcPr>
            <w:tcW w:w="1215" w:type="dxa"/>
          </w:tcPr>
          <w:p w:rsidR="002347FB" w:rsidRPr="002347FB" w:rsidRDefault="0084572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5967,7</w:t>
            </w:r>
          </w:p>
        </w:tc>
        <w:tc>
          <w:tcPr>
            <w:tcW w:w="1215" w:type="dxa"/>
          </w:tcPr>
          <w:p w:rsidR="002347FB" w:rsidRPr="002347FB" w:rsidRDefault="000E7FA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4833,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0E7FA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5096,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2347FB" w:rsidRPr="002347FB" w:rsidRDefault="008E2DC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Обеспечение населения  качественной,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развитой инфраструктурой 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и  повышение уровня благоустройства на территории сельского поселения Демшинский сельсовет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347FB" w:rsidRPr="002347FB" w:rsidRDefault="003A796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18405,4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15" w:type="dxa"/>
          </w:tcPr>
          <w:p w:rsidR="002347FB" w:rsidRPr="002347FB" w:rsidRDefault="00BD00C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1008,30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2146,2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0140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319,3</w:t>
            </w:r>
          </w:p>
        </w:tc>
        <w:tc>
          <w:tcPr>
            <w:tcW w:w="1215" w:type="dxa"/>
          </w:tcPr>
          <w:p w:rsidR="002347FB" w:rsidRPr="002347FB" w:rsidRDefault="003A796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4788,7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3324,1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3587,0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EE507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645,6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215" w:type="dxa"/>
          </w:tcPr>
          <w:p w:rsidR="002347FB" w:rsidRPr="002347FB" w:rsidRDefault="00F0140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15" w:type="dxa"/>
          </w:tcPr>
          <w:p w:rsidR="002347FB" w:rsidRPr="002347FB" w:rsidRDefault="00EE507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418" w:type="dxa"/>
          </w:tcPr>
          <w:p w:rsidR="002347FB" w:rsidRPr="00ED1966" w:rsidRDefault="006E65CA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>3128,7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ED1966" w:rsidRDefault="008E2DC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15" w:type="dxa"/>
          </w:tcPr>
          <w:p w:rsidR="002347FB" w:rsidRPr="002347FB" w:rsidRDefault="00782B3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  <w:r w:rsidR="00D84E1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15" w:type="dxa"/>
          </w:tcPr>
          <w:p w:rsidR="002347FB" w:rsidRPr="002347FB" w:rsidRDefault="004C10B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802,1</w:t>
            </w:r>
          </w:p>
        </w:tc>
        <w:tc>
          <w:tcPr>
            <w:tcW w:w="1215" w:type="dxa"/>
          </w:tcPr>
          <w:p w:rsidR="002347FB" w:rsidRPr="002347FB" w:rsidRDefault="00EC601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3A796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14631,1</w:t>
            </w:r>
          </w:p>
        </w:tc>
        <w:tc>
          <w:tcPr>
            <w:tcW w:w="1291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15" w:type="dxa"/>
          </w:tcPr>
          <w:p w:rsidR="002347FB" w:rsidRPr="002347FB" w:rsidRDefault="00BD00C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758,8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F0140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8,</w:t>
            </w:r>
            <w:r w:rsidR="00F0140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</w:tcPr>
          <w:p w:rsidR="002347FB" w:rsidRDefault="003A796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3610,4</w:t>
            </w:r>
          </w:p>
          <w:p w:rsidR="00463A33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3324,1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3587,0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2 «Развитие социальной сферы на территории сельского поселения Демшинский  сельсовет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4C10BB" w:rsidRPr="002347FB" w:rsidRDefault="00005785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10477,3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1164,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</w:tcPr>
          <w:p w:rsidR="002347FB" w:rsidRPr="002347FB" w:rsidRDefault="008E2DCC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951,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1602,3</w:t>
            </w:r>
          </w:p>
        </w:tc>
        <w:tc>
          <w:tcPr>
            <w:tcW w:w="1215" w:type="dxa"/>
          </w:tcPr>
          <w:p w:rsidR="002347FB" w:rsidRPr="002347FB" w:rsidRDefault="00F0140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2157,5</w:t>
            </w:r>
          </w:p>
        </w:tc>
        <w:tc>
          <w:tcPr>
            <w:tcW w:w="1215" w:type="dxa"/>
          </w:tcPr>
          <w:p w:rsidR="002347FB" w:rsidRPr="002347FB" w:rsidRDefault="00005785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1662,0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005785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10379,4</w:t>
            </w:r>
          </w:p>
        </w:tc>
        <w:tc>
          <w:tcPr>
            <w:tcW w:w="1291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1215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951,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1602,3</w:t>
            </w:r>
          </w:p>
        </w:tc>
        <w:tc>
          <w:tcPr>
            <w:tcW w:w="1215" w:type="dxa"/>
          </w:tcPr>
          <w:p w:rsidR="002347FB" w:rsidRPr="002347FB" w:rsidRDefault="0097622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2157,5</w:t>
            </w:r>
          </w:p>
        </w:tc>
        <w:tc>
          <w:tcPr>
            <w:tcW w:w="1215" w:type="dxa"/>
          </w:tcPr>
          <w:p w:rsidR="002347FB" w:rsidRPr="002347FB" w:rsidRDefault="00005785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1662,0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Обеспечение безопасности человека и природной среды на территории сельского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поселения Демшинский сельсовет»</w:t>
            </w: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91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463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Обеспечение  реализации  муниципальной политики на территории сельского поселения Демшинский сельсове</w:t>
            </w:r>
            <w:r w:rsidR="00463A33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84572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2874,7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1172,8</w:t>
            </w:r>
          </w:p>
        </w:tc>
        <w:tc>
          <w:tcPr>
            <w:tcW w:w="1215" w:type="dxa"/>
          </w:tcPr>
          <w:p w:rsidR="002347FB" w:rsidRPr="002347FB" w:rsidRDefault="00BD00C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1215" w:type="dxa"/>
          </w:tcPr>
          <w:p w:rsidR="002347FB" w:rsidRPr="002347FB" w:rsidRDefault="00445BB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2714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15" w:type="dxa"/>
          </w:tcPr>
          <w:p w:rsidR="002347FB" w:rsidRPr="002347FB" w:rsidRDefault="00976221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215" w:type="dxa"/>
          </w:tcPr>
          <w:p w:rsidR="00EE5079" w:rsidRPr="002347FB" w:rsidRDefault="0084572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767,6</w:t>
            </w:r>
          </w:p>
        </w:tc>
        <w:tc>
          <w:tcPr>
            <w:tcW w:w="1215" w:type="dxa"/>
          </w:tcPr>
          <w:p w:rsidR="002347FB" w:rsidRPr="002347FB" w:rsidRDefault="002F218F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215" w:type="dxa"/>
          </w:tcPr>
          <w:p w:rsidR="002347FB" w:rsidRPr="002347FB" w:rsidRDefault="002F218F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38,3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bookmarkStart w:id="43" w:name="_GoBack"/>
            <w:bookmarkEnd w:id="43"/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3E536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1458,2</w:t>
            </w: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1023,7</w:t>
            </w:r>
          </w:p>
        </w:tc>
        <w:tc>
          <w:tcPr>
            <w:tcW w:w="1215" w:type="dxa"/>
          </w:tcPr>
          <w:p w:rsidR="002347FB" w:rsidRPr="00401FE9" w:rsidRDefault="00401FE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976221" w:rsidRDefault="00B0646E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97622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15" w:type="dxa"/>
          </w:tcPr>
          <w:p w:rsidR="002347FB" w:rsidRPr="00976221" w:rsidRDefault="006860E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97622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15" w:type="dxa"/>
          </w:tcPr>
          <w:p w:rsidR="002347FB" w:rsidRPr="00005785" w:rsidRDefault="003E536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215" w:type="dxa"/>
          </w:tcPr>
          <w:p w:rsidR="002347FB" w:rsidRPr="002347FB" w:rsidRDefault="00445BB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84572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1291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215" w:type="dxa"/>
          </w:tcPr>
          <w:p w:rsidR="002347FB" w:rsidRPr="002347FB" w:rsidRDefault="00463A33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15" w:type="dxa"/>
          </w:tcPr>
          <w:p w:rsidR="002347FB" w:rsidRPr="002347FB" w:rsidRDefault="00445BB7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2714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7622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215" w:type="dxa"/>
          </w:tcPr>
          <w:p w:rsidR="002347FB" w:rsidRPr="002347FB" w:rsidRDefault="00845729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694,3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CA1B86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</w:t>
            </w:r>
            <w:r w:rsidR="002F218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347FB" w:rsidRPr="002347FB" w:rsidTr="00910468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91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rPr>
          <w:rFonts w:ascii="Times New Roman" w:hAnsi="Times New Roman" w:cs="Times New Roman"/>
          <w:sz w:val="24"/>
          <w:szCs w:val="24"/>
        </w:rPr>
      </w:pPr>
    </w:p>
    <w:p w:rsidR="00BA266F" w:rsidRPr="002347FB" w:rsidRDefault="00BA266F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266F" w:rsidRPr="002347FB" w:rsidSect="00B63209">
      <w:footerReference w:type="even" r:id="rId12"/>
      <w:footerReference w:type="default" r:id="rId13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F0" w:rsidRDefault="00DA20F0" w:rsidP="00BD5956">
      <w:pPr>
        <w:spacing w:after="0" w:line="240" w:lineRule="auto"/>
      </w:pPr>
      <w:r>
        <w:separator/>
      </w:r>
    </w:p>
  </w:endnote>
  <w:endnote w:type="continuationSeparator" w:id="0">
    <w:p w:rsidR="00DA20F0" w:rsidRDefault="00DA20F0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5A" w:rsidRDefault="00B72DB6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F745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F745A" w:rsidRDefault="005F745A" w:rsidP="00B63209">
    <w:pPr>
      <w:pStyle w:val="a3"/>
      <w:ind w:right="360"/>
    </w:pPr>
  </w:p>
  <w:p w:rsidR="005F745A" w:rsidRDefault="005F74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5A" w:rsidRDefault="00B72DB6">
    <w:pPr>
      <w:pStyle w:val="a3"/>
      <w:jc w:val="center"/>
    </w:pPr>
    <w:fldSimple w:instr="PAGE   \* MERGEFORMAT">
      <w:r w:rsidR="003F0F59">
        <w:rPr>
          <w:noProof/>
        </w:rPr>
        <w:t>7</w:t>
      </w:r>
    </w:fldSimple>
  </w:p>
  <w:p w:rsidR="005F745A" w:rsidRDefault="005F745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5A" w:rsidRDefault="00B72DB6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F745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F745A" w:rsidRDefault="005F745A" w:rsidP="00B63209">
    <w:pPr>
      <w:pStyle w:val="a3"/>
      <w:ind w:right="360"/>
    </w:pPr>
  </w:p>
  <w:p w:rsidR="005F745A" w:rsidRDefault="005F745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5A" w:rsidRDefault="00B72DB6">
    <w:pPr>
      <w:pStyle w:val="a3"/>
      <w:jc w:val="center"/>
    </w:pPr>
    <w:fldSimple w:instr="PAGE   \* MERGEFORMAT">
      <w:r w:rsidR="003F0F59">
        <w:rPr>
          <w:noProof/>
        </w:rPr>
        <w:t>21</w:t>
      </w:r>
    </w:fldSimple>
  </w:p>
  <w:p w:rsidR="005F745A" w:rsidRDefault="005F74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F0" w:rsidRDefault="00DA20F0" w:rsidP="00BD5956">
      <w:pPr>
        <w:spacing w:after="0" w:line="240" w:lineRule="auto"/>
      </w:pPr>
      <w:r>
        <w:separator/>
      </w:r>
    </w:p>
  </w:footnote>
  <w:footnote w:type="continuationSeparator" w:id="0">
    <w:p w:rsidR="00DA20F0" w:rsidRDefault="00DA20F0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.65pt;height:14.7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3"/>
  </w:num>
  <w:num w:numId="5">
    <w:abstractNumId w:val="2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9"/>
  </w:num>
  <w:num w:numId="11">
    <w:abstractNumId w:val="30"/>
  </w:num>
  <w:num w:numId="12">
    <w:abstractNumId w:val="17"/>
  </w:num>
  <w:num w:numId="13">
    <w:abstractNumId w:val="26"/>
  </w:num>
  <w:num w:numId="14">
    <w:abstractNumId w:val="21"/>
  </w:num>
  <w:num w:numId="15">
    <w:abstractNumId w:val="25"/>
  </w:num>
  <w:num w:numId="16">
    <w:abstractNumId w:val="0"/>
  </w:num>
  <w:num w:numId="17">
    <w:abstractNumId w:val="27"/>
  </w:num>
  <w:num w:numId="18">
    <w:abstractNumId w:val="3"/>
  </w:num>
  <w:num w:numId="19">
    <w:abstractNumId w:val="18"/>
  </w:num>
  <w:num w:numId="20">
    <w:abstractNumId w:val="2"/>
  </w:num>
  <w:num w:numId="21">
    <w:abstractNumId w:val="12"/>
  </w:num>
  <w:num w:numId="22">
    <w:abstractNumId w:val="19"/>
  </w:num>
  <w:num w:numId="23">
    <w:abstractNumId w:val="14"/>
  </w:num>
  <w:num w:numId="24">
    <w:abstractNumId w:val="23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15"/>
  </w:num>
  <w:num w:numId="29">
    <w:abstractNumId w:val="6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8C"/>
    <w:rsid w:val="000004B7"/>
    <w:rsid w:val="000029CC"/>
    <w:rsid w:val="00004C78"/>
    <w:rsid w:val="00005785"/>
    <w:rsid w:val="00012A41"/>
    <w:rsid w:val="00020C5D"/>
    <w:rsid w:val="00024DF3"/>
    <w:rsid w:val="000329B3"/>
    <w:rsid w:val="00033182"/>
    <w:rsid w:val="00036C28"/>
    <w:rsid w:val="00042360"/>
    <w:rsid w:val="000423ED"/>
    <w:rsid w:val="000441D2"/>
    <w:rsid w:val="0005328F"/>
    <w:rsid w:val="00061ABC"/>
    <w:rsid w:val="0009711A"/>
    <w:rsid w:val="000A57B3"/>
    <w:rsid w:val="000B4D44"/>
    <w:rsid w:val="000C4FDE"/>
    <w:rsid w:val="000C5E80"/>
    <w:rsid w:val="000C64C9"/>
    <w:rsid w:val="000D7AEA"/>
    <w:rsid w:val="000E5C7A"/>
    <w:rsid w:val="000E7FA9"/>
    <w:rsid w:val="000F3A28"/>
    <w:rsid w:val="000F4745"/>
    <w:rsid w:val="000F67D6"/>
    <w:rsid w:val="001059EC"/>
    <w:rsid w:val="00107BED"/>
    <w:rsid w:val="001103EC"/>
    <w:rsid w:val="00125E63"/>
    <w:rsid w:val="00127143"/>
    <w:rsid w:val="001425C9"/>
    <w:rsid w:val="00143BB6"/>
    <w:rsid w:val="00143F5F"/>
    <w:rsid w:val="001547B1"/>
    <w:rsid w:val="00180670"/>
    <w:rsid w:val="001811CA"/>
    <w:rsid w:val="0018681C"/>
    <w:rsid w:val="001951FC"/>
    <w:rsid w:val="00195E1A"/>
    <w:rsid w:val="001A4BA4"/>
    <w:rsid w:val="001A6530"/>
    <w:rsid w:val="001B47E8"/>
    <w:rsid w:val="001F3A14"/>
    <w:rsid w:val="001F3E74"/>
    <w:rsid w:val="00200FC3"/>
    <w:rsid w:val="0020543B"/>
    <w:rsid w:val="0021796C"/>
    <w:rsid w:val="00226681"/>
    <w:rsid w:val="002347FB"/>
    <w:rsid w:val="00243BD0"/>
    <w:rsid w:val="0025725A"/>
    <w:rsid w:val="00261DAD"/>
    <w:rsid w:val="002626ED"/>
    <w:rsid w:val="00265BF0"/>
    <w:rsid w:val="0027255D"/>
    <w:rsid w:val="002758F0"/>
    <w:rsid w:val="00275CB3"/>
    <w:rsid w:val="002A5635"/>
    <w:rsid w:val="002A650B"/>
    <w:rsid w:val="002B3E20"/>
    <w:rsid w:val="002D3CF5"/>
    <w:rsid w:val="002D4809"/>
    <w:rsid w:val="002D5B2E"/>
    <w:rsid w:val="002E2A00"/>
    <w:rsid w:val="002E4CA0"/>
    <w:rsid w:val="002F218F"/>
    <w:rsid w:val="002F3FEE"/>
    <w:rsid w:val="002F4881"/>
    <w:rsid w:val="003078B8"/>
    <w:rsid w:val="003128BB"/>
    <w:rsid w:val="003128C5"/>
    <w:rsid w:val="00314E7E"/>
    <w:rsid w:val="00315358"/>
    <w:rsid w:val="00326FCC"/>
    <w:rsid w:val="003415CC"/>
    <w:rsid w:val="0035458C"/>
    <w:rsid w:val="00360CF4"/>
    <w:rsid w:val="003614C4"/>
    <w:rsid w:val="00370D1B"/>
    <w:rsid w:val="00370FBE"/>
    <w:rsid w:val="00372731"/>
    <w:rsid w:val="00372892"/>
    <w:rsid w:val="0037396C"/>
    <w:rsid w:val="00376A4F"/>
    <w:rsid w:val="00377260"/>
    <w:rsid w:val="0038085D"/>
    <w:rsid w:val="0038348B"/>
    <w:rsid w:val="00386E72"/>
    <w:rsid w:val="003910AF"/>
    <w:rsid w:val="0039166B"/>
    <w:rsid w:val="00396D32"/>
    <w:rsid w:val="003A7967"/>
    <w:rsid w:val="003B0DF3"/>
    <w:rsid w:val="003E2F18"/>
    <w:rsid w:val="003E325B"/>
    <w:rsid w:val="003E5363"/>
    <w:rsid w:val="003F0F59"/>
    <w:rsid w:val="003F1820"/>
    <w:rsid w:val="00401F17"/>
    <w:rsid w:val="00401FE9"/>
    <w:rsid w:val="00402D14"/>
    <w:rsid w:val="004074C7"/>
    <w:rsid w:val="00407EDD"/>
    <w:rsid w:val="00417FF1"/>
    <w:rsid w:val="0042319B"/>
    <w:rsid w:val="00425183"/>
    <w:rsid w:val="00425B72"/>
    <w:rsid w:val="00436CC1"/>
    <w:rsid w:val="00436EDC"/>
    <w:rsid w:val="00441A33"/>
    <w:rsid w:val="00445BB7"/>
    <w:rsid w:val="00451168"/>
    <w:rsid w:val="00452CB0"/>
    <w:rsid w:val="00463A33"/>
    <w:rsid w:val="00474CF4"/>
    <w:rsid w:val="00482FC6"/>
    <w:rsid w:val="00484E68"/>
    <w:rsid w:val="00493D46"/>
    <w:rsid w:val="00493F0B"/>
    <w:rsid w:val="004A018C"/>
    <w:rsid w:val="004A54E9"/>
    <w:rsid w:val="004B1F30"/>
    <w:rsid w:val="004C10BB"/>
    <w:rsid w:val="004C2E37"/>
    <w:rsid w:val="004C3D66"/>
    <w:rsid w:val="004C3F6C"/>
    <w:rsid w:val="004C5D8A"/>
    <w:rsid w:val="004F0A24"/>
    <w:rsid w:val="004F2115"/>
    <w:rsid w:val="004F22C1"/>
    <w:rsid w:val="004F3CCF"/>
    <w:rsid w:val="004F7CB9"/>
    <w:rsid w:val="00505156"/>
    <w:rsid w:val="00506380"/>
    <w:rsid w:val="00506EFC"/>
    <w:rsid w:val="00514172"/>
    <w:rsid w:val="00517B58"/>
    <w:rsid w:val="00536125"/>
    <w:rsid w:val="00536B5E"/>
    <w:rsid w:val="00537B5A"/>
    <w:rsid w:val="0054293D"/>
    <w:rsid w:val="0054683B"/>
    <w:rsid w:val="005560F5"/>
    <w:rsid w:val="0056456B"/>
    <w:rsid w:val="00565189"/>
    <w:rsid w:val="00591744"/>
    <w:rsid w:val="005A32C5"/>
    <w:rsid w:val="005A401A"/>
    <w:rsid w:val="005B0840"/>
    <w:rsid w:val="005B4B5B"/>
    <w:rsid w:val="005C12CB"/>
    <w:rsid w:val="005C616A"/>
    <w:rsid w:val="005E2023"/>
    <w:rsid w:val="005F745A"/>
    <w:rsid w:val="00603D96"/>
    <w:rsid w:val="0060445B"/>
    <w:rsid w:val="0060702F"/>
    <w:rsid w:val="00631665"/>
    <w:rsid w:val="0065258C"/>
    <w:rsid w:val="00654DAA"/>
    <w:rsid w:val="0065765C"/>
    <w:rsid w:val="00661F60"/>
    <w:rsid w:val="00664A2C"/>
    <w:rsid w:val="0067255F"/>
    <w:rsid w:val="006860EB"/>
    <w:rsid w:val="00694C86"/>
    <w:rsid w:val="006A32ED"/>
    <w:rsid w:val="006A62A6"/>
    <w:rsid w:val="006B5B4E"/>
    <w:rsid w:val="006C08CC"/>
    <w:rsid w:val="006C1140"/>
    <w:rsid w:val="006C243A"/>
    <w:rsid w:val="006D1AA8"/>
    <w:rsid w:val="006D60C1"/>
    <w:rsid w:val="006E506E"/>
    <w:rsid w:val="006E5AFE"/>
    <w:rsid w:val="006E65CA"/>
    <w:rsid w:val="006F04F5"/>
    <w:rsid w:val="006F2511"/>
    <w:rsid w:val="006F730D"/>
    <w:rsid w:val="006F734E"/>
    <w:rsid w:val="00712091"/>
    <w:rsid w:val="0071212A"/>
    <w:rsid w:val="00735407"/>
    <w:rsid w:val="00750F7A"/>
    <w:rsid w:val="007751FA"/>
    <w:rsid w:val="00777463"/>
    <w:rsid w:val="00782B3C"/>
    <w:rsid w:val="007905CD"/>
    <w:rsid w:val="0079337A"/>
    <w:rsid w:val="0079409C"/>
    <w:rsid w:val="0079542B"/>
    <w:rsid w:val="007975F0"/>
    <w:rsid w:val="007A1052"/>
    <w:rsid w:val="007A1B6F"/>
    <w:rsid w:val="007A235C"/>
    <w:rsid w:val="007B0F64"/>
    <w:rsid w:val="007B41E6"/>
    <w:rsid w:val="007B4EE2"/>
    <w:rsid w:val="007C5FC6"/>
    <w:rsid w:val="007C633D"/>
    <w:rsid w:val="007D78EB"/>
    <w:rsid w:val="007E1555"/>
    <w:rsid w:val="007E4879"/>
    <w:rsid w:val="007F04B0"/>
    <w:rsid w:val="007F7870"/>
    <w:rsid w:val="008001C7"/>
    <w:rsid w:val="008155E1"/>
    <w:rsid w:val="00816166"/>
    <w:rsid w:val="00816D36"/>
    <w:rsid w:val="008179EF"/>
    <w:rsid w:val="008224A6"/>
    <w:rsid w:val="008249EA"/>
    <w:rsid w:val="00826AE4"/>
    <w:rsid w:val="00826B0A"/>
    <w:rsid w:val="00827133"/>
    <w:rsid w:val="00837D4B"/>
    <w:rsid w:val="008438B3"/>
    <w:rsid w:val="00845729"/>
    <w:rsid w:val="0084672D"/>
    <w:rsid w:val="008522E2"/>
    <w:rsid w:val="0085269C"/>
    <w:rsid w:val="0086333F"/>
    <w:rsid w:val="00865511"/>
    <w:rsid w:val="008943DD"/>
    <w:rsid w:val="008A0490"/>
    <w:rsid w:val="008A1DC0"/>
    <w:rsid w:val="008A3ECB"/>
    <w:rsid w:val="008B0774"/>
    <w:rsid w:val="008B2D38"/>
    <w:rsid w:val="008B6CF2"/>
    <w:rsid w:val="008C6D36"/>
    <w:rsid w:val="008E0CDB"/>
    <w:rsid w:val="008E2DCC"/>
    <w:rsid w:val="008E6A13"/>
    <w:rsid w:val="008F61C6"/>
    <w:rsid w:val="00901E84"/>
    <w:rsid w:val="00910468"/>
    <w:rsid w:val="00915264"/>
    <w:rsid w:val="0091559A"/>
    <w:rsid w:val="00924CF6"/>
    <w:rsid w:val="00936F97"/>
    <w:rsid w:val="00943B14"/>
    <w:rsid w:val="009453F0"/>
    <w:rsid w:val="0095661E"/>
    <w:rsid w:val="0096306C"/>
    <w:rsid w:val="00964EA4"/>
    <w:rsid w:val="009700F2"/>
    <w:rsid w:val="00973519"/>
    <w:rsid w:val="00976221"/>
    <w:rsid w:val="00976DDC"/>
    <w:rsid w:val="009871E8"/>
    <w:rsid w:val="00987B90"/>
    <w:rsid w:val="0099433A"/>
    <w:rsid w:val="009A768E"/>
    <w:rsid w:val="009B69F3"/>
    <w:rsid w:val="009C0A1F"/>
    <w:rsid w:val="009C1A7F"/>
    <w:rsid w:val="009C7C0A"/>
    <w:rsid w:val="009D6FF1"/>
    <w:rsid w:val="009E1307"/>
    <w:rsid w:val="009E19E6"/>
    <w:rsid w:val="009E2710"/>
    <w:rsid w:val="009E7736"/>
    <w:rsid w:val="009F2E35"/>
    <w:rsid w:val="009F4148"/>
    <w:rsid w:val="00A004A0"/>
    <w:rsid w:val="00A02AFA"/>
    <w:rsid w:val="00A14DBA"/>
    <w:rsid w:val="00A301D9"/>
    <w:rsid w:val="00A324E2"/>
    <w:rsid w:val="00A33D07"/>
    <w:rsid w:val="00A36EF3"/>
    <w:rsid w:val="00A44C2A"/>
    <w:rsid w:val="00A529A6"/>
    <w:rsid w:val="00A73F45"/>
    <w:rsid w:val="00A7724A"/>
    <w:rsid w:val="00A86EF6"/>
    <w:rsid w:val="00A9110B"/>
    <w:rsid w:val="00A91792"/>
    <w:rsid w:val="00A951F4"/>
    <w:rsid w:val="00AA0373"/>
    <w:rsid w:val="00AA11B6"/>
    <w:rsid w:val="00AA7228"/>
    <w:rsid w:val="00AA7E81"/>
    <w:rsid w:val="00AA7F0F"/>
    <w:rsid w:val="00AB7BA1"/>
    <w:rsid w:val="00AC1175"/>
    <w:rsid w:val="00AD3C14"/>
    <w:rsid w:val="00AE260A"/>
    <w:rsid w:val="00AE2694"/>
    <w:rsid w:val="00AE356C"/>
    <w:rsid w:val="00AE5495"/>
    <w:rsid w:val="00AF626B"/>
    <w:rsid w:val="00B00011"/>
    <w:rsid w:val="00B018DD"/>
    <w:rsid w:val="00B049BE"/>
    <w:rsid w:val="00B0646E"/>
    <w:rsid w:val="00B17746"/>
    <w:rsid w:val="00B24892"/>
    <w:rsid w:val="00B26B0F"/>
    <w:rsid w:val="00B30139"/>
    <w:rsid w:val="00B339C3"/>
    <w:rsid w:val="00B3736C"/>
    <w:rsid w:val="00B415EA"/>
    <w:rsid w:val="00B42923"/>
    <w:rsid w:val="00B469BF"/>
    <w:rsid w:val="00B52B12"/>
    <w:rsid w:val="00B624E2"/>
    <w:rsid w:val="00B6251A"/>
    <w:rsid w:val="00B63209"/>
    <w:rsid w:val="00B70DC4"/>
    <w:rsid w:val="00B72369"/>
    <w:rsid w:val="00B72DB6"/>
    <w:rsid w:val="00B92E46"/>
    <w:rsid w:val="00B93384"/>
    <w:rsid w:val="00B955D8"/>
    <w:rsid w:val="00B95C34"/>
    <w:rsid w:val="00B96234"/>
    <w:rsid w:val="00B971F5"/>
    <w:rsid w:val="00BA266F"/>
    <w:rsid w:val="00BA792E"/>
    <w:rsid w:val="00BC7B4A"/>
    <w:rsid w:val="00BD00C6"/>
    <w:rsid w:val="00BD5956"/>
    <w:rsid w:val="00BD5A73"/>
    <w:rsid w:val="00BD7910"/>
    <w:rsid w:val="00BD7CE5"/>
    <w:rsid w:val="00BF4F61"/>
    <w:rsid w:val="00C01139"/>
    <w:rsid w:val="00C02CB6"/>
    <w:rsid w:val="00C34A37"/>
    <w:rsid w:val="00C427AB"/>
    <w:rsid w:val="00C442DF"/>
    <w:rsid w:val="00C444DA"/>
    <w:rsid w:val="00C44C87"/>
    <w:rsid w:val="00C50DF0"/>
    <w:rsid w:val="00C64134"/>
    <w:rsid w:val="00C90E5C"/>
    <w:rsid w:val="00C93F7D"/>
    <w:rsid w:val="00C949EA"/>
    <w:rsid w:val="00CA1B86"/>
    <w:rsid w:val="00CA61E5"/>
    <w:rsid w:val="00CB1CD0"/>
    <w:rsid w:val="00CC6281"/>
    <w:rsid w:val="00CD2BCF"/>
    <w:rsid w:val="00CD404B"/>
    <w:rsid w:val="00CD6F02"/>
    <w:rsid w:val="00CE5E47"/>
    <w:rsid w:val="00CE61BA"/>
    <w:rsid w:val="00D0480B"/>
    <w:rsid w:val="00D109C8"/>
    <w:rsid w:val="00D14D56"/>
    <w:rsid w:val="00D25A0B"/>
    <w:rsid w:val="00D352D3"/>
    <w:rsid w:val="00D3621C"/>
    <w:rsid w:val="00D36403"/>
    <w:rsid w:val="00D47751"/>
    <w:rsid w:val="00D61F4B"/>
    <w:rsid w:val="00D7106B"/>
    <w:rsid w:val="00D81908"/>
    <w:rsid w:val="00D84502"/>
    <w:rsid w:val="00D84E1E"/>
    <w:rsid w:val="00D84FCB"/>
    <w:rsid w:val="00D87F8F"/>
    <w:rsid w:val="00D94AE0"/>
    <w:rsid w:val="00DA20F0"/>
    <w:rsid w:val="00DA27B9"/>
    <w:rsid w:val="00DB079F"/>
    <w:rsid w:val="00DB517F"/>
    <w:rsid w:val="00DC4563"/>
    <w:rsid w:val="00DC7D70"/>
    <w:rsid w:val="00DD3BD9"/>
    <w:rsid w:val="00DD3F24"/>
    <w:rsid w:val="00DE0BA1"/>
    <w:rsid w:val="00DE443D"/>
    <w:rsid w:val="00E01434"/>
    <w:rsid w:val="00E01F32"/>
    <w:rsid w:val="00E03C56"/>
    <w:rsid w:val="00E21A61"/>
    <w:rsid w:val="00E22BE3"/>
    <w:rsid w:val="00E25CB8"/>
    <w:rsid w:val="00E338D9"/>
    <w:rsid w:val="00E35103"/>
    <w:rsid w:val="00E44ACA"/>
    <w:rsid w:val="00E47DBA"/>
    <w:rsid w:val="00E5311B"/>
    <w:rsid w:val="00E55B8E"/>
    <w:rsid w:val="00E5721C"/>
    <w:rsid w:val="00E619D9"/>
    <w:rsid w:val="00E63DCA"/>
    <w:rsid w:val="00E66F4B"/>
    <w:rsid w:val="00E67CC1"/>
    <w:rsid w:val="00E80495"/>
    <w:rsid w:val="00E85B67"/>
    <w:rsid w:val="00E864B3"/>
    <w:rsid w:val="00E87763"/>
    <w:rsid w:val="00E93156"/>
    <w:rsid w:val="00E9592F"/>
    <w:rsid w:val="00E96882"/>
    <w:rsid w:val="00E96CF5"/>
    <w:rsid w:val="00EB3F69"/>
    <w:rsid w:val="00EC32FA"/>
    <w:rsid w:val="00EC6011"/>
    <w:rsid w:val="00ED1966"/>
    <w:rsid w:val="00ED3FD6"/>
    <w:rsid w:val="00ED60B5"/>
    <w:rsid w:val="00EE5079"/>
    <w:rsid w:val="00EF01DF"/>
    <w:rsid w:val="00F01409"/>
    <w:rsid w:val="00F058B1"/>
    <w:rsid w:val="00F123E3"/>
    <w:rsid w:val="00F2371E"/>
    <w:rsid w:val="00F24B07"/>
    <w:rsid w:val="00F27A0A"/>
    <w:rsid w:val="00F4110E"/>
    <w:rsid w:val="00F44423"/>
    <w:rsid w:val="00F5203C"/>
    <w:rsid w:val="00F54C99"/>
    <w:rsid w:val="00F609B7"/>
    <w:rsid w:val="00F61660"/>
    <w:rsid w:val="00F6386B"/>
    <w:rsid w:val="00F765EF"/>
    <w:rsid w:val="00F77072"/>
    <w:rsid w:val="00F92E34"/>
    <w:rsid w:val="00F95D3E"/>
    <w:rsid w:val="00F96A34"/>
    <w:rsid w:val="00FA3A27"/>
    <w:rsid w:val="00FA61BB"/>
    <w:rsid w:val="00FA6707"/>
    <w:rsid w:val="00FD2E08"/>
    <w:rsid w:val="00FD705E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2C386-D38E-4C3C-90BB-7B796336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21</Pages>
  <Words>4608</Words>
  <Characters>26270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user</cp:lastModifiedBy>
  <cp:revision>6</cp:revision>
  <cp:lastPrinted>2018-07-22T14:44:00Z</cp:lastPrinted>
  <dcterms:created xsi:type="dcterms:W3CDTF">2018-07-20T11:34:00Z</dcterms:created>
  <dcterms:modified xsi:type="dcterms:W3CDTF">2018-07-24T07:48:00Z</dcterms:modified>
</cp:coreProperties>
</file>