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E" w:rsidRDefault="004F7B2E" w:rsidP="008B6F5C">
      <w:pPr>
        <w:spacing w:after="0" w:line="259" w:lineRule="auto"/>
        <w:ind w:left="0" w:firstLine="0"/>
      </w:pPr>
    </w:p>
    <w:p w:rsidR="00344423" w:rsidRDefault="00344423" w:rsidP="00344423">
      <w:pPr>
        <w:ind w:left="0" w:firstLine="0"/>
        <w:rPr>
          <w:b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44423" w:rsidTr="00E801F9">
        <w:trPr>
          <w:cantSplit/>
          <w:trHeight w:val="1864"/>
          <w:jc w:val="center"/>
        </w:trPr>
        <w:tc>
          <w:tcPr>
            <w:tcW w:w="4608" w:type="dxa"/>
          </w:tcPr>
          <w:p w:rsidR="00344423" w:rsidRDefault="000B31A6" w:rsidP="00E212D5">
            <w:pPr>
              <w:spacing w:before="240" w:line="240" w:lineRule="atLeast"/>
              <w:ind w:left="0" w:firstLine="0"/>
              <w:jc w:val="center"/>
              <w:rPr>
                <w:rFonts w:ascii="NTHarmonica" w:hAnsi="NTHarmonica"/>
              </w:rPr>
            </w:pPr>
            <w:r w:rsidRPr="000B31A6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1ЧБ" style="width:42pt;height:53.25pt;visibility:visible">
                  <v:imagedata r:id="rId8" o:title="герб1ЧБ"/>
                </v:shape>
              </w:pict>
            </w:r>
          </w:p>
        </w:tc>
      </w:tr>
    </w:tbl>
    <w:p w:rsidR="00D80B9B" w:rsidRPr="00AD4B72" w:rsidRDefault="00D80B9B" w:rsidP="00344423">
      <w:pPr>
        <w:pStyle w:val="a3"/>
        <w:rPr>
          <w:bCs/>
          <w:sz w:val="28"/>
        </w:rPr>
      </w:pPr>
      <w:r w:rsidRPr="00AD4B72">
        <w:rPr>
          <w:bCs/>
          <w:sz w:val="28"/>
        </w:rPr>
        <w:t>РОССИЙСКАЯ ФЕДЕРАЦИЯ</w:t>
      </w:r>
    </w:p>
    <w:p w:rsidR="00344423" w:rsidRPr="00AD4B72" w:rsidRDefault="00344423" w:rsidP="00344423">
      <w:pPr>
        <w:pStyle w:val="a3"/>
        <w:rPr>
          <w:bCs/>
          <w:sz w:val="28"/>
        </w:rPr>
      </w:pPr>
      <w:r w:rsidRPr="00AD4B72">
        <w:rPr>
          <w:bCs/>
          <w:sz w:val="28"/>
        </w:rPr>
        <w:t>СОВЕТ  ДЕПУТАТОВ СЕЛЬСКОГО  ПОСЕЛЕНИЯ</w:t>
      </w:r>
    </w:p>
    <w:p w:rsidR="00344423" w:rsidRPr="00AD4B72" w:rsidRDefault="00344423" w:rsidP="00344423">
      <w:pPr>
        <w:pStyle w:val="a3"/>
        <w:rPr>
          <w:bCs/>
          <w:sz w:val="28"/>
        </w:rPr>
      </w:pPr>
      <w:r w:rsidRPr="00AD4B72">
        <w:rPr>
          <w:bCs/>
          <w:sz w:val="28"/>
        </w:rPr>
        <w:t>ДЕМШИНСКИЙ  СЕЛЬСОВЕТ</w:t>
      </w:r>
    </w:p>
    <w:p w:rsidR="00D80B9B" w:rsidRPr="00AD4B72" w:rsidRDefault="00344423" w:rsidP="00D80B9B">
      <w:pPr>
        <w:pStyle w:val="a3"/>
        <w:rPr>
          <w:bCs/>
          <w:sz w:val="28"/>
        </w:rPr>
      </w:pPr>
      <w:r w:rsidRPr="00AD4B72">
        <w:rPr>
          <w:bCs/>
          <w:sz w:val="28"/>
        </w:rPr>
        <w:t>Добринского муниципального района   Липецкой  области</w:t>
      </w:r>
    </w:p>
    <w:p w:rsidR="00344423" w:rsidRDefault="00344423" w:rsidP="00344423">
      <w:pPr>
        <w:jc w:val="center"/>
      </w:pPr>
      <w:r>
        <w:t xml:space="preserve">67-я  сессия  </w:t>
      </w:r>
      <w:r>
        <w:rPr>
          <w:lang w:val="en-US"/>
        </w:rPr>
        <w:t>IV</w:t>
      </w:r>
      <w:r>
        <w:t xml:space="preserve"> созыва</w:t>
      </w:r>
    </w:p>
    <w:p w:rsidR="00D80B9B" w:rsidRDefault="00D80B9B" w:rsidP="00344423">
      <w:pPr>
        <w:pStyle w:val="1"/>
        <w:ind w:right="-1"/>
        <w:jc w:val="center"/>
        <w:rPr>
          <w:color w:val="auto"/>
          <w:sz w:val="32"/>
          <w:szCs w:val="32"/>
        </w:rPr>
      </w:pPr>
    </w:p>
    <w:p w:rsidR="00344423" w:rsidRPr="00AD4B72" w:rsidRDefault="00344423" w:rsidP="00344423">
      <w:pPr>
        <w:pStyle w:val="1"/>
        <w:ind w:right="-1"/>
        <w:jc w:val="center"/>
        <w:rPr>
          <w:b w:val="0"/>
          <w:bCs/>
          <w:color w:val="auto"/>
          <w:sz w:val="32"/>
          <w:szCs w:val="32"/>
        </w:rPr>
      </w:pPr>
      <w:r w:rsidRPr="00AD4B72">
        <w:rPr>
          <w:b w:val="0"/>
          <w:color w:val="auto"/>
          <w:sz w:val="32"/>
          <w:szCs w:val="32"/>
        </w:rPr>
        <w:t>Р Е Ш Е Н И Е</w:t>
      </w:r>
    </w:p>
    <w:p w:rsidR="00344423" w:rsidRDefault="00344423" w:rsidP="00344423">
      <w:pPr>
        <w:ind w:left="0" w:firstLine="0"/>
      </w:pPr>
      <w:r>
        <w:t xml:space="preserve">         </w:t>
      </w:r>
      <w:r w:rsidR="00D80B9B">
        <w:t>10.06</w:t>
      </w:r>
      <w:r>
        <w:t xml:space="preserve">.2014г.                                  с. Демшинка                       № </w:t>
      </w:r>
      <w:r w:rsidR="00D80B9B">
        <w:t>191</w:t>
      </w:r>
      <w:r>
        <w:t xml:space="preserve">  –рс</w:t>
      </w:r>
    </w:p>
    <w:p w:rsidR="00344423" w:rsidRPr="00344423" w:rsidRDefault="00344423" w:rsidP="00344423">
      <w:pPr>
        <w:ind w:left="0" w:firstLine="0"/>
      </w:pPr>
    </w:p>
    <w:p w:rsidR="00344423" w:rsidRPr="00021948" w:rsidRDefault="00344423" w:rsidP="00344423">
      <w:pPr>
        <w:tabs>
          <w:tab w:val="left" w:pos="3030"/>
        </w:tabs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Положение  «О бюджетном процессе в сельском поселении Демшинский сельсовет»</w:t>
      </w:r>
    </w:p>
    <w:p w:rsidR="00344423" w:rsidRDefault="00344423" w:rsidP="00344423">
      <w:pPr>
        <w:ind w:left="360"/>
        <w:rPr>
          <w:b/>
          <w:szCs w:val="28"/>
        </w:rPr>
      </w:pPr>
    </w:p>
    <w:p w:rsidR="00344423" w:rsidRDefault="00344423" w:rsidP="00D80B9B">
      <w:pPr>
        <w:tabs>
          <w:tab w:val="left" w:pos="3030"/>
        </w:tabs>
        <w:rPr>
          <w:szCs w:val="28"/>
        </w:rPr>
      </w:pPr>
      <w:r>
        <w:rPr>
          <w:szCs w:val="28"/>
        </w:rPr>
        <w:t xml:space="preserve">    Рассмотрев Проект изменений </w:t>
      </w:r>
      <w:r w:rsidRPr="00F26766">
        <w:rPr>
          <w:szCs w:val="28"/>
        </w:rPr>
        <w:t>в Положение  «О бюджетном процессе в сельском</w:t>
      </w:r>
      <w:r>
        <w:rPr>
          <w:szCs w:val="28"/>
        </w:rPr>
        <w:t xml:space="preserve"> </w:t>
      </w:r>
      <w:r w:rsidRPr="00F26766">
        <w:rPr>
          <w:szCs w:val="28"/>
        </w:rPr>
        <w:t>поселении Демши</w:t>
      </w:r>
      <w:r>
        <w:rPr>
          <w:szCs w:val="28"/>
        </w:rPr>
        <w:t>нский сельсовет</w:t>
      </w:r>
      <w:r w:rsidRPr="00F26766">
        <w:rPr>
          <w:szCs w:val="28"/>
        </w:rPr>
        <w:t>»</w:t>
      </w:r>
      <w:r>
        <w:rPr>
          <w:szCs w:val="28"/>
        </w:rPr>
        <w:t xml:space="preserve">, представленный администрацией сельского поселения Демшинский сельсовет Добринского муниципального района, руководствуясь Уставом  сельского поселения Демшинский сельсовет, учитывая решение постоянной комиссии по экономике, </w:t>
      </w:r>
      <w:r w:rsidRPr="00F26766">
        <w:rPr>
          <w:bCs/>
        </w:rPr>
        <w:t>муниципальной собственности и социальным вопросам</w:t>
      </w:r>
      <w:r>
        <w:rPr>
          <w:bCs/>
        </w:rPr>
        <w:t xml:space="preserve">, </w:t>
      </w:r>
      <w:r>
        <w:rPr>
          <w:szCs w:val="28"/>
        </w:rPr>
        <w:t>Совет депутатов</w:t>
      </w:r>
      <w:r w:rsidRPr="004B0745">
        <w:rPr>
          <w:szCs w:val="28"/>
        </w:rPr>
        <w:t xml:space="preserve"> </w:t>
      </w:r>
      <w:r>
        <w:rPr>
          <w:szCs w:val="28"/>
        </w:rPr>
        <w:t>сельского поселения Демшинский сельсовет</w:t>
      </w:r>
    </w:p>
    <w:p w:rsidR="00D80B9B" w:rsidRDefault="00D80B9B" w:rsidP="00D80B9B">
      <w:pPr>
        <w:tabs>
          <w:tab w:val="left" w:pos="3030"/>
        </w:tabs>
        <w:jc w:val="left"/>
        <w:rPr>
          <w:b/>
          <w:szCs w:val="28"/>
        </w:rPr>
      </w:pPr>
    </w:p>
    <w:p w:rsidR="00344423" w:rsidRPr="00D80B9B" w:rsidRDefault="00344423" w:rsidP="00D80B9B">
      <w:pPr>
        <w:tabs>
          <w:tab w:val="left" w:pos="3030"/>
        </w:tabs>
        <w:jc w:val="left"/>
        <w:rPr>
          <w:b/>
          <w:szCs w:val="28"/>
        </w:rPr>
      </w:pPr>
      <w:r>
        <w:rPr>
          <w:b/>
          <w:szCs w:val="28"/>
        </w:rPr>
        <w:t>РЕШИЛ:</w:t>
      </w:r>
    </w:p>
    <w:p w:rsidR="00D80B9B" w:rsidRDefault="00D80B9B" w:rsidP="00344423">
      <w:pPr>
        <w:tabs>
          <w:tab w:val="left" w:pos="3030"/>
        </w:tabs>
        <w:rPr>
          <w:szCs w:val="28"/>
        </w:rPr>
      </w:pPr>
    </w:p>
    <w:p w:rsidR="00344423" w:rsidRPr="00F26766" w:rsidRDefault="00344423" w:rsidP="00344423">
      <w:pPr>
        <w:tabs>
          <w:tab w:val="left" w:pos="3030"/>
        </w:tabs>
        <w:rPr>
          <w:szCs w:val="28"/>
        </w:rPr>
      </w:pPr>
      <w:r w:rsidRPr="00F26766">
        <w:rPr>
          <w:szCs w:val="28"/>
        </w:rPr>
        <w:t xml:space="preserve">1. Принять изменения </w:t>
      </w:r>
      <w:bookmarkStart w:id="0" w:name="OLE_LINK59"/>
      <w:bookmarkStart w:id="1" w:name="OLE_LINK60"/>
      <w:r w:rsidRPr="00F26766">
        <w:rPr>
          <w:szCs w:val="28"/>
        </w:rPr>
        <w:t>в Положение  «О бюджетном процессе в сельском</w:t>
      </w:r>
    </w:p>
    <w:p w:rsidR="00344423" w:rsidRPr="00F26766" w:rsidRDefault="00344423" w:rsidP="00344423">
      <w:pPr>
        <w:tabs>
          <w:tab w:val="left" w:pos="3030"/>
        </w:tabs>
        <w:ind w:left="0" w:firstLine="0"/>
        <w:rPr>
          <w:szCs w:val="28"/>
        </w:rPr>
      </w:pPr>
      <w:r w:rsidRPr="00F26766">
        <w:rPr>
          <w:szCs w:val="28"/>
        </w:rPr>
        <w:t>поселении Демши</w:t>
      </w:r>
      <w:r>
        <w:rPr>
          <w:szCs w:val="28"/>
        </w:rPr>
        <w:t>нский сельсовет</w:t>
      </w:r>
      <w:r w:rsidRPr="00F26766">
        <w:rPr>
          <w:szCs w:val="28"/>
        </w:rPr>
        <w:t>»</w:t>
      </w:r>
      <w:r>
        <w:rPr>
          <w:szCs w:val="28"/>
        </w:rPr>
        <w:t xml:space="preserve"> </w:t>
      </w:r>
      <w:r w:rsidRPr="00F26766">
        <w:rPr>
          <w:szCs w:val="28"/>
        </w:rPr>
        <w:t>(принятое решением Совета депутатов сельского поселения Демшинский сельсовет Добринского района Липецкой области № 35-рс от 22.12.2010г.</w:t>
      </w:r>
      <w:r w:rsidRPr="00390F87">
        <w:rPr>
          <w:szCs w:val="28"/>
        </w:rPr>
        <w:t xml:space="preserve"> </w:t>
      </w:r>
      <w:r w:rsidRPr="005837A4">
        <w:rPr>
          <w:szCs w:val="28"/>
        </w:rPr>
        <w:t xml:space="preserve">в ред. решений </w:t>
      </w:r>
      <w:r w:rsidR="00F979FD">
        <w:rPr>
          <w:szCs w:val="28"/>
        </w:rPr>
        <w:t>№ 92-рс от 23.04.2012г., № 140-рс от 16.02.2013г., № 159-рс от 23.07.2013г., № 160-рс от 16.09.2013г</w:t>
      </w:r>
      <w:r>
        <w:rPr>
          <w:szCs w:val="28"/>
        </w:rPr>
        <w:t>, № 183-рс от 12.03.2014г.)</w:t>
      </w:r>
      <w:r w:rsidRPr="00F26766">
        <w:rPr>
          <w:szCs w:val="28"/>
        </w:rPr>
        <w:t xml:space="preserve"> </w:t>
      </w:r>
      <w:bookmarkEnd w:id="0"/>
      <w:bookmarkEnd w:id="1"/>
      <w:r>
        <w:rPr>
          <w:szCs w:val="28"/>
        </w:rPr>
        <w:t>(</w:t>
      </w:r>
      <w:r w:rsidRPr="00F26766">
        <w:rPr>
          <w:szCs w:val="28"/>
        </w:rPr>
        <w:t>прил</w:t>
      </w:r>
      <w:r>
        <w:rPr>
          <w:szCs w:val="28"/>
        </w:rPr>
        <w:t>агается)</w:t>
      </w:r>
      <w:r w:rsidRPr="00F26766">
        <w:rPr>
          <w:szCs w:val="28"/>
        </w:rPr>
        <w:t>.</w:t>
      </w:r>
    </w:p>
    <w:p w:rsidR="00344423" w:rsidRDefault="00344423" w:rsidP="005161EB">
      <w:pPr>
        <w:rPr>
          <w:szCs w:val="28"/>
        </w:rPr>
      </w:pPr>
      <w:r>
        <w:rPr>
          <w:szCs w:val="28"/>
        </w:rPr>
        <w:t>2</w:t>
      </w:r>
      <w:r w:rsidRPr="00615914">
        <w:rPr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344423" w:rsidRDefault="00344423" w:rsidP="00344423">
      <w:pPr>
        <w:rPr>
          <w:b/>
          <w:szCs w:val="28"/>
        </w:rPr>
      </w:pPr>
      <w:r w:rsidRPr="00615914">
        <w:rPr>
          <w:szCs w:val="28"/>
        </w:rPr>
        <w:t>3. Настоящее решение вступает в силу со дня</w:t>
      </w:r>
      <w:r>
        <w:rPr>
          <w:szCs w:val="28"/>
        </w:rPr>
        <w:t xml:space="preserve"> его официального обнародования </w:t>
      </w:r>
      <w:r w:rsidR="005161EB">
        <w:rPr>
          <w:szCs w:val="28"/>
        </w:rPr>
        <w:t>.</w:t>
      </w:r>
    </w:p>
    <w:p w:rsidR="005161EB" w:rsidRDefault="005161EB" w:rsidP="00344423">
      <w:pPr>
        <w:rPr>
          <w:b/>
          <w:szCs w:val="28"/>
        </w:rPr>
      </w:pPr>
    </w:p>
    <w:p w:rsidR="005161EB" w:rsidRDefault="005161EB" w:rsidP="00344423">
      <w:pPr>
        <w:rPr>
          <w:b/>
          <w:szCs w:val="28"/>
        </w:rPr>
      </w:pPr>
    </w:p>
    <w:p w:rsidR="00344423" w:rsidRDefault="00344423" w:rsidP="00344423">
      <w:pPr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344423" w:rsidRDefault="00344423" w:rsidP="00344423">
      <w:pPr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F979FD" w:rsidRPr="00D80B9B" w:rsidRDefault="00344423" w:rsidP="00D80B9B">
      <w:pPr>
        <w:rPr>
          <w:b/>
          <w:szCs w:val="28"/>
        </w:rPr>
      </w:pPr>
      <w:r>
        <w:rPr>
          <w:b/>
          <w:szCs w:val="28"/>
        </w:rPr>
        <w:t xml:space="preserve">Демшинский сельсовет                                </w:t>
      </w:r>
      <w:r w:rsidR="00D80B9B">
        <w:rPr>
          <w:b/>
          <w:szCs w:val="28"/>
        </w:rPr>
        <w:t xml:space="preserve">                  А. И. Двуреченских</w:t>
      </w:r>
    </w:p>
    <w:p w:rsidR="00F979FD" w:rsidRDefault="00F979FD" w:rsidP="004F7B2E">
      <w:pPr>
        <w:jc w:val="right"/>
        <w:rPr>
          <w:sz w:val="27"/>
          <w:szCs w:val="27"/>
        </w:rPr>
      </w:pPr>
    </w:p>
    <w:p w:rsidR="00F979FD" w:rsidRDefault="00F979FD" w:rsidP="004F7B2E">
      <w:pPr>
        <w:jc w:val="right"/>
        <w:rPr>
          <w:sz w:val="27"/>
          <w:szCs w:val="27"/>
        </w:rPr>
      </w:pPr>
    </w:p>
    <w:p w:rsidR="004F7B2E" w:rsidRPr="008B6F5C" w:rsidRDefault="004F7B2E" w:rsidP="004F7B2E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t>Приняты</w:t>
      </w:r>
    </w:p>
    <w:p w:rsidR="004F7B2E" w:rsidRPr="008B6F5C" w:rsidRDefault="004F7B2E" w:rsidP="005161EB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t>решением  Совета  депутатов</w:t>
      </w:r>
    </w:p>
    <w:p w:rsidR="004F7B2E" w:rsidRDefault="005161EB" w:rsidP="005161EB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5161EB" w:rsidRPr="008B6F5C" w:rsidRDefault="005161EB" w:rsidP="005161EB">
      <w:pPr>
        <w:jc w:val="right"/>
        <w:rPr>
          <w:sz w:val="27"/>
          <w:szCs w:val="27"/>
        </w:rPr>
      </w:pPr>
      <w:r>
        <w:rPr>
          <w:sz w:val="27"/>
          <w:szCs w:val="27"/>
        </w:rPr>
        <w:t>Демшинский сельсовет</w:t>
      </w:r>
    </w:p>
    <w:p w:rsidR="004F7B2E" w:rsidRPr="008B6F5C" w:rsidRDefault="000064B4" w:rsidP="005161EB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t xml:space="preserve"> от </w:t>
      </w:r>
      <w:r w:rsidR="00D80B9B">
        <w:rPr>
          <w:sz w:val="27"/>
          <w:szCs w:val="27"/>
        </w:rPr>
        <w:t>10.06</w:t>
      </w:r>
      <w:r w:rsidRPr="008B6F5C">
        <w:rPr>
          <w:sz w:val="27"/>
          <w:szCs w:val="27"/>
        </w:rPr>
        <w:t>2014</w:t>
      </w:r>
      <w:r w:rsidR="00D80B9B">
        <w:rPr>
          <w:sz w:val="27"/>
          <w:szCs w:val="27"/>
        </w:rPr>
        <w:t xml:space="preserve"> </w:t>
      </w:r>
      <w:r w:rsidR="004F7B2E" w:rsidRPr="008B6F5C">
        <w:rPr>
          <w:sz w:val="27"/>
          <w:szCs w:val="27"/>
        </w:rPr>
        <w:t xml:space="preserve">  №</w:t>
      </w:r>
      <w:r w:rsidR="00D80B9B">
        <w:rPr>
          <w:sz w:val="27"/>
          <w:szCs w:val="27"/>
        </w:rPr>
        <w:t xml:space="preserve"> 191-рс</w:t>
      </w:r>
    </w:p>
    <w:p w:rsidR="004F7B2E" w:rsidRDefault="004F7B2E" w:rsidP="002C4412">
      <w:pPr>
        <w:ind w:left="0" w:firstLine="0"/>
        <w:rPr>
          <w:sz w:val="27"/>
          <w:szCs w:val="27"/>
        </w:rPr>
      </w:pPr>
    </w:p>
    <w:p w:rsidR="002C4412" w:rsidRPr="008B6F5C" w:rsidRDefault="002C4412" w:rsidP="002C4412">
      <w:pPr>
        <w:ind w:left="0" w:firstLine="0"/>
        <w:rPr>
          <w:sz w:val="27"/>
          <w:szCs w:val="27"/>
        </w:rPr>
      </w:pPr>
    </w:p>
    <w:p w:rsidR="004F7B2E" w:rsidRPr="008B6F5C" w:rsidRDefault="004F7B2E" w:rsidP="008B6F5C">
      <w:pPr>
        <w:ind w:left="0" w:firstLine="0"/>
        <w:rPr>
          <w:b/>
          <w:sz w:val="27"/>
          <w:szCs w:val="27"/>
        </w:rPr>
      </w:pPr>
    </w:p>
    <w:p w:rsidR="004F7B2E" w:rsidRPr="005161EB" w:rsidRDefault="004F7B2E" w:rsidP="005161EB">
      <w:pPr>
        <w:jc w:val="center"/>
        <w:rPr>
          <w:b/>
          <w:sz w:val="27"/>
          <w:szCs w:val="27"/>
        </w:rPr>
      </w:pPr>
      <w:r w:rsidRPr="005161EB">
        <w:rPr>
          <w:b/>
          <w:sz w:val="27"/>
          <w:szCs w:val="27"/>
        </w:rPr>
        <w:t>ИЗМЕНЕНИЯ</w:t>
      </w:r>
    </w:p>
    <w:p w:rsidR="004F7B2E" w:rsidRPr="00F979FD" w:rsidRDefault="005161EB" w:rsidP="005161EB">
      <w:pPr>
        <w:tabs>
          <w:tab w:val="left" w:pos="3030"/>
        </w:tabs>
        <w:jc w:val="center"/>
        <w:rPr>
          <w:b/>
          <w:szCs w:val="28"/>
        </w:rPr>
      </w:pPr>
      <w:r w:rsidRPr="005161EB">
        <w:rPr>
          <w:b/>
          <w:szCs w:val="28"/>
        </w:rPr>
        <w:t xml:space="preserve">в Положение  «О бюджетном процессе в сельском поселении Демшинский сельсовет» (принятое решением Совета депутатов сельского поселения Демшинский сельсовет Добринского района Липецкой области № 35-рс от 22.12.2010г. в ред. решений </w:t>
      </w:r>
      <w:r w:rsidR="00F979FD" w:rsidRPr="00F979FD">
        <w:rPr>
          <w:b/>
          <w:szCs w:val="28"/>
        </w:rPr>
        <w:t xml:space="preserve">№ 92-рс от 23.04.2012г., № 140-рс от 16.02.2013г., № 159-рс от 23.07.2013г., № 160-рс от 16.09.2013г, </w:t>
      </w:r>
      <w:r w:rsidRPr="00F979FD">
        <w:rPr>
          <w:b/>
          <w:szCs w:val="28"/>
        </w:rPr>
        <w:t>№ 183-рс от 12.03.2014г.)</w:t>
      </w:r>
    </w:p>
    <w:p w:rsidR="005161EB" w:rsidRDefault="005161EB" w:rsidP="004F7B2E">
      <w:pPr>
        <w:rPr>
          <w:b/>
          <w:sz w:val="27"/>
          <w:szCs w:val="27"/>
        </w:rPr>
      </w:pPr>
    </w:p>
    <w:p w:rsidR="004F7B2E" w:rsidRPr="008B6F5C" w:rsidRDefault="004F7B2E" w:rsidP="004F7B2E">
      <w:pPr>
        <w:rPr>
          <w:b/>
          <w:sz w:val="27"/>
          <w:szCs w:val="27"/>
        </w:rPr>
      </w:pPr>
      <w:r w:rsidRPr="008B6F5C">
        <w:rPr>
          <w:b/>
          <w:sz w:val="27"/>
          <w:szCs w:val="27"/>
        </w:rPr>
        <w:t>Статья 1</w:t>
      </w:r>
    </w:p>
    <w:p w:rsidR="004F7B2E" w:rsidRPr="008B6F5C" w:rsidRDefault="004F7B2E" w:rsidP="004F7B2E">
      <w:pPr>
        <w:rPr>
          <w:sz w:val="27"/>
          <w:szCs w:val="27"/>
        </w:rPr>
      </w:pPr>
    </w:p>
    <w:p w:rsidR="008B6FA4" w:rsidRPr="008B6F5C" w:rsidRDefault="008B6FA4" w:rsidP="00CB05C6">
      <w:pPr>
        <w:numPr>
          <w:ilvl w:val="0"/>
          <w:numId w:val="3"/>
        </w:numPr>
        <w:spacing w:after="36"/>
        <w:ind w:hanging="546"/>
        <w:rPr>
          <w:sz w:val="27"/>
          <w:szCs w:val="27"/>
        </w:rPr>
      </w:pPr>
      <w:r w:rsidRPr="008B6F5C">
        <w:rPr>
          <w:sz w:val="27"/>
          <w:szCs w:val="27"/>
        </w:rPr>
        <w:t xml:space="preserve">абзац </w:t>
      </w:r>
      <w:r w:rsidR="00564842">
        <w:rPr>
          <w:sz w:val="27"/>
          <w:szCs w:val="27"/>
        </w:rPr>
        <w:t>первый</w:t>
      </w:r>
      <w:r w:rsidRPr="008B6F5C">
        <w:rPr>
          <w:sz w:val="27"/>
          <w:szCs w:val="27"/>
        </w:rPr>
        <w:t xml:space="preserve"> статьи 8 изложить в следующей редакции: </w:t>
      </w:r>
    </w:p>
    <w:p w:rsidR="008B6FA4" w:rsidRPr="008B6F5C" w:rsidRDefault="00EA75A0" w:rsidP="00CB05C6">
      <w:pPr>
        <w:ind w:left="0" w:firstLine="0"/>
        <w:rPr>
          <w:sz w:val="27"/>
          <w:szCs w:val="27"/>
        </w:rPr>
      </w:pPr>
      <w:r>
        <w:rPr>
          <w:sz w:val="27"/>
          <w:szCs w:val="27"/>
        </w:rPr>
        <w:t>"оказание муниципаль</w:t>
      </w:r>
      <w:r w:rsidR="008B6FA4" w:rsidRPr="008B6F5C">
        <w:rPr>
          <w:sz w:val="27"/>
          <w:szCs w:val="27"/>
        </w:rPr>
        <w:t>ных услуг (выполнение работ), включая ассигнования на закупки товаров, работ  и ус</w:t>
      </w:r>
      <w:r>
        <w:rPr>
          <w:sz w:val="27"/>
          <w:szCs w:val="27"/>
        </w:rPr>
        <w:t xml:space="preserve">луг для обеспечения муниципальных нужд </w:t>
      </w:r>
      <w:r w:rsidR="00564842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;"; </w:t>
      </w:r>
    </w:p>
    <w:p w:rsidR="009A0B04" w:rsidRDefault="008B6FA4" w:rsidP="008F11E8">
      <w:pPr>
        <w:numPr>
          <w:ilvl w:val="0"/>
          <w:numId w:val="3"/>
        </w:numPr>
        <w:spacing w:after="34"/>
        <w:ind w:left="0" w:firstLine="1134"/>
        <w:rPr>
          <w:sz w:val="27"/>
          <w:szCs w:val="27"/>
        </w:rPr>
      </w:pPr>
      <w:r w:rsidRPr="008B6F5C">
        <w:rPr>
          <w:sz w:val="27"/>
          <w:szCs w:val="27"/>
        </w:rPr>
        <w:t xml:space="preserve">в абзаце пятом </w:t>
      </w:r>
      <w:r w:rsidR="00EA75A0">
        <w:rPr>
          <w:sz w:val="27"/>
          <w:szCs w:val="27"/>
        </w:rPr>
        <w:t xml:space="preserve">статьи 9 слова "для муниципальных нужд </w:t>
      </w:r>
      <w:r w:rsidR="00564842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" заменить слова</w:t>
      </w:r>
      <w:r w:rsidR="00EA75A0">
        <w:rPr>
          <w:sz w:val="27"/>
          <w:szCs w:val="27"/>
        </w:rPr>
        <w:t xml:space="preserve">ми "для обеспечения муниципальных нужд  </w:t>
      </w:r>
      <w:r w:rsidR="00564842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"; </w:t>
      </w:r>
    </w:p>
    <w:p w:rsidR="008B6FA4" w:rsidRPr="008B6F5C" w:rsidRDefault="008B6FA4" w:rsidP="008F11E8">
      <w:pPr>
        <w:numPr>
          <w:ilvl w:val="0"/>
          <w:numId w:val="3"/>
        </w:numPr>
        <w:spacing w:after="34"/>
        <w:ind w:left="0" w:firstLine="1134"/>
        <w:rPr>
          <w:sz w:val="27"/>
          <w:szCs w:val="27"/>
        </w:rPr>
      </w:pPr>
      <w:r w:rsidRPr="008B6F5C">
        <w:rPr>
          <w:sz w:val="27"/>
          <w:szCs w:val="27"/>
        </w:rPr>
        <w:t xml:space="preserve"> абзац третий статьи 11 изложить в следующей редакции: </w:t>
      </w:r>
    </w:p>
    <w:p w:rsidR="008B6FA4" w:rsidRPr="008B6F5C" w:rsidRDefault="008B6FA4" w:rsidP="008F11E8">
      <w:pPr>
        <w:spacing w:after="32"/>
        <w:rPr>
          <w:sz w:val="27"/>
          <w:szCs w:val="27"/>
        </w:rPr>
      </w:pPr>
      <w:r w:rsidRPr="008B6F5C">
        <w:rPr>
          <w:sz w:val="27"/>
          <w:szCs w:val="27"/>
        </w:rPr>
        <w:t>"закупки товаров, работ, ус</w:t>
      </w:r>
      <w:r w:rsidR="00EA75A0">
        <w:rPr>
          <w:sz w:val="27"/>
          <w:szCs w:val="27"/>
        </w:rPr>
        <w:t>луг для обеспечения  муниципаль</w:t>
      </w:r>
      <w:r w:rsidRPr="008B6F5C">
        <w:rPr>
          <w:sz w:val="27"/>
          <w:szCs w:val="27"/>
        </w:rPr>
        <w:t xml:space="preserve">ных нужд;"; </w:t>
      </w:r>
    </w:p>
    <w:p w:rsidR="008B6FA4" w:rsidRPr="008B6F5C" w:rsidRDefault="008B6FA4" w:rsidP="008F11E8">
      <w:pPr>
        <w:spacing w:after="35"/>
        <w:ind w:right="840"/>
        <w:rPr>
          <w:sz w:val="27"/>
          <w:szCs w:val="27"/>
        </w:rPr>
      </w:pPr>
      <w:r w:rsidRPr="008B6F5C">
        <w:rPr>
          <w:sz w:val="27"/>
          <w:szCs w:val="27"/>
        </w:rPr>
        <w:t xml:space="preserve">4) в статье 13: </w:t>
      </w:r>
    </w:p>
    <w:p w:rsidR="008B6FA4" w:rsidRPr="008B6F5C" w:rsidRDefault="008B6FA4" w:rsidP="008F11E8">
      <w:pPr>
        <w:ind w:left="0" w:right="840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 а) часть 1 изложить в следующей редакции: </w:t>
      </w:r>
    </w:p>
    <w:p w:rsidR="008B6FA4" w:rsidRPr="008B6F5C" w:rsidRDefault="008B6FA4" w:rsidP="008F11E8">
      <w:pPr>
        <w:spacing w:after="40"/>
        <w:ind w:left="0"/>
        <w:rPr>
          <w:sz w:val="27"/>
          <w:szCs w:val="27"/>
        </w:rPr>
      </w:pPr>
      <w:r w:rsidRPr="008B6F5C">
        <w:rPr>
          <w:sz w:val="27"/>
          <w:szCs w:val="27"/>
        </w:rPr>
        <w:t>"1. Субсидии юридическим лицам</w:t>
      </w:r>
      <w:r w:rsidR="00EA75A0">
        <w:rPr>
          <w:sz w:val="27"/>
          <w:szCs w:val="27"/>
        </w:rPr>
        <w:t xml:space="preserve"> (за исключением субсидий  муниципаль</w:t>
      </w:r>
      <w:r w:rsidRPr="008B6F5C">
        <w:rPr>
          <w:sz w:val="27"/>
          <w:szCs w:val="27"/>
        </w:rPr>
        <w:t>ным учреждениям</w:t>
      </w:r>
      <w:r w:rsidR="00564842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услуг."; </w:t>
      </w:r>
    </w:p>
    <w:p w:rsidR="008B6FA4" w:rsidRPr="008B6F5C" w:rsidRDefault="00B14CB6" w:rsidP="003F3897">
      <w:pPr>
        <w:spacing w:after="41"/>
        <w:ind w:left="426" w:firstLine="104"/>
        <w:rPr>
          <w:sz w:val="27"/>
          <w:szCs w:val="27"/>
        </w:rPr>
      </w:pPr>
      <w:r>
        <w:rPr>
          <w:sz w:val="27"/>
          <w:szCs w:val="27"/>
        </w:rPr>
        <w:t xml:space="preserve">      5</w:t>
      </w:r>
      <w:r w:rsidR="008B6FA4" w:rsidRPr="008B6F5C">
        <w:rPr>
          <w:sz w:val="27"/>
          <w:szCs w:val="27"/>
        </w:rPr>
        <w:t xml:space="preserve">) в статье 13.1: </w:t>
      </w:r>
    </w:p>
    <w:p w:rsidR="008B6FA4" w:rsidRPr="008B6F5C" w:rsidRDefault="008B6FA4" w:rsidP="008F11E8">
      <w:pPr>
        <w:spacing w:after="38"/>
        <w:ind w:left="0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а) </w:t>
      </w:r>
      <w:r w:rsidR="00E212D5">
        <w:rPr>
          <w:sz w:val="27"/>
          <w:szCs w:val="27"/>
        </w:rPr>
        <w:t>в наименовании</w:t>
      </w:r>
      <w:r w:rsidRPr="008B6F5C">
        <w:rPr>
          <w:sz w:val="27"/>
          <w:szCs w:val="27"/>
        </w:rPr>
        <w:t xml:space="preserve"> после слов "субсидий" дополнить словами "(</w:t>
      </w:r>
      <w:bookmarkStart w:id="2" w:name="OLE_LINK5"/>
      <w:bookmarkStart w:id="3" w:name="OLE_LINK6"/>
      <w:r w:rsidRPr="008B6F5C">
        <w:rPr>
          <w:sz w:val="27"/>
          <w:szCs w:val="27"/>
        </w:rPr>
        <w:t>кроме субсидий на осуществление капитальных вложений в объекты капитал</w:t>
      </w:r>
      <w:r w:rsidR="00EA75A0">
        <w:rPr>
          <w:sz w:val="27"/>
          <w:szCs w:val="27"/>
        </w:rPr>
        <w:t xml:space="preserve">ьного строительства муниципальной собственности </w:t>
      </w:r>
      <w:r w:rsidR="00DE0E2A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или приобретение  объе</w:t>
      </w:r>
      <w:r w:rsidR="00EA75A0">
        <w:rPr>
          <w:sz w:val="27"/>
          <w:szCs w:val="27"/>
        </w:rPr>
        <w:t xml:space="preserve">ктов недвижимого имущества в  муниципальную собственность </w:t>
      </w:r>
      <w:bookmarkEnd w:id="2"/>
      <w:bookmarkEnd w:id="3"/>
      <w:r w:rsidR="00DE0E2A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)"; </w:t>
      </w:r>
    </w:p>
    <w:p w:rsidR="008B6FA4" w:rsidRPr="008B6F5C" w:rsidRDefault="008B6FA4" w:rsidP="008F11E8">
      <w:pPr>
        <w:spacing w:after="37"/>
        <w:ind w:left="1680" w:right="840" w:hanging="971"/>
        <w:rPr>
          <w:sz w:val="27"/>
          <w:szCs w:val="27"/>
        </w:rPr>
      </w:pPr>
      <w:r w:rsidRPr="008B6F5C">
        <w:rPr>
          <w:sz w:val="27"/>
          <w:szCs w:val="27"/>
        </w:rPr>
        <w:t xml:space="preserve">б) в части 1: </w:t>
      </w:r>
    </w:p>
    <w:p w:rsidR="008B6FA4" w:rsidRPr="008B6F5C" w:rsidRDefault="008B6FA4" w:rsidP="008F11E8">
      <w:pPr>
        <w:ind w:left="1680" w:right="840" w:hanging="971"/>
        <w:rPr>
          <w:sz w:val="27"/>
          <w:szCs w:val="27"/>
        </w:rPr>
      </w:pPr>
      <w:r w:rsidRPr="008B6F5C">
        <w:rPr>
          <w:sz w:val="27"/>
          <w:szCs w:val="27"/>
        </w:rPr>
        <w:t xml:space="preserve">абзац </w:t>
      </w:r>
      <w:r w:rsidR="00DE0E2A">
        <w:rPr>
          <w:sz w:val="27"/>
          <w:szCs w:val="27"/>
        </w:rPr>
        <w:t>второй</w:t>
      </w:r>
      <w:r w:rsidRPr="008B6F5C">
        <w:rPr>
          <w:sz w:val="27"/>
          <w:szCs w:val="27"/>
        </w:rPr>
        <w:t xml:space="preserve"> изложить в следующей редакции: </w:t>
      </w:r>
    </w:p>
    <w:p w:rsidR="00F979FD" w:rsidRDefault="00F979FD" w:rsidP="008F11E8">
      <w:pPr>
        <w:ind w:left="0" w:firstLine="0"/>
        <w:rPr>
          <w:sz w:val="27"/>
          <w:szCs w:val="27"/>
        </w:rPr>
      </w:pPr>
    </w:p>
    <w:p w:rsidR="00F979FD" w:rsidRDefault="00F979FD" w:rsidP="008F11E8">
      <w:pPr>
        <w:ind w:left="0" w:firstLine="0"/>
        <w:rPr>
          <w:sz w:val="27"/>
          <w:szCs w:val="27"/>
        </w:rPr>
      </w:pPr>
    </w:p>
    <w:p w:rsidR="00B14CB6" w:rsidRDefault="008B6FA4" w:rsidP="008F11E8">
      <w:pPr>
        <w:ind w:left="0" w:firstLine="0"/>
        <w:rPr>
          <w:sz w:val="27"/>
          <w:szCs w:val="27"/>
        </w:rPr>
      </w:pPr>
      <w:r w:rsidRPr="008B6F5C">
        <w:rPr>
          <w:sz w:val="27"/>
          <w:szCs w:val="27"/>
        </w:rPr>
        <w:t>"</w:t>
      </w:r>
      <w:bookmarkStart w:id="4" w:name="OLE_LINK7"/>
      <w:bookmarkStart w:id="5" w:name="OLE_LINK8"/>
      <w:r w:rsidRPr="008B6F5C">
        <w:rPr>
          <w:sz w:val="27"/>
          <w:szCs w:val="27"/>
        </w:rPr>
        <w:t xml:space="preserve">Порядок предоставления субсидий </w:t>
      </w:r>
      <w:r w:rsidR="008F11E8" w:rsidRPr="008B6F5C">
        <w:rPr>
          <w:sz w:val="27"/>
          <w:szCs w:val="27"/>
        </w:rPr>
        <w:t xml:space="preserve">в соответствии с абзацем первым </w:t>
      </w:r>
      <w:r w:rsidR="00EA75A0">
        <w:rPr>
          <w:sz w:val="27"/>
          <w:szCs w:val="27"/>
        </w:rPr>
        <w:t xml:space="preserve">настоящей части из </w:t>
      </w:r>
      <w:r w:rsidRPr="008B6F5C">
        <w:rPr>
          <w:sz w:val="27"/>
          <w:szCs w:val="27"/>
        </w:rPr>
        <w:t>бюджета</w:t>
      </w:r>
      <w:r w:rsidR="00DE0E2A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устанавливается нормативным правовым актом админ</w:t>
      </w:r>
      <w:r w:rsidR="00EA75A0">
        <w:rPr>
          <w:sz w:val="27"/>
          <w:szCs w:val="27"/>
        </w:rPr>
        <w:t xml:space="preserve">истрации </w:t>
      </w:r>
      <w:bookmarkEnd w:id="4"/>
      <w:bookmarkEnd w:id="5"/>
      <w:r w:rsidR="00DE0E2A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."; </w:t>
      </w:r>
    </w:p>
    <w:p w:rsidR="008B6FA4" w:rsidRPr="008B6F5C" w:rsidRDefault="008B6FA4" w:rsidP="008F11E8">
      <w:pPr>
        <w:ind w:left="0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дополнить абзацем </w:t>
      </w:r>
      <w:r w:rsidR="00167254">
        <w:rPr>
          <w:sz w:val="27"/>
          <w:szCs w:val="27"/>
        </w:rPr>
        <w:t>третьим</w:t>
      </w:r>
      <w:r w:rsidRPr="008B6F5C">
        <w:rPr>
          <w:sz w:val="27"/>
          <w:szCs w:val="27"/>
        </w:rPr>
        <w:t xml:space="preserve"> следующего содержания: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bookmarkStart w:id="6" w:name="OLE_LINK9"/>
      <w:bookmarkStart w:id="7" w:name="OLE_LINK10"/>
      <w:r w:rsidRPr="008B6F5C">
        <w:rPr>
          <w:sz w:val="27"/>
          <w:szCs w:val="27"/>
        </w:rPr>
        <w:t xml:space="preserve">"Порядок определения объема и условия предоставления субсидий в соответствии с абзацем </w:t>
      </w:r>
      <w:r w:rsidR="00EA75A0">
        <w:rPr>
          <w:sz w:val="27"/>
          <w:szCs w:val="27"/>
        </w:rPr>
        <w:t xml:space="preserve">вторым настоящей части из </w:t>
      </w:r>
      <w:r w:rsidRPr="008B6F5C">
        <w:rPr>
          <w:sz w:val="27"/>
          <w:szCs w:val="27"/>
        </w:rPr>
        <w:t xml:space="preserve">бюджета </w:t>
      </w:r>
      <w:r w:rsidR="00167254"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>устана</w:t>
      </w:r>
      <w:r w:rsidR="00EA75A0">
        <w:rPr>
          <w:sz w:val="27"/>
          <w:szCs w:val="27"/>
        </w:rPr>
        <w:t xml:space="preserve">вливается администрацией </w:t>
      </w:r>
      <w:bookmarkEnd w:id="6"/>
      <w:bookmarkEnd w:id="7"/>
      <w:r w:rsidR="00167254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."; </w:t>
      </w:r>
    </w:p>
    <w:p w:rsidR="008B6FA4" w:rsidRPr="008B6F5C" w:rsidRDefault="008B6FA4" w:rsidP="008F11E8">
      <w:pPr>
        <w:spacing w:after="37"/>
        <w:ind w:left="0" w:right="840" w:firstLine="567"/>
        <w:rPr>
          <w:sz w:val="27"/>
          <w:szCs w:val="27"/>
        </w:rPr>
      </w:pPr>
      <w:r w:rsidRPr="008B6F5C">
        <w:rPr>
          <w:sz w:val="27"/>
          <w:szCs w:val="27"/>
        </w:rPr>
        <w:t>в) в абзаце втором части 2 слова "устана</w:t>
      </w:r>
      <w:r w:rsidR="00EA75A0">
        <w:rPr>
          <w:sz w:val="27"/>
          <w:szCs w:val="27"/>
        </w:rPr>
        <w:t xml:space="preserve">вливается администрацией </w:t>
      </w:r>
      <w:r w:rsidR="00167254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" заменить словами </w:t>
      </w:r>
      <w:bookmarkStart w:id="8" w:name="OLE_LINK11"/>
      <w:bookmarkStart w:id="9" w:name="OLE_LINK12"/>
      <w:r w:rsidRPr="008B6F5C">
        <w:rPr>
          <w:sz w:val="27"/>
          <w:szCs w:val="27"/>
        </w:rPr>
        <w:t>"устанавливается нормативным прав</w:t>
      </w:r>
      <w:r w:rsidR="00EA75A0">
        <w:rPr>
          <w:sz w:val="27"/>
          <w:szCs w:val="27"/>
        </w:rPr>
        <w:t xml:space="preserve">овым актом администрации </w:t>
      </w:r>
      <w:r w:rsidR="00167254">
        <w:rPr>
          <w:sz w:val="27"/>
          <w:szCs w:val="27"/>
        </w:rPr>
        <w:t>сельского поселения</w:t>
      </w:r>
      <w:bookmarkEnd w:id="8"/>
      <w:bookmarkEnd w:id="9"/>
      <w:r w:rsidRPr="008B6F5C">
        <w:rPr>
          <w:sz w:val="27"/>
          <w:szCs w:val="27"/>
        </w:rPr>
        <w:t xml:space="preserve">"; </w:t>
      </w:r>
    </w:p>
    <w:p w:rsidR="008B6FA4" w:rsidRPr="008B6F5C" w:rsidRDefault="008B6FA4" w:rsidP="008F11E8">
      <w:pPr>
        <w:ind w:right="840"/>
        <w:rPr>
          <w:sz w:val="27"/>
          <w:szCs w:val="27"/>
        </w:rPr>
      </w:pPr>
      <w:r w:rsidRPr="008B6F5C">
        <w:rPr>
          <w:sz w:val="27"/>
          <w:szCs w:val="27"/>
        </w:rPr>
        <w:t xml:space="preserve">г) </w:t>
      </w:r>
      <w:bookmarkStart w:id="10" w:name="OLE_LINK15"/>
      <w:bookmarkStart w:id="11" w:name="OLE_LINK16"/>
      <w:r w:rsidRPr="008B6F5C">
        <w:rPr>
          <w:sz w:val="27"/>
          <w:szCs w:val="27"/>
        </w:rPr>
        <w:t xml:space="preserve">дополнить частью 4 следующего содержания: </w:t>
      </w:r>
    </w:p>
    <w:p w:rsidR="008B6FA4" w:rsidRPr="008B6F5C" w:rsidRDefault="00EA75A0" w:rsidP="008F11E8">
      <w:pPr>
        <w:ind w:left="0" w:firstLine="820"/>
        <w:rPr>
          <w:sz w:val="27"/>
          <w:szCs w:val="27"/>
        </w:rPr>
      </w:pPr>
      <w:r>
        <w:rPr>
          <w:sz w:val="27"/>
          <w:szCs w:val="27"/>
        </w:rPr>
        <w:t>"4.В решении</w:t>
      </w:r>
      <w:r w:rsidR="008B6FA4" w:rsidRPr="008B6F5C">
        <w:rPr>
          <w:sz w:val="27"/>
          <w:szCs w:val="27"/>
        </w:rPr>
        <w:t xml:space="preserve"> о бюджете </w:t>
      </w:r>
      <w:r w:rsidR="00167254">
        <w:rPr>
          <w:sz w:val="27"/>
          <w:szCs w:val="27"/>
        </w:rPr>
        <w:t xml:space="preserve">сельского поселения </w:t>
      </w:r>
      <w:r w:rsidR="008B6FA4" w:rsidRPr="008B6F5C">
        <w:rPr>
          <w:sz w:val="27"/>
          <w:szCs w:val="27"/>
        </w:rPr>
        <w:t>могут предусматриваться бюджетные ассигнования на предоставление в соответствии с решен</w:t>
      </w:r>
      <w:r>
        <w:rPr>
          <w:sz w:val="27"/>
          <w:szCs w:val="27"/>
        </w:rPr>
        <w:t xml:space="preserve">иями главы администрации </w:t>
      </w:r>
      <w:r w:rsidR="00167254"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 xml:space="preserve">, администрации </w:t>
      </w:r>
      <w:r w:rsidR="00167254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некоммерческим организациям, не являющимся казенными учреждениями, грантов в форме субсидий, в том числе предоставляемых органами </w:t>
      </w:r>
      <w:r>
        <w:rPr>
          <w:sz w:val="27"/>
          <w:szCs w:val="27"/>
        </w:rPr>
        <w:t xml:space="preserve">местного самоуправления </w:t>
      </w:r>
      <w:r w:rsidR="00167254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 </w:t>
      </w:r>
    </w:p>
    <w:p w:rsidR="008B6FA4" w:rsidRPr="008B6F5C" w:rsidRDefault="008B6FA4" w:rsidP="008F11E8">
      <w:pPr>
        <w:spacing w:after="38"/>
        <w:ind w:left="0" w:firstLine="0"/>
        <w:rPr>
          <w:sz w:val="27"/>
          <w:szCs w:val="27"/>
        </w:rPr>
      </w:pPr>
      <w:r w:rsidRPr="008B6F5C">
        <w:rPr>
          <w:sz w:val="27"/>
          <w:szCs w:val="27"/>
        </w:rPr>
        <w:t>Порядок предоставле</w:t>
      </w:r>
      <w:r w:rsidR="00EA75A0">
        <w:rPr>
          <w:sz w:val="27"/>
          <w:szCs w:val="27"/>
        </w:rPr>
        <w:t xml:space="preserve">ния указанных субсидий из </w:t>
      </w:r>
      <w:r w:rsidRPr="008B6F5C">
        <w:rPr>
          <w:sz w:val="27"/>
          <w:szCs w:val="27"/>
        </w:rPr>
        <w:t>бюджета</w:t>
      </w:r>
      <w:r w:rsidR="00167254">
        <w:rPr>
          <w:sz w:val="27"/>
          <w:szCs w:val="27"/>
        </w:rPr>
        <w:t xml:space="preserve"> </w:t>
      </w:r>
      <w:bookmarkStart w:id="12" w:name="OLE_LINK13"/>
      <w:bookmarkStart w:id="13" w:name="OLE_LINK14"/>
      <w:r w:rsidR="00167254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</w:t>
      </w:r>
      <w:bookmarkEnd w:id="12"/>
      <w:bookmarkEnd w:id="13"/>
      <w:r w:rsidRPr="008B6F5C">
        <w:rPr>
          <w:sz w:val="27"/>
          <w:szCs w:val="27"/>
        </w:rPr>
        <w:t>устанавливается нормативным прав</w:t>
      </w:r>
      <w:r w:rsidR="00EA75A0">
        <w:rPr>
          <w:sz w:val="27"/>
          <w:szCs w:val="27"/>
        </w:rPr>
        <w:t xml:space="preserve">овым актом администрации </w:t>
      </w:r>
      <w:r w:rsidR="00167254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если данный порядок не определен решениями, предусмотренными абзацем первым настоящей части."; </w:t>
      </w:r>
    </w:p>
    <w:p w:rsidR="008B6FA4" w:rsidRPr="008B6F5C" w:rsidRDefault="008B6FA4" w:rsidP="008F11E8">
      <w:pPr>
        <w:ind w:left="1680" w:right="840" w:hanging="1113"/>
        <w:rPr>
          <w:sz w:val="27"/>
          <w:szCs w:val="27"/>
        </w:rPr>
      </w:pPr>
      <w:bookmarkStart w:id="14" w:name="OLE_LINK17"/>
      <w:bookmarkStart w:id="15" w:name="OLE_LINK18"/>
      <w:bookmarkEnd w:id="10"/>
      <w:bookmarkEnd w:id="11"/>
      <w:r w:rsidRPr="008B6F5C">
        <w:rPr>
          <w:sz w:val="27"/>
          <w:szCs w:val="27"/>
        </w:rPr>
        <w:t xml:space="preserve">6) дополнить статьей 13.2 следующего содержания: </w:t>
      </w:r>
    </w:p>
    <w:p w:rsidR="008B6FA4" w:rsidRPr="008B6F5C" w:rsidRDefault="008B6FA4" w:rsidP="008F11E8">
      <w:pPr>
        <w:ind w:left="0" w:firstLine="567"/>
        <w:rPr>
          <w:sz w:val="27"/>
          <w:szCs w:val="27"/>
        </w:rPr>
      </w:pPr>
      <w:r w:rsidRPr="008B6F5C">
        <w:rPr>
          <w:sz w:val="27"/>
          <w:szCs w:val="27"/>
        </w:rPr>
        <w:t>"Статья 13.2. Предоставление субсидий на осуществление капитальных вложений в объекты капита</w:t>
      </w:r>
      <w:r w:rsidR="00EA75A0">
        <w:rPr>
          <w:sz w:val="27"/>
          <w:szCs w:val="27"/>
        </w:rPr>
        <w:t>льного строительства муниципаль</w:t>
      </w:r>
      <w:r w:rsidRPr="008B6F5C">
        <w:rPr>
          <w:sz w:val="27"/>
          <w:szCs w:val="27"/>
        </w:rPr>
        <w:t>ной  собственности и приобретение объектов недв</w:t>
      </w:r>
      <w:r w:rsidR="00EA75A0">
        <w:rPr>
          <w:sz w:val="27"/>
          <w:szCs w:val="27"/>
        </w:rPr>
        <w:t xml:space="preserve">ижимого имущества в муниципальную собственность </w:t>
      </w:r>
      <w:r w:rsidR="00167254">
        <w:rPr>
          <w:sz w:val="27"/>
          <w:szCs w:val="27"/>
        </w:rPr>
        <w:t>сельского поселения</w:t>
      </w:r>
      <w:r w:rsidR="00EA75A0">
        <w:rPr>
          <w:sz w:val="27"/>
          <w:szCs w:val="27"/>
        </w:rPr>
        <w:t>.</w:t>
      </w:r>
    </w:p>
    <w:p w:rsidR="008B6FA4" w:rsidRPr="008B6F5C" w:rsidRDefault="00063EB2" w:rsidP="008F11E8">
      <w:pPr>
        <w:numPr>
          <w:ilvl w:val="0"/>
          <w:numId w:val="4"/>
        </w:numPr>
        <w:ind w:left="0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B6FA4" w:rsidRPr="008B6F5C">
        <w:rPr>
          <w:sz w:val="27"/>
          <w:szCs w:val="27"/>
        </w:rPr>
        <w:t xml:space="preserve">бюджете </w:t>
      </w:r>
      <w:r w:rsidR="00167254">
        <w:rPr>
          <w:sz w:val="27"/>
          <w:szCs w:val="27"/>
        </w:rPr>
        <w:t>сельского поселения</w:t>
      </w:r>
      <w:r w:rsidR="00167254" w:rsidRPr="008B6F5C">
        <w:rPr>
          <w:sz w:val="27"/>
          <w:szCs w:val="27"/>
        </w:rPr>
        <w:t xml:space="preserve"> </w:t>
      </w:r>
      <w:r w:rsidR="008B6FA4" w:rsidRPr="008B6F5C">
        <w:rPr>
          <w:sz w:val="27"/>
          <w:szCs w:val="27"/>
        </w:rPr>
        <w:t xml:space="preserve">бюджетным </w:t>
      </w:r>
      <w:r>
        <w:rPr>
          <w:sz w:val="27"/>
          <w:szCs w:val="27"/>
        </w:rPr>
        <w:t>и автономным учреждениям, муниципаль</w:t>
      </w:r>
      <w:r w:rsidR="008B6FA4" w:rsidRPr="008B6F5C">
        <w:rPr>
          <w:sz w:val="27"/>
          <w:szCs w:val="27"/>
        </w:rPr>
        <w:t>ным унитарным предприятиям</w:t>
      </w:r>
      <w:r w:rsidR="00167254" w:rsidRPr="00167254">
        <w:rPr>
          <w:sz w:val="27"/>
          <w:szCs w:val="27"/>
        </w:rPr>
        <w:t xml:space="preserve"> </w:t>
      </w:r>
      <w:r w:rsidR="00167254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</w:t>
      </w:r>
      <w:r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 w:rsidR="00167254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или приобретение объектов недвижимого имущества в </w:t>
      </w:r>
      <w:r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ную собственность </w:t>
      </w:r>
      <w:r w:rsidR="00167254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(далее в настоящей главе - капитальные вложения в объект </w:t>
      </w:r>
      <w:r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 w:rsidR="00167254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)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 настоящей статьи. </w:t>
      </w:r>
    </w:p>
    <w:p w:rsidR="008B6FA4" w:rsidRPr="008B6F5C" w:rsidRDefault="008B6FA4" w:rsidP="008F11E8">
      <w:pPr>
        <w:numPr>
          <w:ilvl w:val="0"/>
          <w:numId w:val="4"/>
        </w:numPr>
        <w:ind w:left="0"/>
        <w:rPr>
          <w:sz w:val="27"/>
          <w:szCs w:val="27"/>
        </w:rPr>
      </w:pPr>
      <w:bookmarkStart w:id="16" w:name="OLE_LINK19"/>
      <w:bookmarkStart w:id="17" w:name="OLE_LINK20"/>
      <w:bookmarkEnd w:id="14"/>
      <w:bookmarkEnd w:id="15"/>
      <w:r w:rsidRPr="008B6F5C">
        <w:rPr>
          <w:sz w:val="27"/>
          <w:szCs w:val="27"/>
        </w:rPr>
        <w:t>Принятие решений о предоставлении бюджетных ассигнований на осуществление за счет предусмотренных наст</w:t>
      </w:r>
      <w:r w:rsidR="00063EB2">
        <w:rPr>
          <w:sz w:val="27"/>
          <w:szCs w:val="27"/>
        </w:rPr>
        <w:t xml:space="preserve">оящей статьей субсидий из </w:t>
      </w:r>
      <w:r w:rsidRPr="008B6F5C">
        <w:rPr>
          <w:sz w:val="27"/>
          <w:szCs w:val="27"/>
        </w:rPr>
        <w:t xml:space="preserve">бюджета </w:t>
      </w:r>
      <w:r w:rsidR="00002B77">
        <w:rPr>
          <w:sz w:val="27"/>
          <w:szCs w:val="27"/>
        </w:rPr>
        <w:t>сельского поселения</w:t>
      </w:r>
      <w:r w:rsidR="00002B77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капитальных вложений в объекты </w:t>
      </w:r>
      <w:r w:rsidR="00063EB2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и предоставление указанных субсидий осуществляются в порядке, уста</w:t>
      </w:r>
      <w:r w:rsidR="00063EB2">
        <w:rPr>
          <w:sz w:val="27"/>
          <w:szCs w:val="27"/>
        </w:rPr>
        <w:t xml:space="preserve">новленном администрацией 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 </w:t>
      </w:r>
    </w:p>
    <w:p w:rsidR="008B6FA4" w:rsidRPr="008B6F5C" w:rsidRDefault="008B6FA4" w:rsidP="008F11E8">
      <w:pPr>
        <w:numPr>
          <w:ilvl w:val="0"/>
          <w:numId w:val="4"/>
        </w:numPr>
        <w:ind w:left="0"/>
        <w:rPr>
          <w:sz w:val="27"/>
          <w:szCs w:val="27"/>
        </w:rPr>
      </w:pPr>
      <w:r w:rsidRPr="008B6F5C">
        <w:rPr>
          <w:sz w:val="27"/>
          <w:szCs w:val="27"/>
        </w:rPr>
        <w:lastRenderedPageBreak/>
        <w:t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</w:t>
      </w:r>
      <w:r w:rsidR="00063EB2">
        <w:rPr>
          <w:sz w:val="27"/>
          <w:szCs w:val="27"/>
        </w:rPr>
        <w:t>и автономным учреждением,  муниципаль</w:t>
      </w:r>
      <w:r w:rsidRPr="008B6F5C">
        <w:rPr>
          <w:sz w:val="27"/>
          <w:szCs w:val="27"/>
        </w:rPr>
        <w:t>ным унитарным предприятием</w:t>
      </w:r>
      <w:r w:rsidR="00002B77" w:rsidRPr="00002B77">
        <w:rPr>
          <w:sz w:val="27"/>
          <w:szCs w:val="27"/>
        </w:rPr>
        <w:t xml:space="preserve">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Соглашение о предоставлении субсидии может быть заключено в отношении нескольких объектов капитал</w:t>
      </w:r>
      <w:r w:rsidR="00063EB2">
        <w:rPr>
          <w:sz w:val="27"/>
          <w:szCs w:val="27"/>
        </w:rPr>
        <w:t xml:space="preserve">ьного строительства муниципальной собственности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и (или) объектов недвижимого имущест</w:t>
      </w:r>
      <w:r w:rsidR="00063EB2">
        <w:rPr>
          <w:sz w:val="27"/>
          <w:szCs w:val="27"/>
        </w:rPr>
        <w:t>ва, приобретаемых в муниципаль</w:t>
      </w:r>
      <w:r w:rsidRPr="008B6F5C">
        <w:rPr>
          <w:sz w:val="27"/>
          <w:szCs w:val="27"/>
        </w:rPr>
        <w:t xml:space="preserve">ную </w:t>
      </w:r>
      <w:r w:rsidR="00063EB2">
        <w:rPr>
          <w:sz w:val="27"/>
          <w:szCs w:val="27"/>
        </w:rPr>
        <w:t xml:space="preserve">собственность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и должно содержать в том числе: </w:t>
      </w:r>
    </w:p>
    <w:p w:rsidR="0036277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</w:t>
      </w:r>
      <w:r w:rsidR="00063EB2">
        <w:rPr>
          <w:sz w:val="27"/>
          <w:szCs w:val="27"/>
        </w:rPr>
        <w:t>х вложений в объект муниципаль</w:t>
      </w:r>
      <w:r w:rsidRPr="008B6F5C">
        <w:rPr>
          <w:sz w:val="27"/>
          <w:szCs w:val="27"/>
        </w:rPr>
        <w:t xml:space="preserve">ной собственности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36277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F17DE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условие о соблюдении</w:t>
      </w:r>
      <w:r w:rsidR="00063EB2">
        <w:rPr>
          <w:sz w:val="27"/>
          <w:szCs w:val="27"/>
        </w:rPr>
        <w:t xml:space="preserve"> автономным учреждением,  муниципаль</w:t>
      </w:r>
      <w:r w:rsidRPr="008B6F5C">
        <w:rPr>
          <w:sz w:val="27"/>
          <w:szCs w:val="27"/>
        </w:rPr>
        <w:t>ным унитарным предприятием</w:t>
      </w:r>
      <w:r w:rsidR="00002B77" w:rsidRPr="00002B77">
        <w:rPr>
          <w:sz w:val="27"/>
          <w:szCs w:val="27"/>
        </w:rPr>
        <w:t xml:space="preserve">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</w:t>
      </w:r>
      <w:r w:rsidR="00063EB2">
        <w:rPr>
          <w:sz w:val="27"/>
          <w:szCs w:val="27"/>
        </w:rPr>
        <w:t>луг для обеспечения муниципаль</w:t>
      </w:r>
      <w:r w:rsidRPr="008B6F5C">
        <w:rPr>
          <w:sz w:val="27"/>
          <w:szCs w:val="27"/>
        </w:rPr>
        <w:t>ных нужд;</w:t>
      </w:r>
    </w:p>
    <w:p w:rsidR="00F17DE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 положения, устанавливающие обязанность автономного учреждения,  </w:t>
      </w:r>
      <w:r w:rsidR="00063EB2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ного унитарного предприятия </w:t>
      </w:r>
      <w:r w:rsidR="00002B77">
        <w:rPr>
          <w:sz w:val="27"/>
          <w:szCs w:val="27"/>
        </w:rPr>
        <w:t>сельского поселения</w:t>
      </w:r>
      <w:r w:rsidR="00002B77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>по открыт</w:t>
      </w:r>
      <w:r w:rsidR="00063EB2">
        <w:rPr>
          <w:sz w:val="27"/>
          <w:szCs w:val="27"/>
        </w:rPr>
        <w:t xml:space="preserve">ию в управлении финансов администрации </w:t>
      </w:r>
      <w:r w:rsidR="00002B77">
        <w:rPr>
          <w:sz w:val="27"/>
          <w:szCs w:val="27"/>
        </w:rPr>
        <w:t>сельского поселения</w:t>
      </w:r>
      <w:r w:rsidR="00002B77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лицевого счета для учета операций по получению и использованию субсидий;  </w:t>
      </w:r>
    </w:p>
    <w:p w:rsidR="00F17DE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F17DE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</w:t>
      </w:r>
      <w:r w:rsidR="00063EB2">
        <w:rPr>
          <w:sz w:val="27"/>
          <w:szCs w:val="27"/>
        </w:rPr>
        <w:t>ономным учреждением, муниципаль</w:t>
      </w:r>
      <w:r w:rsidRPr="008B6F5C">
        <w:rPr>
          <w:sz w:val="27"/>
          <w:szCs w:val="27"/>
        </w:rPr>
        <w:t xml:space="preserve">ным унитарным предприятием </w:t>
      </w:r>
      <w:r w:rsidR="00002B77">
        <w:rPr>
          <w:sz w:val="27"/>
          <w:szCs w:val="27"/>
        </w:rPr>
        <w:t>сельского поселения</w:t>
      </w:r>
      <w:r w:rsidR="00002B77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условий, установленных соглашением о предоставлении субсидии; </w:t>
      </w:r>
    </w:p>
    <w:p w:rsidR="00F17DE5" w:rsidRDefault="008B6FA4" w:rsidP="00063EB2">
      <w:pPr>
        <w:ind w:left="0"/>
        <w:rPr>
          <w:sz w:val="27"/>
          <w:szCs w:val="27"/>
        </w:rPr>
      </w:pPr>
      <w:bookmarkStart w:id="18" w:name="OLE_LINK21"/>
      <w:bookmarkStart w:id="19" w:name="OLE_LINK22"/>
      <w:bookmarkStart w:id="20" w:name="OLE_LINK23"/>
      <w:bookmarkEnd w:id="16"/>
      <w:bookmarkEnd w:id="17"/>
      <w:r w:rsidRPr="008B6F5C">
        <w:rPr>
          <w:sz w:val="27"/>
          <w:szCs w:val="27"/>
        </w:rPr>
        <w:t>порядок возврата бюджетным ил</w:t>
      </w:r>
      <w:r w:rsidR="00063EB2">
        <w:rPr>
          <w:sz w:val="27"/>
          <w:szCs w:val="27"/>
        </w:rPr>
        <w:t>и автономным учреждением, муниципаль</w:t>
      </w:r>
      <w:r w:rsidRPr="008B6F5C">
        <w:rPr>
          <w:sz w:val="27"/>
          <w:szCs w:val="27"/>
        </w:rPr>
        <w:t>ным унитарным предприятием</w:t>
      </w:r>
      <w:r w:rsidR="00002B77" w:rsidRPr="00002B77">
        <w:rPr>
          <w:sz w:val="27"/>
          <w:szCs w:val="27"/>
        </w:rPr>
        <w:t xml:space="preserve">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</w:t>
      </w:r>
      <w:r w:rsidR="00063EB2">
        <w:rPr>
          <w:sz w:val="27"/>
          <w:szCs w:val="27"/>
        </w:rPr>
        <w:t xml:space="preserve">новленном администрацией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</w:p>
    <w:p w:rsidR="00F17DE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lastRenderedPageBreak/>
        <w:t>порядок возврата сумм, использованных бюджетным ил</w:t>
      </w:r>
      <w:r w:rsidR="00063EB2">
        <w:rPr>
          <w:sz w:val="27"/>
          <w:szCs w:val="27"/>
        </w:rPr>
        <w:t>и автономным учреждением, муниципаль</w:t>
      </w:r>
      <w:r w:rsidRPr="008B6F5C">
        <w:rPr>
          <w:sz w:val="27"/>
          <w:szCs w:val="27"/>
        </w:rPr>
        <w:t>ным унитарным предприятием</w:t>
      </w:r>
      <w:r w:rsidR="00002B77" w:rsidRPr="00002B77">
        <w:rPr>
          <w:sz w:val="27"/>
          <w:szCs w:val="27"/>
        </w:rPr>
        <w:t xml:space="preserve">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F17DE5" w:rsidRDefault="008B6FA4" w:rsidP="00F17DE5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 </w:t>
      </w:r>
      <w:r w:rsidR="00063EB2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ным унитарным предприятием </w:t>
      </w:r>
      <w:r w:rsidR="00002B77">
        <w:rPr>
          <w:sz w:val="27"/>
          <w:szCs w:val="27"/>
        </w:rPr>
        <w:t>сельского поселения</w:t>
      </w:r>
      <w:r w:rsidR="00002B77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условия о софинансировании капитальных вложений в объект </w:t>
      </w:r>
      <w:r w:rsidR="00063EB2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за счет иных источников, в случае, если соглашением о предоставлении субсидии предусмотрено указанное условие</w:t>
      </w:r>
      <w:r w:rsidRPr="005161EB">
        <w:rPr>
          <w:color w:val="auto"/>
          <w:sz w:val="27"/>
          <w:szCs w:val="27"/>
        </w:rPr>
        <w:t xml:space="preserve">; </w:t>
      </w:r>
      <w:r w:rsidR="00F17DE5" w:rsidRPr="005161EB">
        <w:rPr>
          <w:color w:val="auto"/>
          <w:sz w:val="27"/>
          <w:szCs w:val="27"/>
        </w:rPr>
        <w:t>П</w:t>
      </w:r>
      <w:r w:rsidR="00F17DE5">
        <w:rPr>
          <w:sz w:val="27"/>
          <w:szCs w:val="27"/>
        </w:rPr>
        <w:t xml:space="preserve">орядок </w:t>
      </w:r>
      <w:r w:rsidRPr="008B6F5C">
        <w:rPr>
          <w:sz w:val="27"/>
          <w:szCs w:val="27"/>
        </w:rPr>
        <w:t xml:space="preserve">и сроки представления отчетности об использовании субсидии бюджетным или автономным учреждением, </w:t>
      </w:r>
      <w:r w:rsidR="00063EB2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ным унитарным предприятием</w:t>
      </w:r>
      <w:r w:rsidR="00002B77" w:rsidRPr="00002B77">
        <w:rPr>
          <w:sz w:val="27"/>
          <w:szCs w:val="27"/>
        </w:rPr>
        <w:t xml:space="preserve">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; </w:t>
      </w:r>
    </w:p>
    <w:p w:rsidR="008B6FA4" w:rsidRPr="008B6F5C" w:rsidRDefault="008B6FA4" w:rsidP="00F17DE5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Решениями администрации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, принимаемыми в порядке, уста</w:t>
      </w:r>
      <w:r w:rsidR="00063EB2">
        <w:rPr>
          <w:sz w:val="27"/>
          <w:szCs w:val="27"/>
        </w:rPr>
        <w:t xml:space="preserve">новленном администрацией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</w:t>
      </w:r>
      <w:r w:rsidR="00063EB2">
        <w:rPr>
          <w:sz w:val="27"/>
          <w:szCs w:val="27"/>
        </w:rPr>
        <w:t xml:space="preserve">тся </w:t>
      </w:r>
      <w:r w:rsidR="00002B77">
        <w:rPr>
          <w:sz w:val="27"/>
          <w:szCs w:val="27"/>
        </w:rPr>
        <w:t>администрацией</w:t>
      </w:r>
      <w:r w:rsidR="00063EB2">
        <w:rPr>
          <w:sz w:val="27"/>
          <w:szCs w:val="27"/>
        </w:rPr>
        <w:t xml:space="preserve"> </w:t>
      </w:r>
      <w:r w:rsidR="00002B77">
        <w:rPr>
          <w:sz w:val="27"/>
          <w:szCs w:val="27"/>
        </w:rPr>
        <w:t>сельского поселения</w:t>
      </w:r>
      <w:r w:rsidR="00002B77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с учетом общих требований, установленных Министерством финансов Российской Федерации. </w:t>
      </w:r>
    </w:p>
    <w:p w:rsidR="008B6FA4" w:rsidRPr="008B6F5C" w:rsidRDefault="008B6FA4" w:rsidP="008F11E8">
      <w:pPr>
        <w:numPr>
          <w:ilvl w:val="0"/>
          <w:numId w:val="5"/>
        </w:num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063EB2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или приобретения объектов недвижимого имущества в </w:t>
      </w:r>
      <w:r w:rsidR="00262C2A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ную собственность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Сторона договора, предусмотренного настоящей частью, вправе потребовать от бюджетного или автономного учреждения, </w:t>
      </w:r>
      <w:r w:rsidR="00262C2A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ного унитарного предприятия</w:t>
      </w:r>
      <w:r w:rsidR="00002B77" w:rsidRPr="00002B77">
        <w:rPr>
          <w:sz w:val="27"/>
          <w:szCs w:val="27"/>
        </w:rPr>
        <w:t xml:space="preserve">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возмещения понесенного реального ущерба, непосредственно обусловленного изменениями условий указанного договора. </w:t>
      </w:r>
    </w:p>
    <w:p w:rsidR="008B6FA4" w:rsidRPr="008B6F5C" w:rsidRDefault="008B6FA4" w:rsidP="00F76238">
      <w:pPr>
        <w:numPr>
          <w:ilvl w:val="0"/>
          <w:numId w:val="5"/>
        </w:numPr>
        <w:ind w:left="0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</w:t>
      </w:r>
      <w:r w:rsidRPr="008B6F5C">
        <w:rPr>
          <w:sz w:val="27"/>
          <w:szCs w:val="27"/>
        </w:rPr>
        <w:lastRenderedPageBreak/>
        <w:t xml:space="preserve">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 настоящей статьи, с учетом положений, установленных абзацем четырнадцатым части 3 настоящей статьи. </w:t>
      </w:r>
    </w:p>
    <w:p w:rsidR="008B6FA4" w:rsidRPr="008B6F5C" w:rsidRDefault="008B6FA4" w:rsidP="008F11E8">
      <w:pPr>
        <w:numPr>
          <w:ilvl w:val="0"/>
          <w:numId w:val="5"/>
        </w:numPr>
        <w:spacing w:after="39"/>
        <w:ind w:left="0"/>
        <w:rPr>
          <w:sz w:val="27"/>
          <w:szCs w:val="27"/>
        </w:rPr>
      </w:pPr>
      <w:r w:rsidRPr="008B6F5C">
        <w:rPr>
          <w:sz w:val="27"/>
          <w:szCs w:val="27"/>
        </w:rPr>
        <w:t>Не допускается при исполнении бюджета</w:t>
      </w:r>
      <w:r w:rsidR="00002B77" w:rsidRPr="00002B77">
        <w:rPr>
          <w:sz w:val="27"/>
          <w:szCs w:val="27"/>
        </w:rPr>
        <w:t xml:space="preserve">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 w:rsidR="00262C2A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по которым принято решение о подготовке и реализации бюджетных инвестиций в объекты </w:t>
      </w:r>
      <w:r w:rsidR="00262C2A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  собственности </w:t>
      </w:r>
      <w:r w:rsidR="00002B7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."; </w:t>
      </w:r>
    </w:p>
    <w:p w:rsidR="008B6FA4" w:rsidRPr="008B6F5C" w:rsidRDefault="008B6FA4" w:rsidP="008F11E8">
      <w:pPr>
        <w:ind w:left="0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7) </w:t>
      </w:r>
      <w:bookmarkStart w:id="21" w:name="OLE_LINK31"/>
      <w:bookmarkStart w:id="22" w:name="OLE_LINK32"/>
      <w:r w:rsidRPr="008B6F5C">
        <w:rPr>
          <w:sz w:val="27"/>
          <w:szCs w:val="27"/>
        </w:rPr>
        <w:t xml:space="preserve">статью 14 изложить в следующей редакции: </w:t>
      </w:r>
    </w:p>
    <w:p w:rsidR="008B6FA4" w:rsidRPr="008B6F5C" w:rsidRDefault="008B6FA4" w:rsidP="008F11E8">
      <w:pPr>
        <w:spacing w:after="32"/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"Статья 14. Бюджетные инвестиции в объекты </w:t>
      </w:r>
      <w:r w:rsidR="00262C2A">
        <w:rPr>
          <w:sz w:val="27"/>
          <w:szCs w:val="27"/>
        </w:rPr>
        <w:t xml:space="preserve">муниципальной собственности </w:t>
      </w:r>
      <w:bookmarkStart w:id="23" w:name="OLE_LINK27"/>
      <w:bookmarkStart w:id="24" w:name="OLE_LINK28"/>
      <w:r w:rsidR="00F76238">
        <w:rPr>
          <w:sz w:val="27"/>
          <w:szCs w:val="27"/>
        </w:rPr>
        <w:t>сельского поселения</w:t>
      </w:r>
    </w:p>
    <w:bookmarkEnd w:id="23"/>
    <w:bookmarkEnd w:id="24"/>
    <w:p w:rsidR="008B6FA4" w:rsidRPr="008B6F5C" w:rsidRDefault="00F76238" w:rsidP="00F76238">
      <w:pPr>
        <w:spacing w:after="32"/>
        <w:ind w:left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B6FA4" w:rsidRPr="008B6F5C">
        <w:rPr>
          <w:sz w:val="27"/>
          <w:szCs w:val="27"/>
        </w:rPr>
        <w:t>В бюджете</w:t>
      </w:r>
      <w:r>
        <w:rPr>
          <w:sz w:val="27"/>
          <w:szCs w:val="27"/>
        </w:rPr>
        <w:t xml:space="preserve"> сельского поселения</w:t>
      </w:r>
      <w:r w:rsidR="008B6FA4" w:rsidRPr="008B6F5C">
        <w:rPr>
          <w:sz w:val="27"/>
          <w:szCs w:val="27"/>
        </w:rPr>
        <w:t xml:space="preserve">, в том числе в рамках </w:t>
      </w:r>
      <w:r w:rsidR="00262C2A">
        <w:rPr>
          <w:sz w:val="27"/>
          <w:szCs w:val="27"/>
        </w:rPr>
        <w:t xml:space="preserve">муниципальных программ </w:t>
      </w:r>
      <w:r>
        <w:rPr>
          <w:sz w:val="27"/>
          <w:szCs w:val="27"/>
        </w:rPr>
        <w:t>сельского поселения Демшинский сельсовет</w:t>
      </w:r>
      <w:r w:rsidR="008B6FA4" w:rsidRPr="008B6F5C">
        <w:rPr>
          <w:sz w:val="27"/>
          <w:szCs w:val="27"/>
        </w:rPr>
        <w:t xml:space="preserve">, могут предусматриваться бюджетные ассигнования на осуществление бюджетных инвестиций в форме капитальных вложений в объекты </w:t>
      </w:r>
      <w:r w:rsidR="00262C2A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в соответствии с решениями, указанными в части 2  настоящей статьи. </w:t>
      </w:r>
    </w:p>
    <w:p w:rsidR="008B6FA4" w:rsidRPr="008B6F5C" w:rsidRDefault="00053810" w:rsidP="00053810">
      <w:pPr>
        <w:spacing w:after="32"/>
        <w:ind w:left="0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8B6FA4" w:rsidRPr="008B6F5C">
        <w:rPr>
          <w:sz w:val="27"/>
          <w:szCs w:val="27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262C2A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ную собственность </w:t>
      </w:r>
      <w:r w:rsidR="00F76238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</w:t>
      </w:r>
      <w:r w:rsidR="00262C2A">
        <w:rPr>
          <w:sz w:val="27"/>
          <w:szCs w:val="27"/>
        </w:rPr>
        <w:t>муниципальными учреждениями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="00262C2A">
        <w:rPr>
          <w:sz w:val="27"/>
          <w:szCs w:val="27"/>
        </w:rPr>
        <w:t>, муниципаль</w:t>
      </w:r>
      <w:r w:rsidR="008B6FA4" w:rsidRPr="008B6F5C">
        <w:rPr>
          <w:sz w:val="27"/>
          <w:szCs w:val="27"/>
        </w:rPr>
        <w:t>ными унитарными предприятиями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с последующим увеличением стоимости основных средств, находящихся на праве операт</w:t>
      </w:r>
      <w:r w:rsidR="00262C2A">
        <w:rPr>
          <w:sz w:val="27"/>
          <w:szCs w:val="27"/>
        </w:rPr>
        <w:t>ивного управления у муниципальных учреждений и муниципаль</w:t>
      </w:r>
      <w:r w:rsidR="008B6FA4" w:rsidRPr="008B6F5C">
        <w:rPr>
          <w:sz w:val="27"/>
          <w:szCs w:val="27"/>
        </w:rPr>
        <w:t>ных унитарных предприятий, или уставного фонда указанных предприятий, основанных на праве хозяйственного ведения, либо вк</w:t>
      </w:r>
      <w:r w:rsidR="00262C2A">
        <w:rPr>
          <w:sz w:val="27"/>
          <w:szCs w:val="27"/>
        </w:rPr>
        <w:t xml:space="preserve">лючаются в состав  казны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. </w:t>
      </w:r>
    </w:p>
    <w:p w:rsidR="00053810" w:rsidRPr="008B6F5C" w:rsidRDefault="00053810" w:rsidP="00053810">
      <w:pPr>
        <w:spacing w:after="32"/>
        <w:ind w:left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B6FA4" w:rsidRPr="008B6F5C">
        <w:rPr>
          <w:sz w:val="27"/>
          <w:szCs w:val="27"/>
        </w:rPr>
        <w:t>Бюджетные и</w:t>
      </w:r>
      <w:r w:rsidR="00262C2A">
        <w:rPr>
          <w:sz w:val="27"/>
          <w:szCs w:val="27"/>
        </w:rPr>
        <w:t xml:space="preserve">нвестиции в объекты муниципальной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и принятие решений о подготовке и реализации бюджетных инвестиций в указанные объекты осуществляются в порядке, уста</w:t>
      </w:r>
      <w:r w:rsidR="00262C2A">
        <w:rPr>
          <w:sz w:val="27"/>
          <w:szCs w:val="27"/>
        </w:rPr>
        <w:t xml:space="preserve">новленном администрацией муниципального </w:t>
      </w:r>
      <w:r>
        <w:rPr>
          <w:sz w:val="27"/>
          <w:szCs w:val="27"/>
        </w:rPr>
        <w:t>сельского поселения</w:t>
      </w:r>
    </w:p>
    <w:p w:rsidR="008B6FA4" w:rsidRPr="008B6F5C" w:rsidRDefault="00053810" w:rsidP="00053810">
      <w:pPr>
        <w:spacing w:after="32"/>
        <w:ind w:left="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262C2A">
        <w:rPr>
          <w:sz w:val="27"/>
          <w:szCs w:val="27"/>
        </w:rPr>
        <w:t xml:space="preserve">Органам местного самоуправления </w:t>
      </w:r>
      <w:r>
        <w:rPr>
          <w:sz w:val="27"/>
          <w:szCs w:val="27"/>
        </w:rPr>
        <w:t>сельского поселения</w:t>
      </w:r>
      <w:r w:rsidR="00262C2A">
        <w:rPr>
          <w:sz w:val="27"/>
          <w:szCs w:val="27"/>
        </w:rPr>
        <w:t>, являющимся муниципаль</w:t>
      </w:r>
      <w:r w:rsidR="008B6FA4" w:rsidRPr="008B6F5C">
        <w:rPr>
          <w:sz w:val="27"/>
          <w:szCs w:val="27"/>
        </w:rPr>
        <w:t xml:space="preserve">ными заказчиками, предоставляется право передать на </w:t>
      </w:r>
      <w:bookmarkStart w:id="25" w:name="OLE_LINK24"/>
      <w:bookmarkEnd w:id="18"/>
      <w:bookmarkEnd w:id="19"/>
      <w:bookmarkEnd w:id="20"/>
      <w:r w:rsidR="008B6FA4" w:rsidRPr="008B6F5C">
        <w:rPr>
          <w:sz w:val="27"/>
          <w:szCs w:val="27"/>
        </w:rPr>
        <w:t>безвозмездной основе на основании соглаше</w:t>
      </w:r>
      <w:r w:rsidR="00262C2A">
        <w:rPr>
          <w:sz w:val="27"/>
          <w:szCs w:val="27"/>
        </w:rPr>
        <w:t>ний свои полномочия муниципаль</w:t>
      </w:r>
      <w:r w:rsidR="008B6FA4" w:rsidRPr="008B6F5C">
        <w:rPr>
          <w:sz w:val="27"/>
          <w:szCs w:val="27"/>
        </w:rPr>
        <w:t>ного заказчика по заключени</w:t>
      </w:r>
      <w:r w:rsidR="00262C2A">
        <w:rPr>
          <w:sz w:val="27"/>
          <w:szCs w:val="27"/>
        </w:rPr>
        <w:t xml:space="preserve">ю и исполнению от имени  </w:t>
      </w:r>
      <w:r>
        <w:rPr>
          <w:sz w:val="27"/>
          <w:szCs w:val="27"/>
        </w:rPr>
        <w:t>сельского поселения</w:t>
      </w:r>
      <w:r w:rsidR="00262C2A">
        <w:rPr>
          <w:sz w:val="27"/>
          <w:szCs w:val="27"/>
        </w:rPr>
        <w:t xml:space="preserve">  муниципаль</w:t>
      </w:r>
      <w:r w:rsidR="008B6FA4" w:rsidRPr="008B6F5C">
        <w:rPr>
          <w:sz w:val="27"/>
          <w:szCs w:val="27"/>
        </w:rPr>
        <w:t>ных контрактов от лица указанных органов при осуществлении бюджетных и</w:t>
      </w:r>
      <w:r w:rsidR="00262C2A">
        <w:rPr>
          <w:sz w:val="27"/>
          <w:szCs w:val="27"/>
        </w:rPr>
        <w:t xml:space="preserve">нвестиций в объекты муниципальной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(за исключением полномочий, связанных с введением в установленном порядке в эк</w:t>
      </w:r>
      <w:r w:rsidR="00262C2A">
        <w:rPr>
          <w:sz w:val="27"/>
          <w:szCs w:val="27"/>
        </w:rPr>
        <w:t xml:space="preserve">сплуатацию объектов муниципальной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>) (далее - соглашение о передаче полномочий) бюджетным и автономным учреждениям, в отношении которых указанные органы осуществляют функции и по</w:t>
      </w:r>
      <w:r w:rsidR="00262C2A">
        <w:rPr>
          <w:sz w:val="27"/>
          <w:szCs w:val="27"/>
        </w:rPr>
        <w:t>лномочия учредителей, или муниципаль</w:t>
      </w:r>
      <w:r w:rsidR="008B6FA4" w:rsidRPr="008B6F5C">
        <w:rPr>
          <w:sz w:val="27"/>
          <w:szCs w:val="27"/>
        </w:rPr>
        <w:t>ным унитарным предприятиям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>, в отношении которых указанные органы осуществляют права с</w:t>
      </w:r>
      <w:r w:rsidR="00262C2A">
        <w:rPr>
          <w:sz w:val="27"/>
          <w:szCs w:val="27"/>
        </w:rPr>
        <w:t xml:space="preserve">обственника имущества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.  </w:t>
      </w:r>
    </w:p>
    <w:p w:rsidR="008B6FA4" w:rsidRPr="008B6F5C" w:rsidRDefault="008B6FA4" w:rsidP="00053810">
      <w:pPr>
        <w:spacing w:after="32"/>
        <w:ind w:left="0"/>
        <w:rPr>
          <w:sz w:val="27"/>
          <w:szCs w:val="27"/>
        </w:rPr>
      </w:pPr>
      <w:r w:rsidRPr="008B6F5C">
        <w:rPr>
          <w:sz w:val="27"/>
          <w:szCs w:val="27"/>
        </w:rPr>
        <w:lastRenderedPageBreak/>
        <w:t>Условия передачи полномочий и порядок заключения соглашений о передаче полномочий в</w:t>
      </w:r>
      <w:r w:rsidR="00262C2A">
        <w:rPr>
          <w:sz w:val="27"/>
          <w:szCs w:val="27"/>
        </w:rPr>
        <w:t xml:space="preserve"> отношении объектов муниципаль</w:t>
      </w:r>
      <w:r w:rsidRPr="008B6F5C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устана</w:t>
      </w:r>
      <w:r w:rsidR="00262C2A">
        <w:rPr>
          <w:sz w:val="27"/>
          <w:szCs w:val="27"/>
        </w:rPr>
        <w:t xml:space="preserve">вливаются администрацией муниципального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 </w:t>
      </w:r>
    </w:p>
    <w:p w:rsidR="00755C95" w:rsidRDefault="008B6FA4" w:rsidP="00053810">
      <w:pPr>
        <w:spacing w:after="32"/>
        <w:ind w:left="0"/>
        <w:rPr>
          <w:sz w:val="27"/>
          <w:szCs w:val="27"/>
        </w:rPr>
      </w:pPr>
      <w:r w:rsidRPr="008B6F5C">
        <w:rPr>
          <w:sz w:val="27"/>
          <w:szCs w:val="27"/>
        </w:rPr>
        <w:t>Соглашение о передаче полномочий может быть заключено в отношении нескольких объектов капитал</w:t>
      </w:r>
      <w:r w:rsidR="00B46F14">
        <w:rPr>
          <w:sz w:val="27"/>
          <w:szCs w:val="27"/>
        </w:rPr>
        <w:t>ьного строительства муниципаль</w:t>
      </w:r>
      <w:r w:rsidRPr="008B6F5C">
        <w:rPr>
          <w:sz w:val="27"/>
          <w:szCs w:val="27"/>
        </w:rPr>
        <w:t xml:space="preserve">ной собственности </w:t>
      </w:r>
      <w:bookmarkStart w:id="26" w:name="OLE_LINK29"/>
      <w:bookmarkStart w:id="27" w:name="OLE_LINK30"/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</w:t>
      </w:r>
      <w:bookmarkEnd w:id="26"/>
      <w:bookmarkEnd w:id="27"/>
      <w:r w:rsidRPr="008B6F5C">
        <w:rPr>
          <w:sz w:val="27"/>
          <w:szCs w:val="27"/>
        </w:rPr>
        <w:t xml:space="preserve">и (или) объектов недвижимого имущества, приобретаемых в </w:t>
      </w:r>
      <w:r w:rsidR="00B46F14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ную собственность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и должно содержать в том числе: </w:t>
      </w:r>
      <w:r w:rsidRPr="00DD0BB9">
        <w:rPr>
          <w:sz w:val="27"/>
          <w:szCs w:val="27"/>
        </w:rPr>
        <w:t xml:space="preserve">цель осуществления </w:t>
      </w:r>
      <w:r w:rsidRPr="008B6F5C">
        <w:rPr>
          <w:sz w:val="27"/>
          <w:szCs w:val="27"/>
        </w:rPr>
        <w:t xml:space="preserve">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</w:t>
      </w:r>
      <w:r w:rsidR="00AE44D9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755C95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 положения, устанавливающие права и обязанности бюджетного или автономного учреждения, </w:t>
      </w:r>
      <w:r w:rsidR="00AE44D9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ного унитарного предприятия</w:t>
      </w:r>
      <w:r w:rsidR="00053810" w:rsidRPr="00053810">
        <w:rPr>
          <w:sz w:val="27"/>
          <w:szCs w:val="27"/>
        </w:rPr>
        <w:t xml:space="preserve">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по заключению и исполнению от имени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 лице органа, указанного в абзаце перв</w:t>
      </w:r>
      <w:r w:rsidR="00AE44D9">
        <w:rPr>
          <w:sz w:val="27"/>
          <w:szCs w:val="27"/>
        </w:rPr>
        <w:t>ом настоящей части, муниципаль</w:t>
      </w:r>
      <w:r w:rsidRPr="008B6F5C">
        <w:rPr>
          <w:sz w:val="27"/>
          <w:szCs w:val="27"/>
        </w:rPr>
        <w:t>ных контрактов;</w:t>
      </w:r>
    </w:p>
    <w:p w:rsidR="00755C95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 ответственность бюджетного или автономного учрежд</w:t>
      </w:r>
      <w:r w:rsidR="00AE44D9">
        <w:rPr>
          <w:sz w:val="27"/>
          <w:szCs w:val="27"/>
        </w:rPr>
        <w:t>ения, муниципаль</w:t>
      </w:r>
      <w:r w:rsidRPr="008B6F5C">
        <w:rPr>
          <w:sz w:val="27"/>
          <w:szCs w:val="27"/>
        </w:rPr>
        <w:t xml:space="preserve">ного унитарного предприятия </w:t>
      </w:r>
      <w:r w:rsidR="00053810">
        <w:rPr>
          <w:sz w:val="27"/>
          <w:szCs w:val="27"/>
        </w:rPr>
        <w:t>сельского поселения</w:t>
      </w:r>
      <w:r w:rsidR="00053810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за неисполнение или ненадлежащее исполнение переданных им полномочий;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положения, устанавливающие право органа, указанного в абзаце первом настоящей части, на проведение проверок соблюдения бюджетным или автономным </w:t>
      </w:r>
      <w:r w:rsidR="00DD0BB9" w:rsidRPr="00DD0BB9">
        <w:rPr>
          <w:sz w:val="27"/>
          <w:szCs w:val="27"/>
        </w:rPr>
        <w:t xml:space="preserve">учреждением, </w:t>
      </w:r>
      <w:r w:rsidR="00DD0BB9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ным унитарным предприятием </w:t>
      </w:r>
      <w:r w:rsidR="00053810">
        <w:rPr>
          <w:sz w:val="27"/>
          <w:szCs w:val="27"/>
        </w:rPr>
        <w:t>сельского поселения</w:t>
      </w:r>
      <w:r w:rsidR="00053810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условий, установленных заключенным соглашением о передаче полномочий; </w:t>
      </w:r>
      <w:r w:rsidR="00755C95" w:rsidRPr="005161EB">
        <w:rPr>
          <w:color w:val="auto"/>
          <w:sz w:val="27"/>
          <w:szCs w:val="27"/>
        </w:rPr>
        <w:t>П</w:t>
      </w:r>
      <w:r w:rsidRPr="008B6F5C">
        <w:rPr>
          <w:sz w:val="27"/>
          <w:szCs w:val="27"/>
        </w:rPr>
        <w:t>оложения, устанавливающие обязанность бюджетного ил</w:t>
      </w:r>
      <w:r w:rsidR="00DD0BB9">
        <w:rPr>
          <w:sz w:val="27"/>
          <w:szCs w:val="27"/>
        </w:rPr>
        <w:t>и автономного учреждения, муниципаль</w:t>
      </w:r>
      <w:r w:rsidRPr="008B6F5C">
        <w:rPr>
          <w:sz w:val="27"/>
          <w:szCs w:val="27"/>
        </w:rPr>
        <w:t xml:space="preserve">ного унитарного предприятия </w:t>
      </w:r>
      <w:r w:rsidR="00053810">
        <w:rPr>
          <w:sz w:val="27"/>
          <w:szCs w:val="27"/>
        </w:rPr>
        <w:t>сельского поселения</w:t>
      </w:r>
      <w:r w:rsidR="00053810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bookmarkStart w:id="28" w:name="OLE_LINK33"/>
      <w:bookmarkStart w:id="29" w:name="OLE_LINK34"/>
      <w:bookmarkEnd w:id="21"/>
      <w:bookmarkEnd w:id="22"/>
      <w:r w:rsidRPr="00AD2C7B">
        <w:rPr>
          <w:sz w:val="27"/>
          <w:szCs w:val="27"/>
        </w:rPr>
        <w:t xml:space="preserve">Соглашения о передаче </w:t>
      </w:r>
      <w:r w:rsidRPr="008B6F5C">
        <w:rPr>
          <w:sz w:val="27"/>
          <w:szCs w:val="27"/>
        </w:rPr>
        <w:t>полномочий являются основанием для открытия органам, указанным в абзаце первом настоящей част</w:t>
      </w:r>
      <w:r w:rsidR="00DD0BB9">
        <w:rPr>
          <w:sz w:val="27"/>
          <w:szCs w:val="27"/>
        </w:rPr>
        <w:t xml:space="preserve">и, в администрации </w:t>
      </w:r>
      <w:r w:rsidR="00053810">
        <w:rPr>
          <w:sz w:val="27"/>
          <w:szCs w:val="27"/>
        </w:rPr>
        <w:t>сельского поселения</w:t>
      </w:r>
      <w:r w:rsidR="00053810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>лицевых счетов получателей бюджетных средств по переданным полномочиям для учета операций по осуществлению бюджетных ин</w:t>
      </w:r>
      <w:r w:rsidR="009F058F">
        <w:rPr>
          <w:sz w:val="27"/>
          <w:szCs w:val="27"/>
        </w:rPr>
        <w:t>вестиций в  объекты муниципаль</w:t>
      </w:r>
      <w:r w:rsidRPr="008B6F5C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  </w:t>
      </w:r>
    </w:p>
    <w:p w:rsidR="008B6FA4" w:rsidRPr="008B6F5C" w:rsidRDefault="008B6FA4" w:rsidP="008F11E8">
      <w:pPr>
        <w:numPr>
          <w:ilvl w:val="0"/>
          <w:numId w:val="7"/>
        </w:num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соглашениями. </w:t>
      </w:r>
    </w:p>
    <w:p w:rsidR="00755C95" w:rsidRDefault="008B6FA4" w:rsidP="008F11E8">
      <w:pPr>
        <w:numPr>
          <w:ilvl w:val="0"/>
          <w:numId w:val="7"/>
        </w:num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Не допускается при исполнении бюджета </w:t>
      </w:r>
      <w:r w:rsidR="00053810"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>предоставление бюджетных инвестиций в объе</w:t>
      </w:r>
      <w:r w:rsidR="0053487A">
        <w:rPr>
          <w:sz w:val="27"/>
          <w:szCs w:val="27"/>
        </w:rPr>
        <w:t>кты муниципаль</w:t>
      </w:r>
      <w:r w:rsidRPr="008B6F5C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6E4FDA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."; </w:t>
      </w:r>
    </w:p>
    <w:bookmarkEnd w:id="28"/>
    <w:bookmarkEnd w:id="29"/>
    <w:p w:rsidR="008B6FA4" w:rsidRPr="008B6F5C" w:rsidRDefault="008B6FA4" w:rsidP="00755C95">
      <w:pPr>
        <w:ind w:left="0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8) </w:t>
      </w:r>
      <w:bookmarkStart w:id="30" w:name="OLE_LINK35"/>
      <w:bookmarkStart w:id="31" w:name="OLE_LINK36"/>
      <w:r w:rsidRPr="008B6F5C">
        <w:rPr>
          <w:sz w:val="27"/>
          <w:szCs w:val="27"/>
        </w:rPr>
        <w:t xml:space="preserve">дополнить статьей 14.1. следующего содержания: </w:t>
      </w:r>
    </w:p>
    <w:p w:rsidR="008B6FA4" w:rsidRPr="00C45B7F" w:rsidRDefault="008B6FA4" w:rsidP="008F11E8">
      <w:pPr>
        <w:ind w:left="0"/>
        <w:rPr>
          <w:sz w:val="27"/>
          <w:szCs w:val="27"/>
        </w:rPr>
      </w:pPr>
      <w:r w:rsidRPr="00C45B7F">
        <w:rPr>
          <w:sz w:val="27"/>
          <w:szCs w:val="27"/>
        </w:rPr>
        <w:lastRenderedPageBreak/>
        <w:t xml:space="preserve">"Статья 14.1. Особенности осуществления капитальных вложений в объекты </w:t>
      </w:r>
      <w:r w:rsidR="006E4FDA" w:rsidRPr="00C45B7F">
        <w:rPr>
          <w:sz w:val="27"/>
          <w:szCs w:val="27"/>
        </w:rPr>
        <w:t>муниципаль</w:t>
      </w:r>
      <w:r w:rsidRPr="00C45B7F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</w:p>
    <w:p w:rsidR="008B6FA4" w:rsidRPr="008B6F5C" w:rsidRDefault="008B6FA4" w:rsidP="008F11E8">
      <w:pPr>
        <w:numPr>
          <w:ilvl w:val="0"/>
          <w:numId w:val="8"/>
        </w:num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Осуществлени</w:t>
      </w:r>
      <w:r w:rsidR="008F2B73">
        <w:rPr>
          <w:sz w:val="27"/>
          <w:szCs w:val="27"/>
        </w:rPr>
        <w:t xml:space="preserve">е бюджетных инвестиций из бюджета </w:t>
      </w:r>
      <w:r w:rsidR="00053810">
        <w:rPr>
          <w:sz w:val="27"/>
          <w:szCs w:val="27"/>
        </w:rPr>
        <w:t>сельского поселения</w:t>
      </w:r>
      <w:r w:rsidR="00053810" w:rsidRPr="008B6F5C">
        <w:rPr>
          <w:sz w:val="27"/>
          <w:szCs w:val="27"/>
        </w:rPr>
        <w:t xml:space="preserve"> </w:t>
      </w:r>
      <w:r w:rsidR="008F2B73">
        <w:rPr>
          <w:sz w:val="27"/>
          <w:szCs w:val="27"/>
        </w:rPr>
        <w:t>в объекты муниципаль</w:t>
      </w:r>
      <w:r w:rsidRPr="008B6F5C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которые не относятся (не могут быть отнесены) к </w:t>
      </w:r>
      <w:r w:rsidR="008F2B73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не допускается. </w:t>
      </w:r>
    </w:p>
    <w:p w:rsidR="008F2B73" w:rsidRDefault="008B6FA4" w:rsidP="008F11E8">
      <w:pPr>
        <w:numPr>
          <w:ilvl w:val="0"/>
          <w:numId w:val="8"/>
        </w:num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Бюджетные ассигнования на осуществление бюджетных инвестиций и предоставление бюджетным и</w:t>
      </w:r>
      <w:r w:rsidR="008F2B73">
        <w:rPr>
          <w:sz w:val="27"/>
          <w:szCs w:val="27"/>
        </w:rPr>
        <w:t xml:space="preserve"> автономным учреждениям,  муниципаль</w:t>
      </w:r>
      <w:r w:rsidRPr="008B6F5C">
        <w:rPr>
          <w:sz w:val="27"/>
          <w:szCs w:val="27"/>
        </w:rPr>
        <w:t xml:space="preserve">ным  унитарным предприятиям </w:t>
      </w:r>
      <w:r w:rsidR="00053810">
        <w:rPr>
          <w:sz w:val="27"/>
          <w:szCs w:val="27"/>
        </w:rPr>
        <w:t>сельского поселения</w:t>
      </w:r>
      <w:r w:rsidR="00053810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>субсидий на осуществление капитальных</w:t>
      </w:r>
      <w:r w:rsidR="008F2B73">
        <w:rPr>
          <w:sz w:val="27"/>
          <w:szCs w:val="27"/>
        </w:rPr>
        <w:t xml:space="preserve"> вложений в объекты муниципаль</w:t>
      </w:r>
      <w:r w:rsidRPr="008B6F5C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, софинансирование капитальных вложений в которые осуществляется за счет м</w:t>
      </w:r>
      <w:r w:rsidR="008F2B73">
        <w:rPr>
          <w:sz w:val="27"/>
          <w:szCs w:val="27"/>
        </w:rPr>
        <w:t>ежбюджетных субсидий из област</w:t>
      </w:r>
      <w:r w:rsidRPr="008B6F5C">
        <w:rPr>
          <w:sz w:val="27"/>
          <w:szCs w:val="27"/>
        </w:rPr>
        <w:t>ного бюдже</w:t>
      </w:r>
      <w:r w:rsidR="008F2B73">
        <w:rPr>
          <w:sz w:val="27"/>
          <w:szCs w:val="27"/>
        </w:rPr>
        <w:t xml:space="preserve">та, подлежат утверждению решением о </w:t>
      </w:r>
      <w:r w:rsidRPr="008B6F5C">
        <w:rPr>
          <w:sz w:val="27"/>
          <w:szCs w:val="27"/>
        </w:rPr>
        <w:t>бюджете</w:t>
      </w:r>
      <w:r w:rsidR="00053810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раздельно по каждому объекту."; </w:t>
      </w:r>
    </w:p>
    <w:p w:rsidR="008B6FA4" w:rsidRPr="008B6F5C" w:rsidRDefault="008B6FA4" w:rsidP="008F2B73">
      <w:pPr>
        <w:ind w:left="0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9) дополнить статьей 14.2. следующего содержания: </w:t>
      </w:r>
    </w:p>
    <w:bookmarkEnd w:id="25"/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"Статья 14.2. Предоставление бюджетных инвестиций юридиче</w:t>
      </w:r>
      <w:r w:rsidR="008F2B73">
        <w:rPr>
          <w:sz w:val="27"/>
          <w:szCs w:val="27"/>
        </w:rPr>
        <w:t>ским лицам, не являющимся муниципальными учреждениями</w:t>
      </w:r>
      <w:r w:rsidR="00053810" w:rsidRPr="00053810">
        <w:rPr>
          <w:sz w:val="27"/>
          <w:szCs w:val="27"/>
        </w:rPr>
        <w:t xml:space="preserve"> </w:t>
      </w:r>
      <w:r w:rsidR="00053810">
        <w:rPr>
          <w:sz w:val="27"/>
          <w:szCs w:val="27"/>
        </w:rPr>
        <w:t>сельского поселения</w:t>
      </w:r>
      <w:r w:rsidR="008F2B73">
        <w:rPr>
          <w:sz w:val="27"/>
          <w:szCs w:val="27"/>
        </w:rPr>
        <w:t xml:space="preserve"> и муниципаль</w:t>
      </w:r>
      <w:r w:rsidRPr="008B6F5C">
        <w:rPr>
          <w:sz w:val="27"/>
          <w:szCs w:val="27"/>
        </w:rPr>
        <w:t xml:space="preserve">ными унитарными предприятиями </w:t>
      </w:r>
      <w:r w:rsidR="00053810">
        <w:rPr>
          <w:sz w:val="27"/>
          <w:szCs w:val="27"/>
        </w:rPr>
        <w:t>сельского поселения.</w:t>
      </w:r>
    </w:p>
    <w:p w:rsidR="008B6FA4" w:rsidRPr="008B6F5C" w:rsidRDefault="008B6FA4" w:rsidP="008F11E8">
      <w:pPr>
        <w:numPr>
          <w:ilvl w:val="0"/>
          <w:numId w:val="9"/>
        </w:num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Предоставление бюджетных инвестиций юридиче</w:t>
      </w:r>
      <w:r w:rsidR="008F2B73">
        <w:rPr>
          <w:sz w:val="27"/>
          <w:szCs w:val="27"/>
        </w:rPr>
        <w:t>ским лицам, не являющимся муниципальными учреждениями</w:t>
      </w:r>
      <w:r w:rsidR="00053810" w:rsidRPr="00053810">
        <w:rPr>
          <w:sz w:val="27"/>
          <w:szCs w:val="27"/>
        </w:rPr>
        <w:t xml:space="preserve"> </w:t>
      </w:r>
      <w:r w:rsidR="00053810">
        <w:rPr>
          <w:sz w:val="27"/>
          <w:szCs w:val="27"/>
        </w:rPr>
        <w:t>сельского поселения</w:t>
      </w:r>
      <w:r w:rsidR="008F2B73">
        <w:rPr>
          <w:sz w:val="27"/>
          <w:szCs w:val="27"/>
        </w:rPr>
        <w:t xml:space="preserve"> и муниципаль</w:t>
      </w:r>
      <w:r w:rsidRPr="008B6F5C">
        <w:rPr>
          <w:sz w:val="27"/>
          <w:szCs w:val="27"/>
        </w:rPr>
        <w:t>ными унитарными предприятиями</w:t>
      </w:r>
      <w:r w:rsidR="00053810" w:rsidRPr="00053810">
        <w:rPr>
          <w:sz w:val="27"/>
          <w:szCs w:val="27"/>
        </w:rPr>
        <w:t xml:space="preserve">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влечет </w:t>
      </w:r>
      <w:r w:rsidR="008F2B73">
        <w:rPr>
          <w:sz w:val="27"/>
          <w:szCs w:val="27"/>
        </w:rPr>
        <w:t>возникновение права муниципаль</w:t>
      </w:r>
      <w:r w:rsidRPr="008B6F5C">
        <w:rPr>
          <w:sz w:val="27"/>
          <w:szCs w:val="27"/>
        </w:rPr>
        <w:t xml:space="preserve">ной собственности </w:t>
      </w:r>
      <w:r w:rsidR="000538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 w:rsidR="00053810">
        <w:rPr>
          <w:sz w:val="27"/>
          <w:szCs w:val="27"/>
        </w:rPr>
        <w:t>сельского поселения Демшинский сельсовет</w:t>
      </w:r>
      <w:r w:rsidRPr="008B6F5C">
        <w:rPr>
          <w:sz w:val="27"/>
          <w:szCs w:val="27"/>
        </w:rPr>
        <w:t xml:space="preserve"> в уставных (складочных) капиталах таких юридических лиц в соответствии с гражданским </w:t>
      </w:r>
      <w:hyperlink r:id="rId9">
        <w:r w:rsidRPr="005161EB">
          <w:rPr>
            <w:color w:val="auto"/>
            <w:sz w:val="27"/>
            <w:szCs w:val="27"/>
            <w:u w:val="single" w:color="0000FF"/>
          </w:rPr>
          <w:t>законодательством</w:t>
        </w:r>
      </w:hyperlink>
      <w:r w:rsidR="00053810">
        <w:t xml:space="preserve"> </w:t>
      </w:r>
      <w:hyperlink r:id="rId10"/>
      <w:r w:rsidRPr="008B6F5C">
        <w:rPr>
          <w:sz w:val="27"/>
          <w:szCs w:val="27"/>
        </w:rPr>
        <w:t xml:space="preserve">Российской Федерации. Оформление доли </w:t>
      </w:r>
      <w:r w:rsidR="00053810">
        <w:rPr>
          <w:sz w:val="27"/>
          <w:szCs w:val="27"/>
        </w:rPr>
        <w:t>сельского поселения</w:t>
      </w:r>
      <w:r w:rsidR="00053810" w:rsidRPr="008B6F5C">
        <w:rPr>
          <w:sz w:val="27"/>
          <w:szCs w:val="27"/>
        </w:rPr>
        <w:t xml:space="preserve"> </w:t>
      </w:r>
      <w:r w:rsidR="00053810">
        <w:rPr>
          <w:sz w:val="27"/>
          <w:szCs w:val="27"/>
        </w:rPr>
        <w:t xml:space="preserve">Демшинский сельсовет </w:t>
      </w:r>
      <w:r w:rsidRPr="008B6F5C">
        <w:rPr>
          <w:sz w:val="27"/>
          <w:szCs w:val="27"/>
        </w:rPr>
        <w:t xml:space="preserve">в уставном (складочном) капитале, принадлежащей </w:t>
      </w:r>
      <w:r w:rsidR="002B1286">
        <w:rPr>
          <w:sz w:val="27"/>
          <w:szCs w:val="27"/>
        </w:rPr>
        <w:t>сельскому поселению Демшинский сельсовет</w:t>
      </w:r>
      <w:r w:rsidRPr="008B6F5C">
        <w:rPr>
          <w:sz w:val="27"/>
          <w:szCs w:val="27"/>
        </w:rPr>
        <w:t xml:space="preserve">, осуществляется в порядке и по ценам, которые определяются в соответствии с законодательством Российской Федерации.  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Решения о предоставлении бюджетных инвестиций юридиче</w:t>
      </w:r>
      <w:r w:rsidR="00AD2C7B">
        <w:rPr>
          <w:sz w:val="27"/>
          <w:szCs w:val="27"/>
        </w:rPr>
        <w:t>ским лицам, не являющимся муниципальными учреждениями</w:t>
      </w:r>
      <w:r w:rsidR="002B1286" w:rsidRPr="002B1286">
        <w:rPr>
          <w:sz w:val="27"/>
          <w:szCs w:val="27"/>
        </w:rPr>
        <w:t xml:space="preserve"> </w:t>
      </w:r>
      <w:r w:rsidR="002B1286">
        <w:rPr>
          <w:sz w:val="27"/>
          <w:szCs w:val="27"/>
        </w:rPr>
        <w:t>сельского поселения</w:t>
      </w:r>
      <w:r w:rsidR="00AD2C7B">
        <w:rPr>
          <w:sz w:val="27"/>
          <w:szCs w:val="27"/>
        </w:rPr>
        <w:t xml:space="preserve"> и муниципаль</w:t>
      </w:r>
      <w:r w:rsidRPr="008B6F5C">
        <w:rPr>
          <w:sz w:val="27"/>
          <w:szCs w:val="27"/>
        </w:rPr>
        <w:t>ными унитарными предприятиями</w:t>
      </w:r>
      <w:r w:rsidR="002B1286" w:rsidRPr="002B1286">
        <w:rPr>
          <w:sz w:val="27"/>
          <w:szCs w:val="27"/>
        </w:rPr>
        <w:t xml:space="preserve"> </w:t>
      </w:r>
      <w:r w:rsidR="002B1286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в объекты капитального строительства и (или) на приобретение объектов недвижимого </w:t>
      </w:r>
      <w:bookmarkStart w:id="32" w:name="OLE_LINK37"/>
      <w:bookmarkStart w:id="33" w:name="OLE_LINK38"/>
      <w:bookmarkEnd w:id="30"/>
      <w:bookmarkEnd w:id="31"/>
      <w:r w:rsidR="00AD2C7B">
        <w:rPr>
          <w:sz w:val="27"/>
          <w:szCs w:val="27"/>
        </w:rPr>
        <w:t xml:space="preserve">имущества за счет средств </w:t>
      </w:r>
      <w:r w:rsidRPr="008B6F5C">
        <w:rPr>
          <w:sz w:val="27"/>
          <w:szCs w:val="27"/>
        </w:rPr>
        <w:t xml:space="preserve">бюджета </w:t>
      </w:r>
      <w:r w:rsidR="002B1286"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>принимаются в форме нормативных прав</w:t>
      </w:r>
      <w:r w:rsidR="00AD2C7B">
        <w:rPr>
          <w:sz w:val="27"/>
          <w:szCs w:val="27"/>
        </w:rPr>
        <w:t xml:space="preserve">овых актов администрации </w:t>
      </w:r>
      <w:r w:rsidR="002B1286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 определяемом ею порядке.   </w:t>
      </w:r>
    </w:p>
    <w:p w:rsidR="008B6FA4" w:rsidRPr="008B6F5C" w:rsidRDefault="008B6FA4" w:rsidP="008F11E8">
      <w:pPr>
        <w:numPr>
          <w:ilvl w:val="0"/>
          <w:numId w:val="9"/>
        </w:num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Бюджетные инвестиции, планируемые к предоставлению юридическим лицам, указанным в  части 1 настоящей статьи (за исключением бюджетных инвестиций, указанных </w:t>
      </w:r>
      <w:r w:rsidRPr="005161EB">
        <w:rPr>
          <w:color w:val="auto"/>
          <w:sz w:val="27"/>
          <w:szCs w:val="27"/>
        </w:rPr>
        <w:t xml:space="preserve">в </w:t>
      </w:r>
      <w:hyperlink r:id="rId11" w:anchor="p2078">
        <w:r w:rsidRPr="005161EB">
          <w:rPr>
            <w:color w:val="auto"/>
            <w:sz w:val="27"/>
            <w:szCs w:val="27"/>
          </w:rPr>
          <w:t>абзаце втором  части 1</w:t>
        </w:r>
      </w:hyperlink>
      <w:hyperlink r:id="rId12" w:anchor="p2078"/>
      <w:r w:rsidRPr="005161EB">
        <w:rPr>
          <w:color w:val="auto"/>
          <w:sz w:val="27"/>
          <w:szCs w:val="27"/>
        </w:rPr>
        <w:t>настоящей</w:t>
      </w:r>
      <w:r w:rsidRPr="008B6F5C">
        <w:rPr>
          <w:sz w:val="27"/>
          <w:szCs w:val="27"/>
        </w:rPr>
        <w:t xml:space="preserve"> статьи), утверждаются </w:t>
      </w:r>
      <w:r w:rsidR="00AD2C7B">
        <w:rPr>
          <w:sz w:val="27"/>
          <w:szCs w:val="27"/>
        </w:rPr>
        <w:t>решением</w:t>
      </w:r>
      <w:r w:rsidRPr="008B6F5C">
        <w:rPr>
          <w:sz w:val="27"/>
          <w:szCs w:val="27"/>
        </w:rPr>
        <w:t xml:space="preserve"> о бюджете </w:t>
      </w:r>
      <w:r w:rsidR="002B1286">
        <w:rPr>
          <w:sz w:val="27"/>
          <w:szCs w:val="27"/>
        </w:rPr>
        <w:t>сельского поселения</w:t>
      </w:r>
      <w:r w:rsidR="002B1286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>в качестве отдель</w:t>
      </w:r>
      <w:r w:rsidR="00AD2C7B">
        <w:rPr>
          <w:sz w:val="27"/>
          <w:szCs w:val="27"/>
        </w:rPr>
        <w:t>ного приложения к данному решению</w:t>
      </w:r>
      <w:r w:rsidRPr="008B6F5C">
        <w:rPr>
          <w:sz w:val="27"/>
          <w:szCs w:val="27"/>
        </w:rPr>
        <w:t xml:space="preserve"> с указанием юридического лица, объема и цели предоставляемых бюджетных инвестиций.   </w:t>
      </w:r>
    </w:p>
    <w:p w:rsidR="008B6FA4" w:rsidRPr="008B6F5C" w:rsidRDefault="008B6FA4" w:rsidP="008F11E8">
      <w:pPr>
        <w:numPr>
          <w:ilvl w:val="0"/>
          <w:numId w:val="9"/>
        </w:num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Дого</w:t>
      </w:r>
      <w:r w:rsidR="00AD2C7B">
        <w:rPr>
          <w:sz w:val="27"/>
          <w:szCs w:val="27"/>
        </w:rPr>
        <w:t xml:space="preserve">вор между администрацией </w:t>
      </w:r>
      <w:r w:rsidR="002B1286">
        <w:rPr>
          <w:sz w:val="27"/>
          <w:szCs w:val="27"/>
        </w:rPr>
        <w:t>сельского поселения</w:t>
      </w:r>
      <w:r w:rsidR="002B1286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или уполномоченными ей </w:t>
      </w:r>
      <w:r w:rsidR="00AD2C7B">
        <w:rPr>
          <w:sz w:val="27"/>
          <w:szCs w:val="27"/>
        </w:rPr>
        <w:t xml:space="preserve">органом местного самоуправления </w:t>
      </w:r>
      <w:r w:rsidR="002B1286">
        <w:rPr>
          <w:sz w:val="27"/>
          <w:szCs w:val="27"/>
        </w:rPr>
        <w:t>сельского поселения</w:t>
      </w:r>
      <w:r w:rsidR="002B1286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и юридическим лицом, указанным в </w:t>
      </w:r>
      <w:hyperlink r:id="rId13" w:anchor="p2075">
        <w:r w:rsidRPr="005161EB">
          <w:rPr>
            <w:color w:val="auto"/>
            <w:sz w:val="27"/>
            <w:szCs w:val="27"/>
          </w:rPr>
          <w:t>части 1</w:t>
        </w:r>
      </w:hyperlink>
      <w:r w:rsidR="002B1286" w:rsidRPr="005161EB">
        <w:rPr>
          <w:color w:val="auto"/>
        </w:rPr>
        <w:t xml:space="preserve"> </w:t>
      </w:r>
      <w:hyperlink r:id="rId14" w:anchor="p2075"/>
      <w:r w:rsidRPr="005161EB">
        <w:rPr>
          <w:color w:val="auto"/>
          <w:sz w:val="27"/>
          <w:szCs w:val="27"/>
        </w:rPr>
        <w:t>на</w:t>
      </w:r>
      <w:r w:rsidRPr="008B6F5C">
        <w:rPr>
          <w:sz w:val="27"/>
          <w:szCs w:val="27"/>
        </w:rPr>
        <w:t>стоящей ста</w:t>
      </w:r>
      <w:r w:rsidR="00AD2C7B">
        <w:rPr>
          <w:sz w:val="27"/>
          <w:szCs w:val="27"/>
        </w:rPr>
        <w:t xml:space="preserve">тьи, об участии </w:t>
      </w:r>
      <w:r w:rsidR="002B1286">
        <w:rPr>
          <w:sz w:val="27"/>
          <w:szCs w:val="27"/>
        </w:rPr>
        <w:t>сельского поселения</w:t>
      </w:r>
      <w:r w:rsidR="002B1286" w:rsidRPr="008B6F5C">
        <w:rPr>
          <w:sz w:val="27"/>
          <w:szCs w:val="27"/>
        </w:rPr>
        <w:t xml:space="preserve"> </w:t>
      </w:r>
      <w:r w:rsidR="002B1286">
        <w:rPr>
          <w:sz w:val="27"/>
          <w:szCs w:val="27"/>
        </w:rPr>
        <w:t xml:space="preserve">Демшинский сельсовет </w:t>
      </w:r>
      <w:r w:rsidRPr="008B6F5C">
        <w:rPr>
          <w:sz w:val="27"/>
          <w:szCs w:val="27"/>
        </w:rPr>
        <w:t xml:space="preserve">в собственности субъекта инвестиций оформляется в течение трех месяцев после дня вступления в силу </w:t>
      </w:r>
      <w:r w:rsidR="00AD2C7B">
        <w:rPr>
          <w:sz w:val="27"/>
          <w:szCs w:val="27"/>
        </w:rPr>
        <w:t>решения</w:t>
      </w:r>
      <w:r w:rsidRPr="008B6F5C">
        <w:rPr>
          <w:sz w:val="27"/>
          <w:szCs w:val="27"/>
        </w:rPr>
        <w:t xml:space="preserve"> о бюджете.  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Требования к договорам, заключенным в связи с предоставлением бюджетных инвестиций юридическим лицам, указанным в части 1 настояще</w:t>
      </w:r>
      <w:r w:rsidR="00AD2C7B">
        <w:rPr>
          <w:sz w:val="27"/>
          <w:szCs w:val="27"/>
        </w:rPr>
        <w:t xml:space="preserve">й статьи, за счет </w:t>
      </w:r>
      <w:r w:rsidR="00AD2C7B">
        <w:rPr>
          <w:sz w:val="27"/>
          <w:szCs w:val="27"/>
        </w:rPr>
        <w:lastRenderedPageBreak/>
        <w:t xml:space="preserve">средств </w:t>
      </w:r>
      <w:r w:rsidRPr="008B6F5C">
        <w:rPr>
          <w:sz w:val="27"/>
          <w:szCs w:val="27"/>
        </w:rPr>
        <w:t>бюджета</w:t>
      </w:r>
      <w:r w:rsidR="002B1286" w:rsidRPr="002B1286">
        <w:rPr>
          <w:sz w:val="27"/>
          <w:szCs w:val="27"/>
        </w:rPr>
        <w:t xml:space="preserve"> </w:t>
      </w:r>
      <w:r w:rsidR="002B1286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устана</w:t>
      </w:r>
      <w:r w:rsidR="00AD2C7B">
        <w:rPr>
          <w:sz w:val="27"/>
          <w:szCs w:val="27"/>
        </w:rPr>
        <w:t xml:space="preserve">вливаются администрацией </w:t>
      </w:r>
      <w:r w:rsidR="002B1286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   </w:t>
      </w:r>
    </w:p>
    <w:p w:rsidR="008B6FA4" w:rsidRPr="008B6F5C" w:rsidRDefault="008B6FA4" w:rsidP="008F11E8">
      <w:pPr>
        <w:spacing w:after="34"/>
        <w:ind w:left="0"/>
        <w:rPr>
          <w:sz w:val="27"/>
          <w:szCs w:val="27"/>
        </w:rPr>
      </w:pPr>
      <w:r w:rsidRPr="008B6F5C">
        <w:rPr>
          <w:sz w:val="27"/>
          <w:szCs w:val="27"/>
        </w:rPr>
        <w:t>Отсутствие оформленных в установленном порядке договоров служит основанием для не</w:t>
      </w:r>
      <w:r w:rsidR="002B1286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 xml:space="preserve">предоставления бюджетных инвестиций.";  </w:t>
      </w:r>
    </w:p>
    <w:bookmarkEnd w:id="32"/>
    <w:bookmarkEnd w:id="33"/>
    <w:p w:rsidR="008B6FA4" w:rsidRPr="008B6F5C" w:rsidRDefault="00CC0B41" w:rsidP="008F11E8">
      <w:pPr>
        <w:numPr>
          <w:ilvl w:val="0"/>
          <w:numId w:val="10"/>
        </w:numPr>
        <w:spacing w:after="0" w:line="259" w:lineRule="auto"/>
        <w:ind w:left="0" w:firstLine="708"/>
        <w:rPr>
          <w:sz w:val="27"/>
          <w:szCs w:val="27"/>
        </w:rPr>
      </w:pPr>
      <w:r>
        <w:rPr>
          <w:sz w:val="27"/>
          <w:szCs w:val="27"/>
        </w:rPr>
        <w:t>часть 7 статьи 28</w:t>
      </w:r>
      <w:r w:rsidR="008B6FA4" w:rsidRPr="008B6F5C">
        <w:rPr>
          <w:sz w:val="27"/>
          <w:szCs w:val="27"/>
        </w:rPr>
        <w:t xml:space="preserve"> дополнить абзацем следующего содержания: </w:t>
      </w:r>
    </w:p>
    <w:p w:rsidR="008B6FA4" w:rsidRPr="008B6F5C" w:rsidRDefault="008B6FA4" w:rsidP="008F11E8">
      <w:pPr>
        <w:spacing w:after="37"/>
        <w:ind w:left="0"/>
        <w:rPr>
          <w:sz w:val="27"/>
          <w:szCs w:val="27"/>
        </w:rPr>
      </w:pPr>
      <w:bookmarkStart w:id="34" w:name="OLE_LINK39"/>
      <w:bookmarkStart w:id="35" w:name="OLE_LINK40"/>
      <w:r w:rsidRPr="008B6F5C">
        <w:rPr>
          <w:sz w:val="27"/>
          <w:szCs w:val="27"/>
        </w:rPr>
        <w:t>"Порядок организации взаимодействия</w:t>
      </w:r>
      <w:r w:rsidR="00AD2C7B">
        <w:rPr>
          <w:sz w:val="27"/>
          <w:szCs w:val="27"/>
        </w:rPr>
        <w:t xml:space="preserve"> органов местного самоуправления </w:t>
      </w:r>
      <w:r w:rsidR="002B1286">
        <w:rPr>
          <w:sz w:val="27"/>
          <w:szCs w:val="27"/>
        </w:rPr>
        <w:t>сельского поселения</w:t>
      </w:r>
      <w:r w:rsidR="002B1286" w:rsidRPr="008B6F5C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>при предоставлении, оформлении и исполнении гарантии устана</w:t>
      </w:r>
      <w:r w:rsidR="00AD2C7B">
        <w:rPr>
          <w:sz w:val="27"/>
          <w:szCs w:val="27"/>
        </w:rPr>
        <w:t xml:space="preserve">вливается администрацией </w:t>
      </w:r>
      <w:r w:rsidR="002B1286">
        <w:rPr>
          <w:sz w:val="27"/>
          <w:szCs w:val="27"/>
        </w:rPr>
        <w:t>сельского поселения</w:t>
      </w:r>
      <w:bookmarkEnd w:id="34"/>
      <w:bookmarkEnd w:id="35"/>
      <w:r w:rsidRPr="008B6F5C">
        <w:rPr>
          <w:sz w:val="27"/>
          <w:szCs w:val="27"/>
        </w:rPr>
        <w:t xml:space="preserve">."; </w:t>
      </w:r>
    </w:p>
    <w:p w:rsidR="008B6FA4" w:rsidRPr="008B6F5C" w:rsidRDefault="00C45B7F" w:rsidP="008F11E8">
      <w:pPr>
        <w:numPr>
          <w:ilvl w:val="0"/>
          <w:numId w:val="10"/>
        </w:numPr>
        <w:spacing w:after="37"/>
        <w:ind w:left="0" w:firstLine="708"/>
        <w:rPr>
          <w:sz w:val="27"/>
          <w:szCs w:val="27"/>
        </w:rPr>
      </w:pPr>
      <w:r>
        <w:rPr>
          <w:sz w:val="27"/>
          <w:szCs w:val="27"/>
        </w:rPr>
        <w:t>статью 4</w:t>
      </w:r>
      <w:r w:rsidR="00CC0B41">
        <w:rPr>
          <w:sz w:val="27"/>
          <w:szCs w:val="27"/>
        </w:rPr>
        <w:t>1</w:t>
      </w:r>
      <w:r w:rsidR="008B6FA4" w:rsidRPr="008B6F5C">
        <w:rPr>
          <w:sz w:val="27"/>
          <w:szCs w:val="27"/>
        </w:rPr>
        <w:t xml:space="preserve"> дополнить   абзацем  следующего содержания: </w:t>
      </w:r>
    </w:p>
    <w:p w:rsidR="008B6FA4" w:rsidRPr="008B6F5C" w:rsidRDefault="00AD2C7B" w:rsidP="008F11E8">
      <w:pPr>
        <w:ind w:left="0" w:firstLine="0"/>
        <w:rPr>
          <w:sz w:val="27"/>
          <w:szCs w:val="27"/>
        </w:rPr>
      </w:pPr>
      <w:bookmarkStart w:id="36" w:name="OLE_LINK41"/>
      <w:bookmarkStart w:id="37" w:name="OLE_LINK42"/>
      <w:r>
        <w:rPr>
          <w:sz w:val="27"/>
          <w:szCs w:val="27"/>
        </w:rPr>
        <w:t xml:space="preserve">"паспорта муниципальных программ </w:t>
      </w:r>
      <w:r w:rsidR="00CC0B41">
        <w:rPr>
          <w:sz w:val="27"/>
          <w:szCs w:val="27"/>
        </w:rPr>
        <w:t>сельского поселения Демшинский сельсовет</w:t>
      </w:r>
      <w:bookmarkEnd w:id="36"/>
      <w:bookmarkEnd w:id="37"/>
      <w:r w:rsidR="00D43607">
        <w:rPr>
          <w:sz w:val="27"/>
          <w:szCs w:val="27"/>
        </w:rPr>
        <w:t>;"</w:t>
      </w:r>
    </w:p>
    <w:p w:rsidR="008B6FA4" w:rsidRPr="008B6F5C" w:rsidRDefault="008B6FA4" w:rsidP="008F11E8">
      <w:pPr>
        <w:numPr>
          <w:ilvl w:val="0"/>
          <w:numId w:val="10"/>
        </w:numPr>
        <w:spacing w:after="32"/>
        <w:ind w:left="0" w:firstLine="708"/>
        <w:rPr>
          <w:sz w:val="27"/>
          <w:szCs w:val="27"/>
        </w:rPr>
      </w:pPr>
      <w:r w:rsidRPr="008B6F5C">
        <w:rPr>
          <w:sz w:val="27"/>
          <w:szCs w:val="27"/>
        </w:rPr>
        <w:t xml:space="preserve">часть 2 статьи </w:t>
      </w:r>
      <w:r w:rsidR="00D43607">
        <w:rPr>
          <w:sz w:val="27"/>
          <w:szCs w:val="27"/>
        </w:rPr>
        <w:t>44</w:t>
      </w:r>
      <w:r w:rsidRPr="008B6F5C">
        <w:rPr>
          <w:sz w:val="27"/>
          <w:szCs w:val="27"/>
        </w:rPr>
        <w:t xml:space="preserve"> дополнить </w:t>
      </w:r>
      <w:r w:rsidRPr="005161EB">
        <w:rPr>
          <w:color w:val="auto"/>
          <w:sz w:val="27"/>
          <w:szCs w:val="27"/>
        </w:rPr>
        <w:t xml:space="preserve">абзацем </w:t>
      </w:r>
      <w:r w:rsidR="00D43607" w:rsidRPr="005161EB">
        <w:rPr>
          <w:color w:val="auto"/>
          <w:sz w:val="27"/>
          <w:szCs w:val="27"/>
        </w:rPr>
        <w:t>тринадцатым</w:t>
      </w:r>
      <w:r w:rsidRPr="008B6F5C">
        <w:rPr>
          <w:sz w:val="27"/>
          <w:szCs w:val="27"/>
        </w:rPr>
        <w:t xml:space="preserve"> следующего содержания: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bookmarkStart w:id="38" w:name="OLE_LINK45"/>
      <w:bookmarkStart w:id="39" w:name="OLE_LINK46"/>
      <w:r w:rsidRPr="008B6F5C">
        <w:rPr>
          <w:sz w:val="27"/>
          <w:szCs w:val="27"/>
        </w:rPr>
        <w:t>"бюджетные ассигнования (за исключен</w:t>
      </w:r>
      <w:r w:rsidR="00AD2C7B">
        <w:rPr>
          <w:sz w:val="27"/>
          <w:szCs w:val="27"/>
        </w:rPr>
        <w:t>ием утвержденных</w:t>
      </w:r>
      <w:r w:rsidRPr="008B6F5C">
        <w:rPr>
          <w:sz w:val="27"/>
          <w:szCs w:val="27"/>
        </w:rPr>
        <w:t xml:space="preserve"> условно утверждаемых (утвержденных) расходов) </w:t>
      </w:r>
      <w:r w:rsidR="00AD2C7B">
        <w:rPr>
          <w:sz w:val="27"/>
          <w:szCs w:val="27"/>
        </w:rPr>
        <w:t xml:space="preserve">по целевым статьям (муниципальным программам </w:t>
      </w:r>
      <w:bookmarkStart w:id="40" w:name="OLE_LINK43"/>
      <w:bookmarkStart w:id="41" w:name="OLE_LINK44"/>
      <w:r w:rsidR="00D43607">
        <w:rPr>
          <w:sz w:val="27"/>
          <w:szCs w:val="27"/>
        </w:rPr>
        <w:t xml:space="preserve">сельского поселения </w:t>
      </w:r>
      <w:bookmarkEnd w:id="40"/>
      <w:bookmarkEnd w:id="41"/>
      <w:r w:rsidR="00D43607">
        <w:rPr>
          <w:sz w:val="27"/>
          <w:szCs w:val="27"/>
        </w:rPr>
        <w:t>Демшинский сельсовет</w:t>
      </w:r>
      <w:r w:rsidRPr="008B6F5C">
        <w:rPr>
          <w:sz w:val="27"/>
          <w:szCs w:val="27"/>
        </w:rPr>
        <w:t xml:space="preserve"> и не</w:t>
      </w:r>
      <w:r w:rsidR="00D43607"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>программным направлениям деятельности), группам видов расходов, разделам, подразделам классификации расходов бюджета на очередной финансовый год и плановый период в предел</w:t>
      </w:r>
      <w:r w:rsidR="00AD2C7B">
        <w:rPr>
          <w:sz w:val="27"/>
          <w:szCs w:val="27"/>
        </w:rPr>
        <w:t xml:space="preserve">ах общего объема расходов </w:t>
      </w:r>
      <w:r w:rsidRPr="008B6F5C">
        <w:rPr>
          <w:sz w:val="27"/>
          <w:szCs w:val="27"/>
        </w:rPr>
        <w:t>бюджета</w:t>
      </w:r>
      <w:r w:rsidR="00D43607" w:rsidRPr="00D43607">
        <w:rPr>
          <w:sz w:val="27"/>
          <w:szCs w:val="27"/>
        </w:rPr>
        <w:t xml:space="preserve"> </w:t>
      </w:r>
      <w:r w:rsidR="00D43607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на очередной финансовый год и плановый пери</w:t>
      </w:r>
      <w:r w:rsidR="00AD2C7B">
        <w:rPr>
          <w:sz w:val="27"/>
          <w:szCs w:val="27"/>
        </w:rPr>
        <w:t>од</w:t>
      </w:r>
      <w:r w:rsidRPr="008B6F5C">
        <w:rPr>
          <w:sz w:val="27"/>
          <w:szCs w:val="27"/>
        </w:rPr>
        <w:t>;"</w:t>
      </w:r>
      <w:bookmarkEnd w:id="38"/>
      <w:bookmarkEnd w:id="39"/>
    </w:p>
    <w:p w:rsidR="008B6FA4" w:rsidRPr="008B6F5C" w:rsidRDefault="00D43607" w:rsidP="00D43607">
      <w:pPr>
        <w:numPr>
          <w:ilvl w:val="0"/>
          <w:numId w:val="10"/>
        </w:numPr>
        <w:spacing w:after="32"/>
        <w:ind w:left="0" w:firstLine="0"/>
        <w:rPr>
          <w:sz w:val="27"/>
          <w:szCs w:val="27"/>
        </w:rPr>
      </w:pPr>
      <w:r>
        <w:rPr>
          <w:sz w:val="27"/>
          <w:szCs w:val="27"/>
        </w:rPr>
        <w:t>статью 50</w:t>
      </w:r>
      <w:r w:rsidR="008B6FA4" w:rsidRPr="008B6F5C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новой редакции</w:t>
      </w:r>
      <w:r w:rsidR="008B6FA4" w:rsidRPr="008B6F5C">
        <w:rPr>
          <w:sz w:val="27"/>
          <w:szCs w:val="27"/>
        </w:rPr>
        <w:t xml:space="preserve">: </w:t>
      </w:r>
    </w:p>
    <w:p w:rsidR="00D43607" w:rsidRPr="005161EB" w:rsidRDefault="00D43607" w:rsidP="00D43607">
      <w:pPr>
        <w:ind w:left="0" w:firstLine="0"/>
        <w:rPr>
          <w:sz w:val="27"/>
          <w:szCs w:val="27"/>
        </w:rPr>
      </w:pPr>
      <w:r w:rsidRPr="005161EB">
        <w:rPr>
          <w:sz w:val="27"/>
          <w:szCs w:val="27"/>
        </w:rPr>
        <w:t>«</w:t>
      </w:r>
      <w:bookmarkStart w:id="42" w:name="OLE_LINK51"/>
      <w:bookmarkStart w:id="43" w:name="OLE_LINK52"/>
      <w:r w:rsidRPr="005161EB">
        <w:rPr>
          <w:sz w:val="27"/>
          <w:szCs w:val="27"/>
        </w:rPr>
        <w:t>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D43607" w:rsidRPr="005161EB" w:rsidRDefault="00D43607" w:rsidP="00D43607">
      <w:pPr>
        <w:ind w:left="0" w:firstLine="0"/>
        <w:rPr>
          <w:color w:val="auto"/>
          <w:sz w:val="27"/>
          <w:szCs w:val="27"/>
        </w:rPr>
      </w:pPr>
      <w:r w:rsidRPr="005161EB">
        <w:rPr>
          <w:color w:val="auto"/>
          <w:sz w:val="27"/>
          <w:szCs w:val="27"/>
        </w:rPr>
        <w:t xml:space="preserve">      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D43607" w:rsidRPr="005161EB" w:rsidRDefault="00D43607" w:rsidP="00D43607">
      <w:pPr>
        <w:tabs>
          <w:tab w:val="left" w:pos="0"/>
        </w:tabs>
        <w:ind w:left="0" w:firstLine="0"/>
        <w:rPr>
          <w:sz w:val="27"/>
          <w:szCs w:val="27"/>
        </w:rPr>
      </w:pPr>
      <w:r w:rsidRPr="005161EB">
        <w:rPr>
          <w:sz w:val="27"/>
          <w:szCs w:val="27"/>
        </w:rPr>
        <w:t xml:space="preserve"> 2. Финорган администрации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</w:t>
      </w:r>
      <w:bookmarkEnd w:id="42"/>
      <w:bookmarkEnd w:id="43"/>
      <w:r w:rsidRPr="005161EB">
        <w:rPr>
          <w:sz w:val="27"/>
          <w:szCs w:val="27"/>
        </w:rPr>
        <w:t>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D43607" w:rsidRPr="005161EB" w:rsidRDefault="00D43607" w:rsidP="00D43607">
      <w:pPr>
        <w:ind w:left="0" w:firstLine="0"/>
        <w:rPr>
          <w:sz w:val="27"/>
          <w:szCs w:val="27"/>
        </w:rPr>
      </w:pPr>
      <w:r w:rsidRPr="005161EB">
        <w:rPr>
          <w:sz w:val="27"/>
          <w:szCs w:val="27"/>
        </w:rPr>
        <w:t xml:space="preserve">     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 </w:t>
      </w:r>
    </w:p>
    <w:p w:rsidR="00D43607" w:rsidRPr="005161EB" w:rsidRDefault="00D43607" w:rsidP="00D43607">
      <w:pPr>
        <w:ind w:left="0" w:firstLine="0"/>
        <w:rPr>
          <w:sz w:val="27"/>
          <w:szCs w:val="27"/>
        </w:rPr>
      </w:pPr>
      <w:r w:rsidRPr="005161EB">
        <w:rPr>
          <w:sz w:val="27"/>
          <w:szCs w:val="27"/>
        </w:rPr>
        <w:t xml:space="preserve">       Составление и ведение кассового плана осуществляется финорганом администрации сельского поселения.</w:t>
      </w:r>
      <w:r w:rsidR="005161EB">
        <w:rPr>
          <w:sz w:val="27"/>
          <w:szCs w:val="27"/>
        </w:rPr>
        <w:t>»</w:t>
      </w:r>
    </w:p>
    <w:p w:rsidR="008B6FA4" w:rsidRPr="008B6F5C" w:rsidRDefault="008B6FA4" w:rsidP="002C4412">
      <w:pPr>
        <w:pStyle w:val="1"/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Статья 2  </w:t>
      </w:r>
    </w:p>
    <w:p w:rsidR="00AD2C7B" w:rsidRDefault="00A32C9A" w:rsidP="005161EB">
      <w:pPr>
        <w:spacing w:after="32"/>
        <w:ind w:left="0"/>
        <w:rPr>
          <w:sz w:val="27"/>
          <w:szCs w:val="27"/>
        </w:rPr>
      </w:pPr>
      <w:r>
        <w:rPr>
          <w:sz w:val="27"/>
          <w:szCs w:val="27"/>
        </w:rPr>
        <w:t>Настоящее Решение</w:t>
      </w:r>
      <w:r w:rsidR="008B6FA4" w:rsidRPr="008B6F5C">
        <w:rPr>
          <w:sz w:val="27"/>
          <w:szCs w:val="27"/>
        </w:rPr>
        <w:t xml:space="preserve"> вступает в силу со дня </w:t>
      </w:r>
      <w:r w:rsidR="008F11E8" w:rsidRPr="008B6F5C">
        <w:rPr>
          <w:sz w:val="27"/>
          <w:szCs w:val="27"/>
        </w:rPr>
        <w:t xml:space="preserve">его официального </w:t>
      </w:r>
      <w:r w:rsidR="00D43607">
        <w:rPr>
          <w:sz w:val="27"/>
          <w:szCs w:val="27"/>
        </w:rPr>
        <w:t>обнародования</w:t>
      </w:r>
      <w:r w:rsidR="008F11E8" w:rsidRPr="008B6F5C">
        <w:rPr>
          <w:sz w:val="27"/>
          <w:szCs w:val="27"/>
        </w:rPr>
        <w:t>.</w:t>
      </w:r>
    </w:p>
    <w:p w:rsidR="00D80B9B" w:rsidRDefault="00D80B9B" w:rsidP="008F11E8">
      <w:pPr>
        <w:spacing w:after="32"/>
        <w:ind w:left="0"/>
        <w:rPr>
          <w:b/>
          <w:sz w:val="27"/>
          <w:szCs w:val="27"/>
        </w:rPr>
      </w:pPr>
    </w:p>
    <w:p w:rsidR="00D80B9B" w:rsidRDefault="00D80B9B" w:rsidP="008F11E8">
      <w:pPr>
        <w:spacing w:after="32"/>
        <w:ind w:left="0"/>
        <w:rPr>
          <w:b/>
          <w:sz w:val="27"/>
          <w:szCs w:val="27"/>
        </w:rPr>
      </w:pPr>
    </w:p>
    <w:p w:rsidR="00D43607" w:rsidRPr="00D43607" w:rsidRDefault="00AD2C7B" w:rsidP="008F11E8">
      <w:pPr>
        <w:spacing w:after="32"/>
        <w:ind w:left="0"/>
        <w:rPr>
          <w:b/>
          <w:sz w:val="27"/>
          <w:szCs w:val="27"/>
        </w:rPr>
      </w:pPr>
      <w:r w:rsidRPr="00D43607">
        <w:rPr>
          <w:b/>
          <w:sz w:val="27"/>
          <w:szCs w:val="27"/>
        </w:rPr>
        <w:t>Глава</w:t>
      </w:r>
      <w:r w:rsidR="00D43607" w:rsidRPr="00D43607">
        <w:rPr>
          <w:b/>
          <w:sz w:val="27"/>
          <w:szCs w:val="27"/>
        </w:rPr>
        <w:t xml:space="preserve"> сельского поселения</w:t>
      </w:r>
    </w:p>
    <w:p w:rsidR="00AD2C7B" w:rsidRPr="00D43607" w:rsidRDefault="00D43607" w:rsidP="00D43607">
      <w:pPr>
        <w:spacing w:after="32"/>
        <w:ind w:left="0"/>
        <w:rPr>
          <w:b/>
          <w:sz w:val="27"/>
          <w:szCs w:val="27"/>
        </w:rPr>
      </w:pPr>
      <w:r w:rsidRPr="00D43607">
        <w:rPr>
          <w:b/>
          <w:sz w:val="27"/>
          <w:szCs w:val="27"/>
        </w:rPr>
        <w:t xml:space="preserve">Демшинский сельсовет                                        </w:t>
      </w:r>
      <w:r w:rsidR="00D80B9B">
        <w:rPr>
          <w:b/>
          <w:sz w:val="27"/>
          <w:szCs w:val="27"/>
        </w:rPr>
        <w:t xml:space="preserve">                    </w:t>
      </w:r>
      <w:r w:rsidRPr="00D43607">
        <w:rPr>
          <w:b/>
          <w:sz w:val="27"/>
          <w:szCs w:val="27"/>
        </w:rPr>
        <w:t>А.И. Двуреченских</w:t>
      </w:r>
    </w:p>
    <w:p w:rsidR="001312B9" w:rsidRDefault="001312B9" w:rsidP="008F11E8">
      <w:pPr>
        <w:spacing w:after="32"/>
        <w:ind w:left="0"/>
        <w:rPr>
          <w:sz w:val="27"/>
          <w:szCs w:val="27"/>
        </w:rPr>
      </w:pPr>
    </w:p>
    <w:p w:rsidR="001312B9" w:rsidRPr="001312B9" w:rsidRDefault="001312B9" w:rsidP="001312B9">
      <w:pPr>
        <w:keepNext/>
        <w:keepLines/>
        <w:spacing w:after="0" w:line="256" w:lineRule="auto"/>
        <w:ind w:left="0" w:firstLine="0"/>
        <w:jc w:val="left"/>
        <w:outlineLvl w:val="0"/>
        <w:rPr>
          <w:b/>
          <w:sz w:val="27"/>
          <w:szCs w:val="27"/>
        </w:rPr>
      </w:pPr>
    </w:p>
    <w:p w:rsidR="001312B9" w:rsidRDefault="001312B9" w:rsidP="008F11E8">
      <w:pPr>
        <w:spacing w:after="32"/>
        <w:ind w:left="0"/>
        <w:rPr>
          <w:sz w:val="27"/>
          <w:szCs w:val="27"/>
        </w:rPr>
      </w:pPr>
      <w:bookmarkStart w:id="44" w:name="_GoBack"/>
      <w:bookmarkEnd w:id="44"/>
    </w:p>
    <w:sectPr w:rsidR="001312B9" w:rsidSect="00AD4B72">
      <w:footerReference w:type="even" r:id="rId15"/>
      <w:footerReference w:type="default" r:id="rId16"/>
      <w:footerReference w:type="first" r:id="rId17"/>
      <w:pgSz w:w="11906" w:h="16838"/>
      <w:pgMar w:top="426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E8" w:rsidRDefault="00E241E8">
      <w:pPr>
        <w:spacing w:after="0" w:line="240" w:lineRule="auto"/>
      </w:pPr>
      <w:r>
        <w:separator/>
      </w:r>
    </w:p>
  </w:endnote>
  <w:endnote w:type="continuationSeparator" w:id="1">
    <w:p w:rsidR="00E241E8" w:rsidRDefault="00E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0B31A6" w:rsidRPr="000B31A6">
      <w:fldChar w:fldCharType="begin"/>
    </w:r>
    <w:r>
      <w:instrText xml:space="preserve"> PAGE   \* MERGEFORMAT </w:instrText>
    </w:r>
    <w:r w:rsidR="000B31A6" w:rsidRPr="000B31A6">
      <w:fldChar w:fldCharType="separate"/>
    </w:r>
    <w:r w:rsidR="008B6F5C" w:rsidRPr="008B6F5C">
      <w:rPr>
        <w:noProof/>
        <w:sz w:val="20"/>
      </w:rPr>
      <w:t>3</w:t>
    </w:r>
    <w:r w:rsidR="000B31A6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0B31A6" w:rsidRPr="000B31A6">
      <w:fldChar w:fldCharType="begin"/>
    </w:r>
    <w:r>
      <w:instrText xml:space="preserve"> PAGE   \* MERGEFORMAT </w:instrText>
    </w:r>
    <w:r w:rsidR="000B31A6" w:rsidRPr="000B31A6">
      <w:fldChar w:fldCharType="separate"/>
    </w:r>
    <w:r w:rsidR="00AD4B72" w:rsidRPr="00AD4B72">
      <w:rPr>
        <w:noProof/>
        <w:sz w:val="20"/>
      </w:rPr>
      <w:t>2</w:t>
    </w:r>
    <w:r w:rsidR="000B31A6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146373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E8" w:rsidRDefault="00E241E8">
      <w:pPr>
        <w:spacing w:after="0" w:line="240" w:lineRule="auto"/>
      </w:pPr>
      <w:r>
        <w:separator/>
      </w:r>
    </w:p>
  </w:footnote>
  <w:footnote w:type="continuationSeparator" w:id="1">
    <w:p w:rsidR="00E241E8" w:rsidRDefault="00E2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D65"/>
    <w:multiLevelType w:val="hybridMultilevel"/>
    <w:tmpl w:val="D1F8BF36"/>
    <w:lvl w:ilvl="0" w:tplc="F8E4D41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41327D"/>
    <w:multiLevelType w:val="hybridMultilevel"/>
    <w:tmpl w:val="61C68112"/>
    <w:lvl w:ilvl="0" w:tplc="3836C40A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497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A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460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817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EF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E5C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C36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400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70C5F"/>
    <w:multiLevelType w:val="hybridMultilevel"/>
    <w:tmpl w:val="8778AC48"/>
    <w:lvl w:ilvl="0" w:tplc="C7967A5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C0D4C">
      <w:start w:val="1"/>
      <w:numFmt w:val="lowerLetter"/>
      <w:lvlText w:val="%2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CF352">
      <w:start w:val="1"/>
      <w:numFmt w:val="lowerRoman"/>
      <w:lvlText w:val="%3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2D7A2">
      <w:start w:val="1"/>
      <w:numFmt w:val="decimal"/>
      <w:lvlText w:val="%4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6111E">
      <w:start w:val="1"/>
      <w:numFmt w:val="lowerLetter"/>
      <w:lvlText w:val="%5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EC">
      <w:start w:val="1"/>
      <w:numFmt w:val="lowerRoman"/>
      <w:lvlText w:val="%6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44F28">
      <w:start w:val="1"/>
      <w:numFmt w:val="decimal"/>
      <w:lvlText w:val="%7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A57E0">
      <w:start w:val="1"/>
      <w:numFmt w:val="lowerLetter"/>
      <w:lvlText w:val="%8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0D77A">
      <w:start w:val="1"/>
      <w:numFmt w:val="lowerRoman"/>
      <w:lvlText w:val="%9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E06A21"/>
    <w:multiLevelType w:val="hybridMultilevel"/>
    <w:tmpl w:val="8D6CF3DA"/>
    <w:lvl w:ilvl="0" w:tplc="9F7E52AE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1E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803E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BB4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0E7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21C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3A7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475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2D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093A1F"/>
    <w:multiLevelType w:val="hybridMultilevel"/>
    <w:tmpl w:val="FD069914"/>
    <w:lvl w:ilvl="0" w:tplc="22AC732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46F1C">
      <w:start w:val="1"/>
      <w:numFmt w:val="lowerLetter"/>
      <w:lvlText w:val="%2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C1694">
      <w:start w:val="1"/>
      <w:numFmt w:val="lowerRoman"/>
      <w:lvlText w:val="%3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8F078">
      <w:start w:val="1"/>
      <w:numFmt w:val="decimal"/>
      <w:lvlText w:val="%4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0AF2">
      <w:start w:val="1"/>
      <w:numFmt w:val="lowerLetter"/>
      <w:lvlText w:val="%5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0780">
      <w:start w:val="1"/>
      <w:numFmt w:val="lowerRoman"/>
      <w:lvlText w:val="%6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39F4">
      <w:start w:val="1"/>
      <w:numFmt w:val="decimal"/>
      <w:lvlText w:val="%7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80FC">
      <w:start w:val="1"/>
      <w:numFmt w:val="lowerLetter"/>
      <w:lvlText w:val="%8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CA62A">
      <w:start w:val="1"/>
      <w:numFmt w:val="lowerRoman"/>
      <w:lvlText w:val="%9"/>
      <w:lvlJc w:val="left"/>
      <w:pPr>
        <w:ind w:left="7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A4"/>
    <w:rsid w:val="00002B77"/>
    <w:rsid w:val="000064B4"/>
    <w:rsid w:val="00053810"/>
    <w:rsid w:val="00063EB2"/>
    <w:rsid w:val="000B31A6"/>
    <w:rsid w:val="001312B9"/>
    <w:rsid w:val="001413EF"/>
    <w:rsid w:val="00146373"/>
    <w:rsid w:val="00167254"/>
    <w:rsid w:val="00251EF8"/>
    <w:rsid w:val="00262C2A"/>
    <w:rsid w:val="002B1286"/>
    <w:rsid w:val="002C4412"/>
    <w:rsid w:val="00317D45"/>
    <w:rsid w:val="00333E40"/>
    <w:rsid w:val="00344423"/>
    <w:rsid w:val="00362775"/>
    <w:rsid w:val="003C616D"/>
    <w:rsid w:val="003D2C51"/>
    <w:rsid w:val="003F3897"/>
    <w:rsid w:val="004302AA"/>
    <w:rsid w:val="004431CB"/>
    <w:rsid w:val="004F7B2E"/>
    <w:rsid w:val="005161EB"/>
    <w:rsid w:val="0053487A"/>
    <w:rsid w:val="00545CFB"/>
    <w:rsid w:val="0055228E"/>
    <w:rsid w:val="00564842"/>
    <w:rsid w:val="00575D6C"/>
    <w:rsid w:val="00587B6C"/>
    <w:rsid w:val="006E4FDA"/>
    <w:rsid w:val="006F4269"/>
    <w:rsid w:val="00755C95"/>
    <w:rsid w:val="00797EEE"/>
    <w:rsid w:val="007F421F"/>
    <w:rsid w:val="00822451"/>
    <w:rsid w:val="008A62A3"/>
    <w:rsid w:val="008B6F5C"/>
    <w:rsid w:val="008B6FA4"/>
    <w:rsid w:val="008F11E8"/>
    <w:rsid w:val="008F2B73"/>
    <w:rsid w:val="00910948"/>
    <w:rsid w:val="00925D9F"/>
    <w:rsid w:val="009A0B04"/>
    <w:rsid w:val="009F058F"/>
    <w:rsid w:val="00A32C9A"/>
    <w:rsid w:val="00AD2C7B"/>
    <w:rsid w:val="00AD4B72"/>
    <w:rsid w:val="00AE44D9"/>
    <w:rsid w:val="00B14CB6"/>
    <w:rsid w:val="00B41BE2"/>
    <w:rsid w:val="00B46F14"/>
    <w:rsid w:val="00BC76B2"/>
    <w:rsid w:val="00BF7E6D"/>
    <w:rsid w:val="00C45B7F"/>
    <w:rsid w:val="00C832A2"/>
    <w:rsid w:val="00CB05C6"/>
    <w:rsid w:val="00CC0B41"/>
    <w:rsid w:val="00D14D55"/>
    <w:rsid w:val="00D43607"/>
    <w:rsid w:val="00D464F8"/>
    <w:rsid w:val="00D80B9B"/>
    <w:rsid w:val="00DB382A"/>
    <w:rsid w:val="00DC1358"/>
    <w:rsid w:val="00DD0BB9"/>
    <w:rsid w:val="00DE0E2A"/>
    <w:rsid w:val="00E20555"/>
    <w:rsid w:val="00E212D5"/>
    <w:rsid w:val="00E241E8"/>
    <w:rsid w:val="00E610DA"/>
    <w:rsid w:val="00E801F9"/>
    <w:rsid w:val="00EA75A0"/>
    <w:rsid w:val="00F17DE5"/>
    <w:rsid w:val="00F304A7"/>
    <w:rsid w:val="00F76238"/>
    <w:rsid w:val="00F979FD"/>
    <w:rsid w:val="00FE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B"/>
    <w:pPr>
      <w:spacing w:after="5" w:line="249" w:lineRule="auto"/>
      <w:ind w:left="290" w:firstLine="53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line="259" w:lineRule="auto"/>
      <w:ind w:left="1024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21">
    <w:name w:val="p21"/>
    <w:basedOn w:val="a"/>
    <w:rsid w:val="00D436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rsid w:val="00344423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444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popular/budget/56_1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popular/budget/56_13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budget/56_1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53956/?dst=1007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3956/?dst=100767" TargetMode="External"/><Relationship Id="rId14" Type="http://schemas.openxmlformats.org/officeDocument/2006/relationships/hyperlink" Target="http://www.consultant.ru/popular/budget/56_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36B6-190B-4985-B2CC-FF1485F6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Links>
    <vt:vector size="36" baseType="variant">
      <vt:variant>
        <vt:i4>7602246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2014-04-16T05:24:00Z</cp:lastPrinted>
  <dcterms:created xsi:type="dcterms:W3CDTF">2014-04-29T13:23:00Z</dcterms:created>
  <dcterms:modified xsi:type="dcterms:W3CDTF">2014-06-23T13:15:00Z</dcterms:modified>
</cp:coreProperties>
</file>